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538"/>
        <w:tblW w:w="9250" w:type="dxa"/>
        <w:tblBorders>
          <w:bottom w:val="single" w:sz="18" w:space="0" w:color="0070C0"/>
        </w:tblBorders>
        <w:tblLayout w:type="fixed"/>
        <w:tblCellMar>
          <w:left w:w="70" w:type="dxa"/>
          <w:right w:w="70" w:type="dxa"/>
        </w:tblCellMar>
        <w:tblLook w:val="0000" w:firstRow="0" w:lastRow="0" w:firstColumn="0" w:lastColumn="0" w:noHBand="0" w:noVBand="0"/>
      </w:tblPr>
      <w:tblGrid>
        <w:gridCol w:w="3047"/>
        <w:gridCol w:w="3260"/>
        <w:gridCol w:w="2943"/>
      </w:tblGrid>
      <w:tr w:rsidR="006F2D11" w:rsidRPr="0000351A" w14:paraId="4A277C6D" w14:textId="77777777" w:rsidTr="00E5544F">
        <w:trPr>
          <w:cantSplit/>
          <w:trHeight w:val="1282"/>
        </w:trPr>
        <w:tc>
          <w:tcPr>
            <w:tcW w:w="3047" w:type="dxa"/>
          </w:tcPr>
          <w:p w14:paraId="6B639100" w14:textId="77777777" w:rsidR="006F2D11" w:rsidRPr="00552E91" w:rsidRDefault="006F2D11" w:rsidP="00E5544F">
            <w:pPr>
              <w:rPr>
                <w:rFonts w:ascii="Arial" w:hAnsi="Arial" w:cs="Arial"/>
                <w:b/>
                <w:bCs/>
                <w:sz w:val="18"/>
                <w:szCs w:val="18"/>
              </w:rPr>
            </w:pPr>
            <w:r>
              <w:rPr>
                <w:noProof/>
                <w:lang w:eastAsia="fr-FR"/>
              </w:rPr>
              <w:drawing>
                <wp:inline distT="0" distB="0" distL="0" distR="0" wp14:anchorId="1801CBDA" wp14:editId="17F63008">
                  <wp:extent cx="1131570" cy="7334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4533" t="55586" r="76088" b="22208"/>
                          <a:stretch>
                            <a:fillRect/>
                          </a:stretch>
                        </pic:blipFill>
                        <pic:spPr bwMode="auto">
                          <a:xfrm>
                            <a:off x="0" y="0"/>
                            <a:ext cx="1131570" cy="733425"/>
                          </a:xfrm>
                          <a:prstGeom prst="rect">
                            <a:avLst/>
                          </a:prstGeom>
                          <a:noFill/>
                          <a:ln>
                            <a:noFill/>
                          </a:ln>
                        </pic:spPr>
                      </pic:pic>
                    </a:graphicData>
                  </a:graphic>
                </wp:inline>
              </w:drawing>
            </w:r>
          </w:p>
        </w:tc>
        <w:tc>
          <w:tcPr>
            <w:tcW w:w="3260" w:type="dxa"/>
          </w:tcPr>
          <w:p w14:paraId="65BEA7BB" w14:textId="77777777" w:rsidR="006F2D11" w:rsidRPr="00552E91" w:rsidRDefault="006F2D11" w:rsidP="00E5544F">
            <w:pPr>
              <w:spacing w:line="264" w:lineRule="auto"/>
              <w:jc w:val="center"/>
              <w:rPr>
                <w:rFonts w:ascii="Arial" w:hAnsi="Arial" w:cs="Arial"/>
                <w:b/>
                <w:bCs/>
              </w:rPr>
            </w:pPr>
            <w:r>
              <w:rPr>
                <w:noProof/>
                <w:lang w:eastAsia="fr-FR"/>
              </w:rPr>
              <w:drawing>
                <wp:inline distT="0" distB="0" distL="0" distR="0" wp14:anchorId="5A9D6178" wp14:editId="62B12C22">
                  <wp:extent cx="769544" cy="733248"/>
                  <wp:effectExtent l="0" t="0" r="0" b="0"/>
                  <wp:docPr id="6" name="Image 6" descr="C:\Users\Home\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Home\Desktop\descarga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730" cy="733425"/>
                          </a:xfrm>
                          <a:prstGeom prst="rect">
                            <a:avLst/>
                          </a:prstGeom>
                          <a:noFill/>
                          <a:ln>
                            <a:noFill/>
                          </a:ln>
                        </pic:spPr>
                      </pic:pic>
                    </a:graphicData>
                  </a:graphic>
                </wp:inline>
              </w:drawing>
            </w:r>
          </w:p>
        </w:tc>
        <w:tc>
          <w:tcPr>
            <w:tcW w:w="2943" w:type="dxa"/>
          </w:tcPr>
          <w:p w14:paraId="5E359F27" w14:textId="77777777" w:rsidR="006F2D11" w:rsidRPr="00BE6FE9" w:rsidRDefault="006F2D11" w:rsidP="00E5544F">
            <w:pPr>
              <w:jc w:val="right"/>
              <w:rPr>
                <w:rFonts w:ascii="Arial" w:hAnsi="Arial" w:cs="Arial"/>
                <w:bCs/>
              </w:rPr>
            </w:pPr>
            <w:r>
              <w:rPr>
                <w:noProof/>
                <w:lang w:eastAsia="fr-FR"/>
              </w:rPr>
              <w:drawing>
                <wp:inline distT="0" distB="0" distL="0" distR="0" wp14:anchorId="41F6F1A3" wp14:editId="39A0D986">
                  <wp:extent cx="606425" cy="733425"/>
                  <wp:effectExtent l="0" t="0" r="3175" b="9525"/>
                  <wp:docPr id="7" name="Image 7" descr="WFPlogo-french-emblem-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Plogo-french-emblem-blu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25" cy="733425"/>
                          </a:xfrm>
                          <a:prstGeom prst="rect">
                            <a:avLst/>
                          </a:prstGeom>
                          <a:noFill/>
                          <a:ln>
                            <a:noFill/>
                          </a:ln>
                        </pic:spPr>
                      </pic:pic>
                    </a:graphicData>
                  </a:graphic>
                </wp:inline>
              </w:drawing>
            </w:r>
          </w:p>
        </w:tc>
      </w:tr>
    </w:tbl>
    <w:p w14:paraId="67DD3298" w14:textId="77777777" w:rsidR="006F2D11" w:rsidRDefault="006F2D11" w:rsidP="0057164A">
      <w:pPr>
        <w:pStyle w:val="Default"/>
        <w:jc w:val="center"/>
        <w:rPr>
          <w:rFonts w:asciiTheme="minorBidi" w:hAnsiTheme="minorBidi" w:cstheme="minorBidi"/>
          <w:b/>
          <w:bCs/>
          <w:sz w:val="22"/>
          <w:szCs w:val="22"/>
          <w:lang w:val="en-US"/>
        </w:rPr>
      </w:pPr>
    </w:p>
    <w:p w14:paraId="2BEAD89F" w14:textId="77777777" w:rsidR="006F2D11" w:rsidRDefault="006F2D11" w:rsidP="0057164A">
      <w:pPr>
        <w:pStyle w:val="Default"/>
        <w:jc w:val="center"/>
        <w:rPr>
          <w:rFonts w:asciiTheme="minorBidi" w:hAnsiTheme="minorBidi" w:cstheme="minorBidi"/>
          <w:b/>
          <w:bCs/>
          <w:sz w:val="22"/>
          <w:szCs w:val="22"/>
          <w:lang w:val="en-US"/>
        </w:rPr>
      </w:pPr>
    </w:p>
    <w:p w14:paraId="6B8518B6" w14:textId="77777777" w:rsidR="006F2D11" w:rsidRDefault="006F2D11" w:rsidP="0057164A">
      <w:pPr>
        <w:pStyle w:val="Default"/>
        <w:jc w:val="center"/>
        <w:rPr>
          <w:rFonts w:asciiTheme="minorBidi" w:hAnsiTheme="minorBidi" w:cstheme="minorBidi"/>
          <w:b/>
          <w:bCs/>
          <w:sz w:val="22"/>
          <w:szCs w:val="22"/>
          <w:lang w:val="en-US"/>
        </w:rPr>
      </w:pPr>
    </w:p>
    <w:p w14:paraId="6C11ECDC" w14:textId="77777777" w:rsidR="006F2D11" w:rsidRDefault="006F2D11" w:rsidP="0057164A">
      <w:pPr>
        <w:pStyle w:val="Default"/>
        <w:jc w:val="center"/>
        <w:rPr>
          <w:rFonts w:asciiTheme="minorBidi" w:hAnsiTheme="minorBidi" w:cstheme="minorBidi"/>
          <w:b/>
          <w:bCs/>
          <w:sz w:val="22"/>
          <w:szCs w:val="22"/>
          <w:lang w:val="en-US"/>
        </w:rPr>
      </w:pPr>
    </w:p>
    <w:p w14:paraId="06B89FBF" w14:textId="77777777" w:rsidR="006F2D11" w:rsidRDefault="006F2D11" w:rsidP="0057164A">
      <w:pPr>
        <w:pStyle w:val="Default"/>
        <w:jc w:val="center"/>
        <w:rPr>
          <w:rFonts w:asciiTheme="minorBidi" w:hAnsiTheme="minorBidi" w:cstheme="minorBidi"/>
          <w:b/>
          <w:bCs/>
          <w:sz w:val="22"/>
          <w:szCs w:val="22"/>
          <w:lang w:val="en-US"/>
        </w:rPr>
      </w:pPr>
    </w:p>
    <w:p w14:paraId="73D5248C" w14:textId="77777777" w:rsidR="006F2D11" w:rsidRDefault="006F2D11" w:rsidP="0057164A">
      <w:pPr>
        <w:pStyle w:val="Default"/>
        <w:jc w:val="center"/>
        <w:rPr>
          <w:rFonts w:asciiTheme="minorBidi" w:hAnsiTheme="minorBidi" w:cstheme="minorBidi"/>
          <w:b/>
          <w:bCs/>
          <w:sz w:val="22"/>
          <w:szCs w:val="22"/>
          <w:lang w:val="en-US"/>
        </w:rPr>
      </w:pPr>
    </w:p>
    <w:p w14:paraId="52E7F79C" w14:textId="77777777" w:rsidR="006F2D11" w:rsidRDefault="006F2D11" w:rsidP="0057164A">
      <w:pPr>
        <w:pStyle w:val="Default"/>
        <w:jc w:val="center"/>
        <w:rPr>
          <w:rFonts w:asciiTheme="minorBidi" w:hAnsiTheme="minorBidi" w:cstheme="minorBidi"/>
          <w:b/>
          <w:bCs/>
          <w:sz w:val="22"/>
          <w:szCs w:val="22"/>
          <w:lang w:val="en-US"/>
        </w:rPr>
      </w:pPr>
    </w:p>
    <w:p w14:paraId="2812F31D" w14:textId="77777777" w:rsidR="006F2D11" w:rsidRDefault="006F2D11" w:rsidP="0057164A">
      <w:pPr>
        <w:pStyle w:val="Default"/>
        <w:jc w:val="center"/>
        <w:rPr>
          <w:rFonts w:asciiTheme="minorBidi" w:hAnsiTheme="minorBidi" w:cstheme="minorBidi"/>
          <w:b/>
          <w:bCs/>
          <w:sz w:val="22"/>
          <w:szCs w:val="22"/>
          <w:lang w:val="en-US"/>
        </w:rPr>
      </w:pPr>
    </w:p>
    <w:p w14:paraId="7A057866" w14:textId="77777777" w:rsidR="006F2D11" w:rsidRDefault="006F2D11" w:rsidP="0057164A">
      <w:pPr>
        <w:pStyle w:val="Default"/>
        <w:jc w:val="center"/>
        <w:rPr>
          <w:rFonts w:asciiTheme="minorBidi" w:hAnsiTheme="minorBidi" w:cstheme="minorBidi"/>
          <w:b/>
          <w:bCs/>
          <w:sz w:val="22"/>
          <w:szCs w:val="22"/>
          <w:lang w:val="en-US"/>
        </w:rPr>
      </w:pPr>
    </w:p>
    <w:p w14:paraId="3EE8CB3A" w14:textId="77777777" w:rsidR="006F2D11" w:rsidRDefault="006F2D11" w:rsidP="0057164A">
      <w:pPr>
        <w:pStyle w:val="Default"/>
        <w:jc w:val="center"/>
        <w:rPr>
          <w:rFonts w:asciiTheme="minorBidi" w:hAnsiTheme="minorBidi" w:cstheme="minorBidi"/>
          <w:b/>
          <w:bCs/>
          <w:sz w:val="22"/>
          <w:szCs w:val="22"/>
          <w:lang w:val="en-US"/>
        </w:rPr>
      </w:pPr>
    </w:p>
    <w:p w14:paraId="03C958C0" w14:textId="77777777" w:rsidR="006F2D11" w:rsidRDefault="006F2D11" w:rsidP="0057164A">
      <w:pPr>
        <w:pStyle w:val="Default"/>
        <w:jc w:val="center"/>
        <w:rPr>
          <w:rFonts w:asciiTheme="minorBidi" w:hAnsiTheme="minorBidi" w:cstheme="minorBidi"/>
          <w:b/>
          <w:bCs/>
          <w:sz w:val="22"/>
          <w:szCs w:val="22"/>
          <w:lang w:val="en-US"/>
        </w:rPr>
      </w:pPr>
    </w:p>
    <w:p w14:paraId="5E5E67B5" w14:textId="77777777" w:rsidR="006F2D11" w:rsidRDefault="006F2D11" w:rsidP="0057164A">
      <w:pPr>
        <w:pStyle w:val="Default"/>
        <w:jc w:val="center"/>
        <w:rPr>
          <w:rFonts w:asciiTheme="minorBidi" w:hAnsiTheme="minorBidi" w:cstheme="minorBidi"/>
          <w:b/>
          <w:bCs/>
          <w:sz w:val="22"/>
          <w:szCs w:val="22"/>
          <w:lang w:val="en-US"/>
        </w:rPr>
      </w:pPr>
    </w:p>
    <w:p w14:paraId="66BD802A" w14:textId="77777777" w:rsidR="006F2D11" w:rsidRDefault="006F2D11" w:rsidP="0057164A">
      <w:pPr>
        <w:pStyle w:val="Default"/>
        <w:jc w:val="center"/>
        <w:rPr>
          <w:rFonts w:asciiTheme="minorBidi" w:hAnsiTheme="minorBidi" w:cstheme="minorBidi"/>
          <w:b/>
          <w:bCs/>
          <w:sz w:val="22"/>
          <w:szCs w:val="22"/>
          <w:lang w:val="en-US"/>
        </w:rPr>
      </w:pPr>
    </w:p>
    <w:p w14:paraId="0EEABD4D" w14:textId="77777777" w:rsidR="006F2D11" w:rsidRDefault="006F2D11" w:rsidP="0057164A">
      <w:pPr>
        <w:pStyle w:val="Default"/>
        <w:jc w:val="center"/>
        <w:rPr>
          <w:rFonts w:asciiTheme="minorBidi" w:hAnsiTheme="minorBidi" w:cstheme="minorBidi"/>
          <w:b/>
          <w:bCs/>
          <w:sz w:val="22"/>
          <w:szCs w:val="22"/>
          <w:lang w:val="en-US"/>
        </w:rPr>
      </w:pPr>
    </w:p>
    <w:p w14:paraId="5E6CF7FB" w14:textId="77777777" w:rsidR="006F2D11" w:rsidRDefault="006F2D11" w:rsidP="0057164A">
      <w:pPr>
        <w:pStyle w:val="Default"/>
        <w:jc w:val="center"/>
        <w:rPr>
          <w:rFonts w:asciiTheme="minorBidi" w:hAnsiTheme="minorBidi" w:cstheme="minorBidi"/>
          <w:b/>
          <w:bCs/>
          <w:sz w:val="22"/>
          <w:szCs w:val="22"/>
          <w:lang w:val="en-US"/>
        </w:rPr>
      </w:pPr>
    </w:p>
    <w:p w14:paraId="15723D31" w14:textId="77777777" w:rsidR="0057164A" w:rsidRPr="00AE2701" w:rsidRDefault="00AE2701" w:rsidP="0057164A">
      <w:pPr>
        <w:pStyle w:val="Default"/>
        <w:jc w:val="center"/>
        <w:rPr>
          <w:rFonts w:asciiTheme="minorBidi" w:hAnsiTheme="minorBidi" w:cstheme="minorBidi"/>
          <w:sz w:val="22"/>
          <w:szCs w:val="22"/>
        </w:rPr>
      </w:pPr>
      <w:r w:rsidRPr="00AE2701">
        <w:rPr>
          <w:rFonts w:asciiTheme="minorBidi" w:hAnsiTheme="minorBidi" w:cstheme="minorBidi"/>
          <w:b/>
          <w:bCs/>
          <w:sz w:val="22"/>
          <w:szCs w:val="22"/>
        </w:rPr>
        <w:t>Rapport initial du projet</w:t>
      </w:r>
    </w:p>
    <w:p w14:paraId="5AA22E95" w14:textId="77777777" w:rsidR="0057164A" w:rsidRPr="00AE2701" w:rsidRDefault="00AE2701" w:rsidP="0057164A">
      <w:pPr>
        <w:autoSpaceDE w:val="0"/>
        <w:autoSpaceDN w:val="0"/>
        <w:jc w:val="center"/>
        <w:rPr>
          <w:rFonts w:asciiTheme="minorBidi" w:hAnsiTheme="minorBidi"/>
          <w:b/>
          <w:bCs/>
          <w:color w:val="000000"/>
        </w:rPr>
      </w:pPr>
      <w:r w:rsidRPr="00AE2701">
        <w:rPr>
          <w:rFonts w:asciiTheme="minorBidi" w:hAnsiTheme="minorBidi"/>
          <w:b/>
          <w:bCs/>
          <w:color w:val="000000"/>
        </w:rPr>
        <w:t>Amélioration de la Résilience des Communautés et de leur Sécurité Alimentai</w:t>
      </w:r>
      <w:r>
        <w:rPr>
          <w:rFonts w:asciiTheme="minorBidi" w:hAnsiTheme="minorBidi"/>
          <w:b/>
          <w:bCs/>
          <w:color w:val="000000"/>
        </w:rPr>
        <w:t>re face aux effets néfastes du C</w:t>
      </w:r>
      <w:r w:rsidRPr="00AE2701">
        <w:rPr>
          <w:rFonts w:asciiTheme="minorBidi" w:hAnsiTheme="minorBidi"/>
          <w:b/>
          <w:bCs/>
          <w:color w:val="000000"/>
        </w:rPr>
        <w:t>hangement Climatique en</w:t>
      </w:r>
      <w:r>
        <w:rPr>
          <w:rFonts w:asciiTheme="minorBidi" w:hAnsiTheme="minorBidi"/>
          <w:b/>
          <w:bCs/>
          <w:color w:val="000000"/>
        </w:rPr>
        <w:t xml:space="preserve"> Mauritanie</w:t>
      </w:r>
    </w:p>
    <w:p w14:paraId="1AE1E34C" w14:textId="77777777" w:rsidR="0057164A" w:rsidRPr="00AE2701" w:rsidRDefault="00AE2701" w:rsidP="00AE2701">
      <w:pPr>
        <w:pStyle w:val="Default"/>
        <w:spacing w:after="120"/>
        <w:ind w:left="660"/>
        <w:jc w:val="center"/>
        <w:rPr>
          <w:rFonts w:asciiTheme="minorBidi" w:hAnsiTheme="minorBidi" w:cstheme="minorBidi"/>
          <w:b/>
          <w:bCs/>
          <w:sz w:val="22"/>
          <w:szCs w:val="22"/>
        </w:rPr>
      </w:pPr>
      <w:r w:rsidRPr="00AE2701">
        <w:rPr>
          <w:rFonts w:asciiTheme="minorBidi" w:hAnsiTheme="minorBidi" w:cstheme="minorBidi"/>
          <w:b/>
          <w:bCs/>
          <w:sz w:val="22"/>
          <w:szCs w:val="22"/>
        </w:rPr>
        <w:t>Ministère</w:t>
      </w:r>
      <w:r w:rsidR="0057164A" w:rsidRPr="00AE2701">
        <w:rPr>
          <w:rFonts w:asciiTheme="minorBidi" w:hAnsiTheme="minorBidi" w:cstheme="minorBidi"/>
          <w:b/>
          <w:bCs/>
          <w:sz w:val="22"/>
          <w:szCs w:val="22"/>
        </w:rPr>
        <w:t xml:space="preserve"> </w:t>
      </w:r>
      <w:r w:rsidRPr="00AE2701">
        <w:rPr>
          <w:rFonts w:asciiTheme="minorBidi" w:hAnsiTheme="minorBidi" w:cstheme="minorBidi"/>
          <w:b/>
          <w:bCs/>
          <w:sz w:val="22"/>
          <w:szCs w:val="22"/>
        </w:rPr>
        <w:t>de l’</w:t>
      </w:r>
      <w:r w:rsidR="0057164A" w:rsidRPr="00AE2701">
        <w:rPr>
          <w:rFonts w:asciiTheme="minorBidi" w:hAnsiTheme="minorBidi" w:cstheme="minorBidi"/>
          <w:b/>
          <w:bCs/>
          <w:sz w:val="22"/>
          <w:szCs w:val="22"/>
        </w:rPr>
        <w:t>Environ</w:t>
      </w:r>
      <w:r w:rsidRPr="00AE2701">
        <w:rPr>
          <w:rFonts w:asciiTheme="minorBidi" w:hAnsiTheme="minorBidi" w:cstheme="minorBidi"/>
          <w:b/>
          <w:bCs/>
          <w:sz w:val="22"/>
          <w:szCs w:val="22"/>
        </w:rPr>
        <w:t>ne</w:t>
      </w:r>
      <w:r w:rsidR="0057164A" w:rsidRPr="00AE2701">
        <w:rPr>
          <w:rFonts w:asciiTheme="minorBidi" w:hAnsiTheme="minorBidi" w:cstheme="minorBidi"/>
          <w:b/>
          <w:bCs/>
          <w:sz w:val="22"/>
          <w:szCs w:val="22"/>
        </w:rPr>
        <w:t xml:space="preserve">ment </w:t>
      </w:r>
      <w:r w:rsidRPr="00AE2701">
        <w:rPr>
          <w:rFonts w:asciiTheme="minorBidi" w:hAnsiTheme="minorBidi" w:cstheme="minorBidi"/>
          <w:b/>
          <w:bCs/>
          <w:sz w:val="22"/>
          <w:szCs w:val="22"/>
        </w:rPr>
        <w:t xml:space="preserve">et du </w:t>
      </w:r>
      <w:r w:rsidR="0057164A" w:rsidRPr="00AE2701">
        <w:rPr>
          <w:rFonts w:asciiTheme="minorBidi" w:hAnsiTheme="minorBidi" w:cstheme="minorBidi"/>
          <w:b/>
          <w:bCs/>
          <w:sz w:val="22"/>
          <w:szCs w:val="22"/>
        </w:rPr>
        <w:t>D</w:t>
      </w:r>
      <w:r w:rsidRPr="00AE2701">
        <w:rPr>
          <w:rFonts w:asciiTheme="minorBidi" w:hAnsiTheme="minorBidi" w:cstheme="minorBidi"/>
          <w:b/>
          <w:bCs/>
          <w:sz w:val="22"/>
          <w:szCs w:val="22"/>
        </w:rPr>
        <w:t>é</w:t>
      </w:r>
      <w:r w:rsidR="0057164A" w:rsidRPr="00AE2701">
        <w:rPr>
          <w:rFonts w:asciiTheme="minorBidi" w:hAnsiTheme="minorBidi" w:cstheme="minorBidi"/>
          <w:b/>
          <w:bCs/>
          <w:sz w:val="22"/>
          <w:szCs w:val="22"/>
        </w:rPr>
        <w:t>velop</w:t>
      </w:r>
      <w:r w:rsidRPr="00AE2701">
        <w:rPr>
          <w:rFonts w:asciiTheme="minorBidi" w:hAnsiTheme="minorBidi" w:cstheme="minorBidi"/>
          <w:b/>
          <w:bCs/>
          <w:sz w:val="22"/>
          <w:szCs w:val="22"/>
        </w:rPr>
        <w:t>pe</w:t>
      </w:r>
      <w:r w:rsidR="0057164A" w:rsidRPr="00AE2701">
        <w:rPr>
          <w:rFonts w:asciiTheme="minorBidi" w:hAnsiTheme="minorBidi" w:cstheme="minorBidi"/>
          <w:b/>
          <w:bCs/>
          <w:sz w:val="22"/>
          <w:szCs w:val="22"/>
        </w:rPr>
        <w:t>ment</w:t>
      </w:r>
      <w:r>
        <w:rPr>
          <w:rFonts w:asciiTheme="minorBidi" w:hAnsiTheme="minorBidi" w:cstheme="minorBidi"/>
          <w:b/>
          <w:bCs/>
          <w:sz w:val="22"/>
          <w:szCs w:val="22"/>
        </w:rPr>
        <w:t xml:space="preserve"> Durable</w:t>
      </w:r>
    </w:p>
    <w:p w14:paraId="66D993ED" w14:textId="77777777" w:rsidR="0057164A" w:rsidRPr="00AE2701" w:rsidRDefault="0057164A" w:rsidP="0057164A">
      <w:pPr>
        <w:pStyle w:val="Default"/>
        <w:spacing w:after="120"/>
        <w:ind w:left="660"/>
        <w:jc w:val="center"/>
        <w:rPr>
          <w:rFonts w:asciiTheme="minorBidi" w:hAnsiTheme="minorBidi" w:cstheme="minorBidi"/>
          <w:sz w:val="22"/>
          <w:szCs w:val="22"/>
        </w:rPr>
      </w:pPr>
    </w:p>
    <w:tbl>
      <w:tblPr>
        <w:tblW w:w="0" w:type="auto"/>
        <w:tblLayout w:type="fixed"/>
        <w:tblLook w:val="0000" w:firstRow="0" w:lastRow="0" w:firstColumn="0" w:lastColumn="0" w:noHBand="0" w:noVBand="0"/>
      </w:tblPr>
      <w:tblGrid>
        <w:gridCol w:w="3539"/>
        <w:gridCol w:w="4258"/>
      </w:tblGrid>
      <w:tr w:rsidR="00F2492D" w:rsidRPr="00F2492D" w14:paraId="74D0A1D8" w14:textId="77777777" w:rsidTr="00F2492D">
        <w:trPr>
          <w:trHeight w:val="936"/>
        </w:trPr>
        <w:tc>
          <w:tcPr>
            <w:tcW w:w="3539" w:type="dxa"/>
            <w:tcBorders>
              <w:right w:val="single" w:sz="4" w:space="0" w:color="auto"/>
            </w:tcBorders>
          </w:tcPr>
          <w:p w14:paraId="440CE994" w14:textId="77777777" w:rsidR="00F2492D" w:rsidRPr="00F2492D" w:rsidRDefault="00F2492D" w:rsidP="00F2492D">
            <w:pPr>
              <w:pStyle w:val="Default"/>
              <w:jc w:val="both"/>
              <w:rPr>
                <w:rFonts w:asciiTheme="minorBidi" w:hAnsiTheme="minorBidi" w:cstheme="minorBidi"/>
                <w:sz w:val="22"/>
                <w:szCs w:val="22"/>
              </w:rPr>
            </w:pPr>
            <w:r w:rsidRPr="00F2492D">
              <w:rPr>
                <w:rFonts w:asciiTheme="minorBidi" w:hAnsiTheme="minorBidi" w:cstheme="minorBidi"/>
                <w:b/>
                <w:bCs/>
                <w:sz w:val="22"/>
                <w:szCs w:val="22"/>
              </w:rPr>
              <w:t>ID Projet</w:t>
            </w:r>
            <w:r w:rsidRPr="00F2492D">
              <w:rPr>
                <w:rFonts w:asciiTheme="minorBidi" w:hAnsiTheme="minorBidi" w:cstheme="minorBidi"/>
                <w:sz w:val="22"/>
                <w:szCs w:val="22"/>
              </w:rPr>
              <w:t xml:space="preserve"> </w:t>
            </w:r>
          </w:p>
        </w:tc>
        <w:tc>
          <w:tcPr>
            <w:tcW w:w="4258" w:type="dxa"/>
            <w:tcBorders>
              <w:left w:val="single" w:sz="4" w:space="0" w:color="auto"/>
            </w:tcBorders>
          </w:tcPr>
          <w:p w14:paraId="3E699D9F" w14:textId="77777777" w:rsidR="00F2492D" w:rsidRPr="00F2492D" w:rsidRDefault="00F2492D" w:rsidP="0002302E">
            <w:pPr>
              <w:pStyle w:val="Default"/>
              <w:jc w:val="both"/>
              <w:rPr>
                <w:rFonts w:asciiTheme="minorBidi" w:hAnsiTheme="minorBidi" w:cstheme="minorBidi"/>
                <w:b/>
                <w:bCs/>
                <w:sz w:val="22"/>
                <w:szCs w:val="22"/>
              </w:rPr>
            </w:pPr>
            <w:r w:rsidRPr="00F2492D">
              <w:rPr>
                <w:rFonts w:asciiTheme="minorBidi" w:hAnsiTheme="minorBidi" w:cstheme="minorBidi"/>
                <w:sz w:val="22"/>
                <w:szCs w:val="22"/>
              </w:rPr>
              <w:t>200609</w:t>
            </w:r>
          </w:p>
        </w:tc>
      </w:tr>
      <w:tr w:rsidR="00F2492D" w:rsidRPr="00F2492D" w14:paraId="54473450" w14:textId="77777777" w:rsidTr="00F2492D">
        <w:trPr>
          <w:trHeight w:val="936"/>
        </w:trPr>
        <w:tc>
          <w:tcPr>
            <w:tcW w:w="3539" w:type="dxa"/>
            <w:tcBorders>
              <w:right w:val="single" w:sz="4" w:space="0" w:color="auto"/>
            </w:tcBorders>
          </w:tcPr>
          <w:p w14:paraId="02DDC772" w14:textId="77777777" w:rsidR="00F2492D" w:rsidRPr="00F2492D" w:rsidRDefault="00F2492D" w:rsidP="00F2492D">
            <w:pPr>
              <w:pStyle w:val="Default"/>
              <w:jc w:val="both"/>
              <w:rPr>
                <w:rFonts w:asciiTheme="minorBidi" w:hAnsiTheme="minorBidi" w:cstheme="minorBidi"/>
                <w:sz w:val="22"/>
                <w:szCs w:val="22"/>
              </w:rPr>
            </w:pPr>
            <w:r w:rsidRPr="00F2492D">
              <w:rPr>
                <w:rFonts w:asciiTheme="minorBidi" w:hAnsiTheme="minorBidi" w:cstheme="minorBidi"/>
                <w:b/>
                <w:bCs/>
                <w:sz w:val="22"/>
                <w:szCs w:val="22"/>
              </w:rPr>
              <w:t xml:space="preserve">Date de démarrage </w:t>
            </w:r>
          </w:p>
        </w:tc>
        <w:tc>
          <w:tcPr>
            <w:tcW w:w="4258" w:type="dxa"/>
            <w:tcBorders>
              <w:left w:val="single" w:sz="4" w:space="0" w:color="auto"/>
            </w:tcBorders>
          </w:tcPr>
          <w:p w14:paraId="11390A27" w14:textId="77777777" w:rsidR="00F2492D" w:rsidRPr="00F2492D" w:rsidRDefault="00F2492D" w:rsidP="0002302E">
            <w:pPr>
              <w:pStyle w:val="Default"/>
              <w:jc w:val="both"/>
              <w:rPr>
                <w:rFonts w:asciiTheme="minorBidi" w:hAnsiTheme="minorBidi" w:cstheme="minorBidi"/>
                <w:b/>
                <w:bCs/>
                <w:sz w:val="22"/>
                <w:szCs w:val="22"/>
              </w:rPr>
            </w:pPr>
            <w:r w:rsidRPr="00F2492D">
              <w:rPr>
                <w:rFonts w:asciiTheme="minorBidi" w:hAnsiTheme="minorBidi" w:cstheme="minorBidi"/>
                <w:sz w:val="22"/>
                <w:szCs w:val="22"/>
              </w:rPr>
              <w:t>15/08/2014</w:t>
            </w:r>
          </w:p>
        </w:tc>
      </w:tr>
      <w:tr w:rsidR="00F2492D" w:rsidRPr="00F2492D" w14:paraId="5631E64D" w14:textId="77777777" w:rsidTr="00F2492D">
        <w:trPr>
          <w:trHeight w:val="936"/>
        </w:trPr>
        <w:tc>
          <w:tcPr>
            <w:tcW w:w="3539" w:type="dxa"/>
            <w:tcBorders>
              <w:right w:val="single" w:sz="4" w:space="0" w:color="auto"/>
            </w:tcBorders>
          </w:tcPr>
          <w:p w14:paraId="4AAED01B" w14:textId="77777777" w:rsidR="00F2492D" w:rsidRPr="00F2492D" w:rsidRDefault="00F2492D" w:rsidP="00F2492D">
            <w:pPr>
              <w:pStyle w:val="Default"/>
              <w:jc w:val="both"/>
              <w:rPr>
                <w:rFonts w:asciiTheme="minorBidi" w:hAnsiTheme="minorBidi" w:cstheme="minorBidi"/>
                <w:sz w:val="22"/>
                <w:szCs w:val="22"/>
              </w:rPr>
            </w:pPr>
            <w:r w:rsidRPr="00F2492D">
              <w:rPr>
                <w:rFonts w:asciiTheme="minorBidi" w:hAnsiTheme="minorBidi" w:cstheme="minorBidi"/>
                <w:b/>
                <w:bCs/>
                <w:sz w:val="22"/>
                <w:szCs w:val="22"/>
              </w:rPr>
              <w:t>Date de fin</w:t>
            </w:r>
          </w:p>
        </w:tc>
        <w:tc>
          <w:tcPr>
            <w:tcW w:w="4258" w:type="dxa"/>
            <w:tcBorders>
              <w:left w:val="single" w:sz="4" w:space="0" w:color="auto"/>
            </w:tcBorders>
          </w:tcPr>
          <w:p w14:paraId="2F727CFE" w14:textId="77777777" w:rsidR="00F2492D" w:rsidRPr="00F2492D" w:rsidRDefault="00F2492D" w:rsidP="0002302E">
            <w:pPr>
              <w:pStyle w:val="Default"/>
              <w:jc w:val="both"/>
              <w:rPr>
                <w:rFonts w:asciiTheme="minorBidi" w:hAnsiTheme="minorBidi" w:cstheme="minorBidi"/>
                <w:b/>
                <w:bCs/>
                <w:sz w:val="22"/>
                <w:szCs w:val="22"/>
              </w:rPr>
            </w:pPr>
            <w:r w:rsidRPr="00F2492D">
              <w:rPr>
                <w:rFonts w:asciiTheme="minorBidi" w:hAnsiTheme="minorBidi" w:cstheme="minorBidi"/>
                <w:sz w:val="22"/>
                <w:szCs w:val="22"/>
              </w:rPr>
              <w:t>14/08/2018</w:t>
            </w:r>
          </w:p>
        </w:tc>
      </w:tr>
      <w:tr w:rsidR="00F2492D" w:rsidRPr="00F2492D" w14:paraId="0B6E9763" w14:textId="77777777" w:rsidTr="00F2492D">
        <w:trPr>
          <w:trHeight w:val="936"/>
        </w:trPr>
        <w:tc>
          <w:tcPr>
            <w:tcW w:w="3539" w:type="dxa"/>
            <w:tcBorders>
              <w:right w:val="single" w:sz="4" w:space="0" w:color="auto"/>
            </w:tcBorders>
          </w:tcPr>
          <w:p w14:paraId="535D037E" w14:textId="77777777" w:rsidR="00F2492D" w:rsidRPr="00F2492D" w:rsidRDefault="00F2492D" w:rsidP="00F2492D">
            <w:pPr>
              <w:pStyle w:val="Default"/>
              <w:jc w:val="both"/>
              <w:rPr>
                <w:rFonts w:asciiTheme="minorBidi" w:hAnsiTheme="minorBidi" w:cstheme="minorBidi"/>
                <w:sz w:val="22"/>
                <w:szCs w:val="22"/>
              </w:rPr>
            </w:pPr>
            <w:r w:rsidRPr="00F2492D">
              <w:rPr>
                <w:rFonts w:asciiTheme="minorBidi" w:hAnsiTheme="minorBidi" w:cstheme="minorBidi"/>
                <w:b/>
                <w:bCs/>
                <w:sz w:val="22"/>
                <w:szCs w:val="22"/>
              </w:rPr>
              <w:t>Budget total</w:t>
            </w:r>
          </w:p>
        </w:tc>
        <w:tc>
          <w:tcPr>
            <w:tcW w:w="4258" w:type="dxa"/>
            <w:tcBorders>
              <w:left w:val="single" w:sz="4" w:space="0" w:color="auto"/>
            </w:tcBorders>
          </w:tcPr>
          <w:p w14:paraId="325BEBB7" w14:textId="77777777" w:rsidR="00F2492D" w:rsidRPr="00F2492D" w:rsidRDefault="00F2492D" w:rsidP="00B44AF6">
            <w:pPr>
              <w:pStyle w:val="Default"/>
              <w:jc w:val="both"/>
              <w:rPr>
                <w:rFonts w:asciiTheme="minorBidi" w:hAnsiTheme="minorBidi" w:cstheme="minorBidi"/>
                <w:b/>
                <w:bCs/>
                <w:sz w:val="22"/>
                <w:szCs w:val="22"/>
              </w:rPr>
            </w:pPr>
            <w:r w:rsidRPr="00F2492D">
              <w:rPr>
                <w:rFonts w:asciiTheme="minorBidi" w:hAnsiTheme="minorBidi" w:cstheme="minorBidi"/>
                <w:sz w:val="22"/>
                <w:szCs w:val="22"/>
              </w:rPr>
              <w:t>7 803 6</w:t>
            </w:r>
            <w:r w:rsidR="00B44AF6">
              <w:rPr>
                <w:rFonts w:asciiTheme="minorBidi" w:hAnsiTheme="minorBidi" w:cstheme="minorBidi"/>
                <w:sz w:val="22"/>
                <w:szCs w:val="22"/>
              </w:rPr>
              <w:t>05</w:t>
            </w:r>
            <w:r w:rsidRPr="00F2492D">
              <w:rPr>
                <w:rFonts w:asciiTheme="minorBidi" w:hAnsiTheme="minorBidi" w:cstheme="minorBidi"/>
                <w:sz w:val="22"/>
                <w:szCs w:val="22"/>
              </w:rPr>
              <w:t xml:space="preserve"> USD (Fonds pour l’Adaptation)</w:t>
            </w:r>
          </w:p>
        </w:tc>
      </w:tr>
      <w:tr w:rsidR="00F2492D" w:rsidRPr="00F2492D" w14:paraId="35A2407D" w14:textId="77777777" w:rsidTr="00F2492D">
        <w:trPr>
          <w:trHeight w:val="254"/>
        </w:trPr>
        <w:tc>
          <w:tcPr>
            <w:tcW w:w="3539" w:type="dxa"/>
            <w:tcBorders>
              <w:right w:val="single" w:sz="4" w:space="0" w:color="auto"/>
            </w:tcBorders>
          </w:tcPr>
          <w:p w14:paraId="2CB26484" w14:textId="77777777" w:rsidR="00F2492D" w:rsidRPr="00F2492D" w:rsidRDefault="00F2492D" w:rsidP="00F2492D">
            <w:pPr>
              <w:pStyle w:val="Default"/>
              <w:jc w:val="both"/>
              <w:rPr>
                <w:rFonts w:asciiTheme="minorBidi" w:hAnsiTheme="minorBidi" w:cstheme="minorBidi"/>
                <w:b/>
                <w:bCs/>
                <w:sz w:val="22"/>
                <w:szCs w:val="22"/>
              </w:rPr>
            </w:pPr>
            <w:r w:rsidRPr="00F2492D">
              <w:rPr>
                <w:rFonts w:asciiTheme="minorBidi" w:hAnsiTheme="minorBidi" w:cstheme="minorBidi"/>
                <w:b/>
                <w:bCs/>
                <w:sz w:val="22"/>
                <w:szCs w:val="22"/>
              </w:rPr>
              <w:t>Modalité de mise en œuvre</w:t>
            </w:r>
          </w:p>
        </w:tc>
        <w:tc>
          <w:tcPr>
            <w:tcW w:w="4258" w:type="dxa"/>
            <w:tcBorders>
              <w:left w:val="single" w:sz="4" w:space="0" w:color="auto"/>
            </w:tcBorders>
          </w:tcPr>
          <w:p w14:paraId="52C6F498" w14:textId="77777777" w:rsidR="00F2492D" w:rsidRPr="00F2492D" w:rsidRDefault="00F2492D" w:rsidP="00F2492D">
            <w:pPr>
              <w:pStyle w:val="Default"/>
              <w:jc w:val="both"/>
              <w:rPr>
                <w:rFonts w:asciiTheme="minorBidi" w:hAnsiTheme="minorBidi" w:cstheme="minorBidi"/>
                <w:b/>
                <w:bCs/>
                <w:sz w:val="22"/>
                <w:szCs w:val="22"/>
              </w:rPr>
            </w:pPr>
            <w:r w:rsidRPr="00F2492D">
              <w:rPr>
                <w:rFonts w:asciiTheme="minorBidi" w:hAnsiTheme="minorBidi" w:cstheme="minorBidi"/>
                <w:sz w:val="22"/>
                <w:szCs w:val="22"/>
              </w:rPr>
              <w:t>Entité Multilatérale</w:t>
            </w:r>
            <w:r w:rsidRPr="00F2492D">
              <w:rPr>
                <w:rFonts w:asciiTheme="minorBidi" w:hAnsiTheme="minorBidi" w:cstheme="minorBidi"/>
                <w:b/>
                <w:bCs/>
                <w:sz w:val="22"/>
                <w:szCs w:val="22"/>
              </w:rPr>
              <w:t xml:space="preserve"> </w:t>
            </w:r>
            <w:r w:rsidRPr="00F2492D">
              <w:rPr>
                <w:rFonts w:asciiTheme="minorBidi" w:hAnsiTheme="minorBidi" w:cstheme="minorBidi"/>
                <w:sz w:val="22"/>
                <w:szCs w:val="22"/>
              </w:rPr>
              <w:t xml:space="preserve">(PAM)  </w:t>
            </w:r>
          </w:p>
        </w:tc>
      </w:tr>
    </w:tbl>
    <w:p w14:paraId="2C90CA03" w14:textId="77777777" w:rsidR="00C42112" w:rsidRPr="00F2492D" w:rsidRDefault="00C42112">
      <w:pPr>
        <w:rPr>
          <w:rFonts w:asciiTheme="minorBidi" w:hAnsiTheme="minorBidi"/>
          <w:b/>
          <w:bCs/>
        </w:rPr>
      </w:pPr>
    </w:p>
    <w:p w14:paraId="49A29D52" w14:textId="77777777" w:rsidR="00934D1E" w:rsidRPr="00F2492D" w:rsidRDefault="00934D1E">
      <w:pPr>
        <w:rPr>
          <w:rFonts w:asciiTheme="minorBidi" w:hAnsiTheme="minorBidi"/>
          <w:b/>
          <w:bCs/>
        </w:rPr>
      </w:pPr>
    </w:p>
    <w:p w14:paraId="7E7A3085" w14:textId="77777777" w:rsidR="00F2492D" w:rsidRPr="00F2492D" w:rsidRDefault="00F2492D">
      <w:pPr>
        <w:rPr>
          <w:rFonts w:asciiTheme="minorBidi" w:hAnsiTheme="minorBidi"/>
          <w:b/>
          <w:bCs/>
        </w:rPr>
      </w:pPr>
    </w:p>
    <w:p w14:paraId="30A46770" w14:textId="77777777" w:rsidR="00F2492D" w:rsidRPr="00F2492D" w:rsidRDefault="00F2492D">
      <w:pPr>
        <w:rPr>
          <w:rFonts w:asciiTheme="minorBidi" w:hAnsiTheme="minorBidi"/>
          <w:b/>
          <w:bCs/>
        </w:rPr>
      </w:pPr>
    </w:p>
    <w:p w14:paraId="5607241D" w14:textId="77777777" w:rsidR="00C7322F" w:rsidRDefault="00C7322F" w:rsidP="00F2492D">
      <w:pPr>
        <w:jc w:val="center"/>
        <w:rPr>
          <w:rFonts w:asciiTheme="minorBidi" w:hAnsiTheme="minorBidi"/>
        </w:rPr>
      </w:pPr>
    </w:p>
    <w:p w14:paraId="6B01635E" w14:textId="77777777" w:rsidR="00C7322F" w:rsidRDefault="00C7322F" w:rsidP="00F2492D">
      <w:pPr>
        <w:jc w:val="center"/>
        <w:rPr>
          <w:rFonts w:asciiTheme="minorBidi" w:hAnsiTheme="minorBidi"/>
        </w:rPr>
      </w:pPr>
    </w:p>
    <w:p w14:paraId="2E20F6C0" w14:textId="79DFD996" w:rsidR="00934D1E" w:rsidRPr="00B44AF6" w:rsidRDefault="00C7322F" w:rsidP="00F2492D">
      <w:pPr>
        <w:jc w:val="center"/>
        <w:rPr>
          <w:rFonts w:asciiTheme="minorBidi" w:hAnsiTheme="minorBidi"/>
          <w:lang w:val="en-US"/>
        </w:rPr>
      </w:pPr>
      <w:r>
        <w:rPr>
          <w:rFonts w:asciiTheme="minorBidi" w:hAnsiTheme="minorBidi"/>
        </w:rPr>
        <w:t>Septembre</w:t>
      </w:r>
      <w:r w:rsidRPr="00B44AF6">
        <w:rPr>
          <w:rFonts w:asciiTheme="minorBidi" w:hAnsiTheme="minorBidi"/>
          <w:lang w:val="en-US"/>
        </w:rPr>
        <w:t xml:space="preserve"> </w:t>
      </w:r>
      <w:r w:rsidR="00F2492D" w:rsidRPr="00B44AF6">
        <w:rPr>
          <w:rFonts w:asciiTheme="minorBidi" w:hAnsiTheme="minorBidi"/>
          <w:lang w:val="en-US"/>
        </w:rPr>
        <w:t>2014</w:t>
      </w:r>
    </w:p>
    <w:sdt>
      <w:sdtPr>
        <w:rPr>
          <w:rFonts w:asciiTheme="minorBidi" w:eastAsiaTheme="minorHAnsi" w:hAnsiTheme="minorBidi" w:cstheme="minorBidi"/>
          <w:color w:val="auto"/>
          <w:sz w:val="28"/>
          <w:szCs w:val="28"/>
          <w:lang w:eastAsia="en-US"/>
        </w:rPr>
        <w:id w:val="1520813132"/>
        <w:docPartObj>
          <w:docPartGallery w:val="Table of Contents"/>
          <w:docPartUnique/>
        </w:docPartObj>
      </w:sdtPr>
      <w:sdtEndPr>
        <w:rPr>
          <w:rFonts w:asciiTheme="minorHAnsi" w:hAnsiTheme="minorHAnsi"/>
          <w:b/>
          <w:bCs/>
          <w:sz w:val="22"/>
          <w:szCs w:val="22"/>
        </w:rPr>
      </w:sdtEndPr>
      <w:sdtContent>
        <w:p w14:paraId="1F09B999" w14:textId="77777777" w:rsidR="00C42112" w:rsidRPr="00F2492D" w:rsidRDefault="00C42112" w:rsidP="00C42112">
          <w:pPr>
            <w:pStyle w:val="En-ttedetabledesmatires"/>
            <w:jc w:val="center"/>
            <w:rPr>
              <w:rFonts w:asciiTheme="minorBidi" w:hAnsiTheme="minorBidi" w:cstheme="minorBidi"/>
              <w:b/>
              <w:bCs/>
              <w:color w:val="auto"/>
              <w:sz w:val="28"/>
              <w:szCs w:val="28"/>
            </w:rPr>
          </w:pPr>
          <w:r w:rsidRPr="00F2492D">
            <w:rPr>
              <w:rFonts w:asciiTheme="minorBidi" w:hAnsiTheme="minorBidi" w:cstheme="minorBidi"/>
              <w:b/>
              <w:bCs/>
              <w:color w:val="auto"/>
              <w:sz w:val="28"/>
              <w:szCs w:val="28"/>
            </w:rPr>
            <w:t>Table des matières</w:t>
          </w:r>
        </w:p>
        <w:p w14:paraId="2BA4FB1E" w14:textId="77777777" w:rsidR="00567401" w:rsidRPr="00567401" w:rsidRDefault="00C42112">
          <w:pPr>
            <w:pStyle w:val="TM1"/>
            <w:tabs>
              <w:tab w:val="right" w:leader="dot" w:pos="9062"/>
            </w:tabs>
            <w:rPr>
              <w:rFonts w:eastAsiaTheme="minorEastAsia" w:cstheme="minorBidi"/>
              <w:b w:val="0"/>
              <w:bCs w:val="0"/>
              <w:caps w:val="0"/>
              <w:noProof/>
              <w:sz w:val="22"/>
              <w:szCs w:val="22"/>
              <w:lang w:eastAsia="fr-FR"/>
            </w:rPr>
          </w:pPr>
          <w:r w:rsidRPr="00567401">
            <w:rPr>
              <w:rFonts w:asciiTheme="minorBidi" w:hAnsiTheme="minorBidi" w:cstheme="minorBidi"/>
              <w:caps w:val="0"/>
              <w:szCs w:val="20"/>
            </w:rPr>
            <w:fldChar w:fldCharType="begin"/>
          </w:r>
          <w:r w:rsidRPr="00567401">
            <w:rPr>
              <w:rFonts w:asciiTheme="minorBidi" w:hAnsiTheme="minorBidi" w:cstheme="minorBidi"/>
              <w:caps w:val="0"/>
              <w:szCs w:val="20"/>
            </w:rPr>
            <w:instrText xml:space="preserve"> TOC \o "1-3" \h \z \u </w:instrText>
          </w:r>
          <w:r w:rsidRPr="00567401">
            <w:rPr>
              <w:rFonts w:asciiTheme="minorBidi" w:hAnsiTheme="minorBidi" w:cstheme="minorBidi"/>
              <w:caps w:val="0"/>
              <w:szCs w:val="20"/>
            </w:rPr>
            <w:fldChar w:fldCharType="separate"/>
          </w:r>
          <w:hyperlink w:anchor="_Toc399057778" w:history="1">
            <w:r w:rsidR="00567401" w:rsidRPr="00567401">
              <w:rPr>
                <w:rStyle w:val="Lienhypertexte"/>
                <w:rFonts w:asciiTheme="minorBidi" w:hAnsiTheme="minorBidi"/>
                <w:caps w:val="0"/>
                <w:noProof/>
                <w:lang w:bidi="ar-TN"/>
              </w:rPr>
              <w:t>Liste des figures</w:t>
            </w:r>
            <w:r w:rsidR="00567401" w:rsidRPr="00567401">
              <w:rPr>
                <w:caps w:val="0"/>
                <w:noProof/>
                <w:webHidden/>
              </w:rPr>
              <w:tab/>
            </w:r>
            <w:r w:rsidR="00567401" w:rsidRPr="00567401">
              <w:rPr>
                <w:caps w:val="0"/>
                <w:noProof/>
                <w:webHidden/>
              </w:rPr>
              <w:fldChar w:fldCharType="begin"/>
            </w:r>
            <w:r w:rsidR="00567401" w:rsidRPr="00567401">
              <w:rPr>
                <w:caps w:val="0"/>
                <w:noProof/>
                <w:webHidden/>
              </w:rPr>
              <w:instrText xml:space="preserve"> PAGEREF _Toc399057778 \h </w:instrText>
            </w:r>
            <w:r w:rsidR="00567401" w:rsidRPr="00567401">
              <w:rPr>
                <w:caps w:val="0"/>
                <w:noProof/>
                <w:webHidden/>
              </w:rPr>
            </w:r>
            <w:r w:rsidR="00567401" w:rsidRPr="00567401">
              <w:rPr>
                <w:caps w:val="0"/>
                <w:noProof/>
                <w:webHidden/>
              </w:rPr>
              <w:fldChar w:fldCharType="separate"/>
            </w:r>
            <w:r w:rsidR="00567401" w:rsidRPr="00567401">
              <w:rPr>
                <w:caps w:val="0"/>
                <w:noProof/>
                <w:webHidden/>
              </w:rPr>
              <w:t>2</w:t>
            </w:r>
            <w:r w:rsidR="00567401" w:rsidRPr="00567401">
              <w:rPr>
                <w:caps w:val="0"/>
                <w:noProof/>
                <w:webHidden/>
              </w:rPr>
              <w:fldChar w:fldCharType="end"/>
            </w:r>
          </w:hyperlink>
        </w:p>
        <w:p w14:paraId="73427F0B" w14:textId="77777777" w:rsidR="00567401" w:rsidRPr="00567401" w:rsidRDefault="00567401">
          <w:pPr>
            <w:pStyle w:val="TM1"/>
            <w:tabs>
              <w:tab w:val="right" w:leader="dot" w:pos="9062"/>
            </w:tabs>
            <w:rPr>
              <w:rFonts w:eastAsiaTheme="minorEastAsia" w:cstheme="minorBidi"/>
              <w:b w:val="0"/>
              <w:bCs w:val="0"/>
              <w:caps w:val="0"/>
              <w:noProof/>
              <w:sz w:val="22"/>
              <w:szCs w:val="22"/>
              <w:lang w:eastAsia="fr-FR"/>
            </w:rPr>
          </w:pPr>
          <w:hyperlink w:anchor="_Toc399057779" w:history="1">
            <w:r w:rsidRPr="00567401">
              <w:rPr>
                <w:rStyle w:val="Lienhypertexte"/>
                <w:rFonts w:asciiTheme="minorBidi" w:hAnsiTheme="minorBidi"/>
                <w:caps w:val="0"/>
                <w:noProof/>
                <w:lang w:bidi="ar-TN"/>
              </w:rPr>
              <w:t>Liste des tableaux</w:t>
            </w:r>
            <w:r w:rsidRPr="00567401">
              <w:rPr>
                <w:caps w:val="0"/>
                <w:noProof/>
                <w:webHidden/>
              </w:rPr>
              <w:tab/>
            </w:r>
            <w:r w:rsidRPr="00567401">
              <w:rPr>
                <w:caps w:val="0"/>
                <w:noProof/>
                <w:webHidden/>
              </w:rPr>
              <w:fldChar w:fldCharType="begin"/>
            </w:r>
            <w:r w:rsidRPr="00567401">
              <w:rPr>
                <w:caps w:val="0"/>
                <w:noProof/>
                <w:webHidden/>
              </w:rPr>
              <w:instrText xml:space="preserve"> PAGEREF _Toc399057779 \h </w:instrText>
            </w:r>
            <w:r w:rsidRPr="00567401">
              <w:rPr>
                <w:caps w:val="0"/>
                <w:noProof/>
                <w:webHidden/>
              </w:rPr>
            </w:r>
            <w:r w:rsidRPr="00567401">
              <w:rPr>
                <w:caps w:val="0"/>
                <w:noProof/>
                <w:webHidden/>
              </w:rPr>
              <w:fldChar w:fldCharType="separate"/>
            </w:r>
            <w:r w:rsidRPr="00567401">
              <w:rPr>
                <w:caps w:val="0"/>
                <w:noProof/>
                <w:webHidden/>
              </w:rPr>
              <w:t>2</w:t>
            </w:r>
            <w:r w:rsidRPr="00567401">
              <w:rPr>
                <w:caps w:val="0"/>
                <w:noProof/>
                <w:webHidden/>
              </w:rPr>
              <w:fldChar w:fldCharType="end"/>
            </w:r>
          </w:hyperlink>
        </w:p>
        <w:p w14:paraId="5910BE55" w14:textId="77777777" w:rsidR="00567401" w:rsidRPr="00567401" w:rsidRDefault="00567401">
          <w:pPr>
            <w:pStyle w:val="TM1"/>
            <w:tabs>
              <w:tab w:val="right" w:leader="dot" w:pos="9062"/>
            </w:tabs>
            <w:rPr>
              <w:rFonts w:eastAsiaTheme="minorEastAsia" w:cstheme="minorBidi"/>
              <w:b w:val="0"/>
              <w:bCs w:val="0"/>
              <w:caps w:val="0"/>
              <w:noProof/>
              <w:sz w:val="22"/>
              <w:szCs w:val="22"/>
              <w:lang w:eastAsia="fr-FR"/>
            </w:rPr>
          </w:pPr>
          <w:hyperlink w:anchor="_Toc399057780" w:history="1">
            <w:r w:rsidRPr="00567401">
              <w:rPr>
                <w:rStyle w:val="Lienhypertexte"/>
                <w:rFonts w:asciiTheme="minorBidi" w:hAnsiTheme="minorBidi"/>
                <w:caps w:val="0"/>
                <w:noProof/>
                <w:lang w:bidi="ar-TN"/>
              </w:rPr>
              <w:t>Liste des acronymes</w:t>
            </w:r>
            <w:r w:rsidRPr="00567401">
              <w:rPr>
                <w:caps w:val="0"/>
                <w:noProof/>
                <w:webHidden/>
              </w:rPr>
              <w:tab/>
            </w:r>
            <w:r w:rsidRPr="00567401">
              <w:rPr>
                <w:caps w:val="0"/>
                <w:noProof/>
                <w:webHidden/>
              </w:rPr>
              <w:fldChar w:fldCharType="begin"/>
            </w:r>
            <w:r w:rsidRPr="00567401">
              <w:rPr>
                <w:caps w:val="0"/>
                <w:noProof/>
                <w:webHidden/>
              </w:rPr>
              <w:instrText xml:space="preserve"> PAGEREF _Toc399057780 \h </w:instrText>
            </w:r>
            <w:r w:rsidRPr="00567401">
              <w:rPr>
                <w:caps w:val="0"/>
                <w:noProof/>
                <w:webHidden/>
              </w:rPr>
            </w:r>
            <w:r w:rsidRPr="00567401">
              <w:rPr>
                <w:caps w:val="0"/>
                <w:noProof/>
                <w:webHidden/>
              </w:rPr>
              <w:fldChar w:fldCharType="separate"/>
            </w:r>
            <w:r w:rsidRPr="00567401">
              <w:rPr>
                <w:caps w:val="0"/>
                <w:noProof/>
                <w:webHidden/>
              </w:rPr>
              <w:t>3</w:t>
            </w:r>
            <w:r w:rsidRPr="00567401">
              <w:rPr>
                <w:caps w:val="0"/>
                <w:noProof/>
                <w:webHidden/>
              </w:rPr>
              <w:fldChar w:fldCharType="end"/>
            </w:r>
          </w:hyperlink>
        </w:p>
        <w:p w14:paraId="7262AE19" w14:textId="77777777" w:rsidR="00567401" w:rsidRPr="00567401" w:rsidRDefault="00567401">
          <w:pPr>
            <w:pStyle w:val="TM1"/>
            <w:tabs>
              <w:tab w:val="right" w:leader="dot" w:pos="9062"/>
            </w:tabs>
            <w:rPr>
              <w:rFonts w:eastAsiaTheme="minorEastAsia" w:cstheme="minorBidi"/>
              <w:b w:val="0"/>
              <w:bCs w:val="0"/>
              <w:caps w:val="0"/>
              <w:noProof/>
              <w:sz w:val="22"/>
              <w:szCs w:val="22"/>
              <w:lang w:eastAsia="fr-FR"/>
            </w:rPr>
          </w:pPr>
          <w:hyperlink w:anchor="_Toc399057781" w:history="1">
            <w:r w:rsidRPr="00567401">
              <w:rPr>
                <w:rStyle w:val="Lienhypertexte"/>
                <w:rFonts w:asciiTheme="minorBidi" w:hAnsiTheme="minorBidi"/>
                <w:caps w:val="0"/>
                <w:noProof/>
                <w:lang w:bidi="ar-TN"/>
              </w:rPr>
              <w:t>Résumé exécutif</w:t>
            </w:r>
            <w:r w:rsidRPr="00567401">
              <w:rPr>
                <w:caps w:val="0"/>
                <w:noProof/>
                <w:webHidden/>
              </w:rPr>
              <w:tab/>
            </w:r>
            <w:r w:rsidRPr="00567401">
              <w:rPr>
                <w:caps w:val="0"/>
                <w:noProof/>
                <w:webHidden/>
              </w:rPr>
              <w:fldChar w:fldCharType="begin"/>
            </w:r>
            <w:r w:rsidRPr="00567401">
              <w:rPr>
                <w:caps w:val="0"/>
                <w:noProof/>
                <w:webHidden/>
              </w:rPr>
              <w:instrText xml:space="preserve"> PAGEREF _Toc399057781 \h </w:instrText>
            </w:r>
            <w:r w:rsidRPr="00567401">
              <w:rPr>
                <w:caps w:val="0"/>
                <w:noProof/>
                <w:webHidden/>
              </w:rPr>
            </w:r>
            <w:r w:rsidRPr="00567401">
              <w:rPr>
                <w:caps w:val="0"/>
                <w:noProof/>
                <w:webHidden/>
              </w:rPr>
              <w:fldChar w:fldCharType="separate"/>
            </w:r>
            <w:r w:rsidRPr="00567401">
              <w:rPr>
                <w:caps w:val="0"/>
                <w:noProof/>
                <w:webHidden/>
              </w:rPr>
              <w:t>4</w:t>
            </w:r>
            <w:r w:rsidRPr="00567401">
              <w:rPr>
                <w:caps w:val="0"/>
                <w:noProof/>
                <w:webHidden/>
              </w:rPr>
              <w:fldChar w:fldCharType="end"/>
            </w:r>
          </w:hyperlink>
        </w:p>
        <w:p w14:paraId="4EBDF283"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82" w:history="1">
            <w:r w:rsidRPr="00567401">
              <w:rPr>
                <w:rStyle w:val="Lienhypertexte"/>
                <w:rFonts w:asciiTheme="minorBidi" w:hAnsiTheme="minorBidi"/>
                <w:caps w:val="0"/>
                <w:noProof/>
                <w:lang w:bidi="ar-TN"/>
              </w:rPr>
              <w:t>1.</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Introduction</w:t>
            </w:r>
            <w:r w:rsidRPr="00567401">
              <w:rPr>
                <w:caps w:val="0"/>
                <w:noProof/>
                <w:webHidden/>
              </w:rPr>
              <w:tab/>
            </w:r>
            <w:r w:rsidRPr="00567401">
              <w:rPr>
                <w:caps w:val="0"/>
                <w:noProof/>
                <w:webHidden/>
              </w:rPr>
              <w:fldChar w:fldCharType="begin"/>
            </w:r>
            <w:r w:rsidRPr="00567401">
              <w:rPr>
                <w:caps w:val="0"/>
                <w:noProof/>
                <w:webHidden/>
              </w:rPr>
              <w:instrText xml:space="preserve"> PAGEREF _Toc399057782 \h </w:instrText>
            </w:r>
            <w:r w:rsidRPr="00567401">
              <w:rPr>
                <w:caps w:val="0"/>
                <w:noProof/>
                <w:webHidden/>
              </w:rPr>
            </w:r>
            <w:r w:rsidRPr="00567401">
              <w:rPr>
                <w:caps w:val="0"/>
                <w:noProof/>
                <w:webHidden/>
              </w:rPr>
              <w:fldChar w:fldCharType="separate"/>
            </w:r>
            <w:r w:rsidRPr="00567401">
              <w:rPr>
                <w:caps w:val="0"/>
                <w:noProof/>
                <w:webHidden/>
              </w:rPr>
              <w:t>5</w:t>
            </w:r>
            <w:r w:rsidRPr="00567401">
              <w:rPr>
                <w:caps w:val="0"/>
                <w:noProof/>
                <w:webHidden/>
              </w:rPr>
              <w:fldChar w:fldCharType="end"/>
            </w:r>
          </w:hyperlink>
        </w:p>
        <w:p w14:paraId="680D6820"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3" w:history="1">
            <w:r w:rsidRPr="00567401">
              <w:rPr>
                <w:rStyle w:val="Lienhypertexte"/>
                <w:rFonts w:asciiTheme="minorBidi" w:hAnsiTheme="minorBidi"/>
                <w:b/>
                <w:bCs/>
                <w:smallCaps w:val="0"/>
                <w:noProof/>
              </w:rPr>
              <w:t>1.1.</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Historique du projet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_Toc399057783 \h </w:instrText>
            </w:r>
            <w:r w:rsidRPr="00567401">
              <w:rPr>
                <w:smallCaps w:val="0"/>
                <w:noProof/>
                <w:webHidden/>
              </w:rPr>
            </w:r>
            <w:r w:rsidRPr="00567401">
              <w:rPr>
                <w:smallCaps w:val="0"/>
                <w:noProof/>
                <w:webHidden/>
              </w:rPr>
              <w:fldChar w:fldCharType="separate"/>
            </w:r>
            <w:r w:rsidRPr="00567401">
              <w:rPr>
                <w:smallCaps w:val="0"/>
                <w:noProof/>
                <w:webHidden/>
              </w:rPr>
              <w:t>6</w:t>
            </w:r>
            <w:r w:rsidRPr="00567401">
              <w:rPr>
                <w:smallCaps w:val="0"/>
                <w:noProof/>
                <w:webHidden/>
              </w:rPr>
              <w:fldChar w:fldCharType="end"/>
            </w:r>
          </w:hyperlink>
        </w:p>
        <w:p w14:paraId="656079FA"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4" w:history="1">
            <w:r w:rsidRPr="00567401">
              <w:rPr>
                <w:rStyle w:val="Lienhypertexte"/>
                <w:rFonts w:asciiTheme="minorBidi" w:hAnsiTheme="minorBidi"/>
                <w:b/>
                <w:bCs/>
                <w:smallCaps w:val="0"/>
                <w:noProof/>
              </w:rPr>
              <w:t>1.2.</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Concept du montage du projet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_Toc399057784 \h </w:instrText>
            </w:r>
            <w:r w:rsidRPr="00567401">
              <w:rPr>
                <w:smallCaps w:val="0"/>
                <w:noProof/>
                <w:webHidden/>
              </w:rPr>
            </w:r>
            <w:r w:rsidRPr="00567401">
              <w:rPr>
                <w:smallCaps w:val="0"/>
                <w:noProof/>
                <w:webHidden/>
              </w:rPr>
              <w:fldChar w:fldCharType="separate"/>
            </w:r>
            <w:r w:rsidRPr="00567401">
              <w:rPr>
                <w:smallCaps w:val="0"/>
                <w:noProof/>
                <w:webHidden/>
              </w:rPr>
              <w:t>11</w:t>
            </w:r>
            <w:r w:rsidRPr="00567401">
              <w:rPr>
                <w:smallCaps w:val="0"/>
                <w:noProof/>
                <w:webHidden/>
              </w:rPr>
              <w:fldChar w:fldCharType="end"/>
            </w:r>
          </w:hyperlink>
        </w:p>
        <w:p w14:paraId="41344A4E"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85" w:history="1">
            <w:r w:rsidRPr="00567401">
              <w:rPr>
                <w:rStyle w:val="Lienhypertexte"/>
                <w:rFonts w:asciiTheme="minorBidi" w:hAnsiTheme="minorBidi"/>
                <w:caps w:val="0"/>
                <w:noProof/>
                <w:lang w:bidi="ar-TN"/>
              </w:rPr>
              <w:t>2.</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Processus de consultation</w:t>
            </w:r>
            <w:r w:rsidRPr="00567401">
              <w:rPr>
                <w:caps w:val="0"/>
                <w:noProof/>
                <w:webHidden/>
              </w:rPr>
              <w:tab/>
            </w:r>
            <w:r w:rsidRPr="00567401">
              <w:rPr>
                <w:caps w:val="0"/>
                <w:noProof/>
                <w:webHidden/>
              </w:rPr>
              <w:fldChar w:fldCharType="begin"/>
            </w:r>
            <w:r w:rsidRPr="00567401">
              <w:rPr>
                <w:caps w:val="0"/>
                <w:noProof/>
                <w:webHidden/>
              </w:rPr>
              <w:instrText xml:space="preserve"> PAGEREF _Toc399057785 \h </w:instrText>
            </w:r>
            <w:r w:rsidRPr="00567401">
              <w:rPr>
                <w:caps w:val="0"/>
                <w:noProof/>
                <w:webHidden/>
              </w:rPr>
            </w:r>
            <w:r w:rsidRPr="00567401">
              <w:rPr>
                <w:caps w:val="0"/>
                <w:noProof/>
                <w:webHidden/>
              </w:rPr>
              <w:fldChar w:fldCharType="separate"/>
            </w:r>
            <w:r w:rsidRPr="00567401">
              <w:rPr>
                <w:caps w:val="0"/>
                <w:noProof/>
                <w:webHidden/>
              </w:rPr>
              <w:t>12</w:t>
            </w:r>
            <w:r w:rsidRPr="00567401">
              <w:rPr>
                <w:caps w:val="0"/>
                <w:noProof/>
                <w:webHidden/>
              </w:rPr>
              <w:fldChar w:fldCharType="end"/>
            </w:r>
          </w:hyperlink>
        </w:p>
        <w:p w14:paraId="0E136E0D"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6" w:history="1">
            <w:r w:rsidRPr="00567401">
              <w:rPr>
                <w:rStyle w:val="Lienhypertexte"/>
                <w:rFonts w:asciiTheme="minorBidi" w:hAnsiTheme="minorBidi"/>
                <w:b/>
                <w:bCs/>
                <w:smallCaps w:val="0"/>
                <w:noProof/>
              </w:rPr>
              <w:t>2.1.</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Atelier de lancement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_Toc399057786 \h </w:instrText>
            </w:r>
            <w:r w:rsidRPr="00567401">
              <w:rPr>
                <w:smallCaps w:val="0"/>
                <w:noProof/>
                <w:webHidden/>
              </w:rPr>
            </w:r>
            <w:r w:rsidRPr="00567401">
              <w:rPr>
                <w:smallCaps w:val="0"/>
                <w:noProof/>
                <w:webHidden/>
              </w:rPr>
              <w:fldChar w:fldCharType="separate"/>
            </w:r>
            <w:r w:rsidRPr="00567401">
              <w:rPr>
                <w:smallCaps w:val="0"/>
                <w:noProof/>
                <w:webHidden/>
              </w:rPr>
              <w:t>12</w:t>
            </w:r>
            <w:r w:rsidRPr="00567401">
              <w:rPr>
                <w:smallCaps w:val="0"/>
                <w:noProof/>
                <w:webHidden/>
              </w:rPr>
              <w:fldChar w:fldCharType="end"/>
            </w:r>
          </w:hyperlink>
        </w:p>
        <w:p w14:paraId="1A71A8CA"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7" w:history="1">
            <w:r w:rsidRPr="00567401">
              <w:rPr>
                <w:rStyle w:val="Lienhypertexte"/>
                <w:rFonts w:asciiTheme="minorBidi" w:hAnsiTheme="minorBidi"/>
                <w:b/>
                <w:bCs/>
                <w:smallCaps w:val="0"/>
                <w:noProof/>
              </w:rPr>
              <w:t>2.2.</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Réunions régionales</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_Toc399057787 \h </w:instrText>
            </w:r>
            <w:r w:rsidRPr="00567401">
              <w:rPr>
                <w:smallCaps w:val="0"/>
                <w:noProof/>
                <w:webHidden/>
              </w:rPr>
            </w:r>
            <w:r w:rsidRPr="00567401">
              <w:rPr>
                <w:smallCaps w:val="0"/>
                <w:noProof/>
                <w:webHidden/>
              </w:rPr>
              <w:fldChar w:fldCharType="separate"/>
            </w:r>
            <w:r w:rsidRPr="00567401">
              <w:rPr>
                <w:smallCaps w:val="0"/>
                <w:noProof/>
                <w:webHidden/>
              </w:rPr>
              <w:t>12</w:t>
            </w:r>
            <w:r w:rsidRPr="00567401">
              <w:rPr>
                <w:smallCaps w:val="0"/>
                <w:noProof/>
                <w:webHidden/>
              </w:rPr>
              <w:fldChar w:fldCharType="end"/>
            </w:r>
          </w:hyperlink>
        </w:p>
        <w:p w14:paraId="15650C7A"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8" w:history="1">
            <w:r w:rsidRPr="00567401">
              <w:rPr>
                <w:rStyle w:val="Lienhypertexte"/>
                <w:rFonts w:asciiTheme="minorBidi" w:hAnsiTheme="minorBidi"/>
                <w:b/>
                <w:bCs/>
                <w:smallCaps w:val="0"/>
                <w:noProof/>
              </w:rPr>
              <w:t>2.3.</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Etablissement des Equipes Techniques Régionales</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_Toc399057788 \h </w:instrText>
            </w:r>
            <w:r w:rsidRPr="00567401">
              <w:rPr>
                <w:smallCaps w:val="0"/>
                <w:noProof/>
                <w:webHidden/>
              </w:rPr>
            </w:r>
            <w:r w:rsidRPr="00567401">
              <w:rPr>
                <w:smallCaps w:val="0"/>
                <w:noProof/>
                <w:webHidden/>
              </w:rPr>
              <w:fldChar w:fldCharType="separate"/>
            </w:r>
            <w:r w:rsidRPr="00567401">
              <w:rPr>
                <w:smallCaps w:val="0"/>
                <w:noProof/>
                <w:webHidden/>
              </w:rPr>
              <w:t>13</w:t>
            </w:r>
            <w:r w:rsidRPr="00567401">
              <w:rPr>
                <w:smallCaps w:val="0"/>
                <w:noProof/>
                <w:webHidden/>
              </w:rPr>
              <w:fldChar w:fldCharType="end"/>
            </w:r>
          </w:hyperlink>
        </w:p>
        <w:p w14:paraId="609C558C"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89" w:history="1">
            <w:r w:rsidRPr="00567401">
              <w:rPr>
                <w:rStyle w:val="Lienhypertexte"/>
                <w:rFonts w:asciiTheme="minorBidi" w:hAnsiTheme="minorBidi"/>
                <w:b/>
                <w:bCs/>
                <w:smallCaps w:val="0"/>
                <w:noProof/>
              </w:rPr>
              <w:t>2.4.</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Collecte des données</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_Toc399057789 \h </w:instrText>
            </w:r>
            <w:r w:rsidRPr="00567401">
              <w:rPr>
                <w:smallCaps w:val="0"/>
                <w:noProof/>
                <w:webHidden/>
              </w:rPr>
            </w:r>
            <w:r w:rsidRPr="00567401">
              <w:rPr>
                <w:smallCaps w:val="0"/>
                <w:noProof/>
                <w:webHidden/>
              </w:rPr>
              <w:fldChar w:fldCharType="separate"/>
            </w:r>
            <w:r w:rsidRPr="00567401">
              <w:rPr>
                <w:smallCaps w:val="0"/>
                <w:noProof/>
                <w:webHidden/>
              </w:rPr>
              <w:t>13</w:t>
            </w:r>
            <w:r w:rsidRPr="00567401">
              <w:rPr>
                <w:smallCaps w:val="0"/>
                <w:noProof/>
                <w:webHidden/>
              </w:rPr>
              <w:fldChar w:fldCharType="end"/>
            </w:r>
          </w:hyperlink>
        </w:p>
        <w:p w14:paraId="688AC2A9"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0" w:history="1">
            <w:r w:rsidRPr="00567401">
              <w:rPr>
                <w:rStyle w:val="Lienhypertexte"/>
                <w:rFonts w:asciiTheme="minorBidi" w:hAnsiTheme="minorBidi"/>
                <w:b/>
                <w:bCs/>
                <w:smallCaps w:val="0"/>
                <w:noProof/>
              </w:rPr>
              <w:t>2.5.</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1ère Réunion ordinaire du CoPil</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_Toc399057790 \h </w:instrText>
            </w:r>
            <w:r w:rsidRPr="00567401">
              <w:rPr>
                <w:smallCaps w:val="0"/>
                <w:noProof/>
                <w:webHidden/>
              </w:rPr>
            </w:r>
            <w:r w:rsidRPr="00567401">
              <w:rPr>
                <w:smallCaps w:val="0"/>
                <w:noProof/>
                <w:webHidden/>
              </w:rPr>
              <w:fldChar w:fldCharType="separate"/>
            </w:r>
            <w:r w:rsidRPr="00567401">
              <w:rPr>
                <w:smallCaps w:val="0"/>
                <w:noProof/>
                <w:webHidden/>
              </w:rPr>
              <w:t>13</w:t>
            </w:r>
            <w:r w:rsidRPr="00567401">
              <w:rPr>
                <w:smallCaps w:val="0"/>
                <w:noProof/>
                <w:webHidden/>
              </w:rPr>
              <w:fldChar w:fldCharType="end"/>
            </w:r>
          </w:hyperlink>
        </w:p>
        <w:p w14:paraId="2E5AAF54"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1" w:history="1">
            <w:r w:rsidRPr="00567401">
              <w:rPr>
                <w:rStyle w:val="Lienhypertexte"/>
                <w:rFonts w:asciiTheme="minorBidi" w:hAnsiTheme="minorBidi"/>
                <w:b/>
                <w:bCs/>
                <w:smallCaps w:val="0"/>
                <w:noProof/>
              </w:rPr>
              <w:t>2.6.</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Ateliers Techniques Régionaux</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_Toc399057791 \h </w:instrText>
            </w:r>
            <w:r w:rsidRPr="00567401">
              <w:rPr>
                <w:smallCaps w:val="0"/>
                <w:noProof/>
                <w:webHidden/>
              </w:rPr>
            </w:r>
            <w:r w:rsidRPr="00567401">
              <w:rPr>
                <w:smallCaps w:val="0"/>
                <w:noProof/>
                <w:webHidden/>
              </w:rPr>
              <w:fldChar w:fldCharType="separate"/>
            </w:r>
            <w:r w:rsidRPr="00567401">
              <w:rPr>
                <w:smallCaps w:val="0"/>
                <w:noProof/>
                <w:webHidden/>
              </w:rPr>
              <w:t>14</w:t>
            </w:r>
            <w:r w:rsidRPr="00567401">
              <w:rPr>
                <w:smallCaps w:val="0"/>
                <w:noProof/>
                <w:webHidden/>
              </w:rPr>
              <w:fldChar w:fldCharType="end"/>
            </w:r>
          </w:hyperlink>
        </w:p>
        <w:p w14:paraId="6804EC80"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2" w:history="1">
            <w:r w:rsidRPr="00567401">
              <w:rPr>
                <w:rStyle w:val="Lienhypertexte"/>
                <w:rFonts w:asciiTheme="minorBidi" w:hAnsiTheme="minorBidi"/>
                <w:b/>
                <w:bCs/>
                <w:smallCaps w:val="0"/>
                <w:noProof/>
              </w:rPr>
              <w:t>2.7.</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Réunions des CREDD</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_Toc399057792 \h </w:instrText>
            </w:r>
            <w:r w:rsidRPr="00567401">
              <w:rPr>
                <w:smallCaps w:val="0"/>
                <w:noProof/>
                <w:webHidden/>
              </w:rPr>
            </w:r>
            <w:r w:rsidRPr="00567401">
              <w:rPr>
                <w:smallCaps w:val="0"/>
                <w:noProof/>
                <w:webHidden/>
              </w:rPr>
              <w:fldChar w:fldCharType="separate"/>
            </w:r>
            <w:r w:rsidRPr="00567401">
              <w:rPr>
                <w:smallCaps w:val="0"/>
                <w:noProof/>
                <w:webHidden/>
              </w:rPr>
              <w:t>15</w:t>
            </w:r>
            <w:r w:rsidRPr="00567401">
              <w:rPr>
                <w:smallCaps w:val="0"/>
                <w:noProof/>
                <w:webHidden/>
              </w:rPr>
              <w:fldChar w:fldCharType="end"/>
            </w:r>
          </w:hyperlink>
        </w:p>
        <w:p w14:paraId="1FF1D32D"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3" w:history="1">
            <w:r w:rsidRPr="00567401">
              <w:rPr>
                <w:rStyle w:val="Lienhypertexte"/>
                <w:rFonts w:asciiTheme="minorBidi" w:hAnsiTheme="minorBidi"/>
                <w:b/>
                <w:bCs/>
                <w:smallCaps w:val="0"/>
                <w:noProof/>
              </w:rPr>
              <w:t>2.8.</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2ème Réunion ordinaire du CoPil</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_Toc399057793 \h </w:instrText>
            </w:r>
            <w:r w:rsidRPr="00567401">
              <w:rPr>
                <w:smallCaps w:val="0"/>
                <w:noProof/>
                <w:webHidden/>
              </w:rPr>
            </w:r>
            <w:r w:rsidRPr="00567401">
              <w:rPr>
                <w:smallCaps w:val="0"/>
                <w:noProof/>
                <w:webHidden/>
              </w:rPr>
              <w:fldChar w:fldCharType="separate"/>
            </w:r>
            <w:r w:rsidRPr="00567401">
              <w:rPr>
                <w:smallCaps w:val="0"/>
                <w:noProof/>
                <w:webHidden/>
              </w:rPr>
              <w:t>15</w:t>
            </w:r>
            <w:r w:rsidRPr="00567401">
              <w:rPr>
                <w:smallCaps w:val="0"/>
                <w:noProof/>
                <w:webHidden/>
              </w:rPr>
              <w:fldChar w:fldCharType="end"/>
            </w:r>
          </w:hyperlink>
        </w:p>
        <w:p w14:paraId="1B3F35AC"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94" w:history="1">
            <w:r w:rsidRPr="00567401">
              <w:rPr>
                <w:rStyle w:val="Lienhypertexte"/>
                <w:rFonts w:asciiTheme="minorBidi" w:hAnsiTheme="minorBidi"/>
                <w:caps w:val="0"/>
                <w:noProof/>
                <w:lang w:bidi="ar-TN"/>
              </w:rPr>
              <w:t>3.</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Atelier de démarrage du projet</w:t>
            </w:r>
            <w:r w:rsidRPr="00567401">
              <w:rPr>
                <w:caps w:val="0"/>
                <w:noProof/>
                <w:webHidden/>
              </w:rPr>
              <w:tab/>
            </w:r>
            <w:r w:rsidRPr="00567401">
              <w:rPr>
                <w:caps w:val="0"/>
                <w:noProof/>
                <w:webHidden/>
              </w:rPr>
              <w:fldChar w:fldCharType="begin"/>
            </w:r>
            <w:r w:rsidRPr="00567401">
              <w:rPr>
                <w:caps w:val="0"/>
                <w:noProof/>
                <w:webHidden/>
              </w:rPr>
              <w:instrText xml:space="preserve"> PAGEREF _Toc399057794 \h </w:instrText>
            </w:r>
            <w:r w:rsidRPr="00567401">
              <w:rPr>
                <w:caps w:val="0"/>
                <w:noProof/>
                <w:webHidden/>
              </w:rPr>
            </w:r>
            <w:r w:rsidRPr="00567401">
              <w:rPr>
                <w:caps w:val="0"/>
                <w:noProof/>
                <w:webHidden/>
              </w:rPr>
              <w:fldChar w:fldCharType="separate"/>
            </w:r>
            <w:r w:rsidRPr="00567401">
              <w:rPr>
                <w:caps w:val="0"/>
                <w:noProof/>
                <w:webHidden/>
              </w:rPr>
              <w:t>15</w:t>
            </w:r>
            <w:r w:rsidRPr="00567401">
              <w:rPr>
                <w:caps w:val="0"/>
                <w:noProof/>
                <w:webHidden/>
              </w:rPr>
              <w:fldChar w:fldCharType="end"/>
            </w:r>
          </w:hyperlink>
        </w:p>
        <w:p w14:paraId="62FAD688"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5" w:history="1">
            <w:r w:rsidRPr="00567401">
              <w:rPr>
                <w:rStyle w:val="Lienhypertexte"/>
                <w:rFonts w:asciiTheme="minorBidi" w:hAnsiTheme="minorBidi"/>
                <w:b/>
                <w:bCs/>
                <w:smallCaps w:val="0"/>
                <w:noProof/>
              </w:rPr>
              <w:t>3.1.</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Points saillants des discussions</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_Toc399057795 \h </w:instrText>
            </w:r>
            <w:r w:rsidRPr="00567401">
              <w:rPr>
                <w:smallCaps w:val="0"/>
                <w:noProof/>
                <w:webHidden/>
              </w:rPr>
            </w:r>
            <w:r w:rsidRPr="00567401">
              <w:rPr>
                <w:smallCaps w:val="0"/>
                <w:noProof/>
                <w:webHidden/>
              </w:rPr>
              <w:fldChar w:fldCharType="separate"/>
            </w:r>
            <w:r w:rsidRPr="00567401">
              <w:rPr>
                <w:smallCaps w:val="0"/>
                <w:noProof/>
                <w:webHidden/>
              </w:rPr>
              <w:t>16</w:t>
            </w:r>
            <w:r w:rsidRPr="00567401">
              <w:rPr>
                <w:smallCaps w:val="0"/>
                <w:noProof/>
                <w:webHidden/>
              </w:rPr>
              <w:fldChar w:fldCharType="end"/>
            </w:r>
          </w:hyperlink>
        </w:p>
        <w:p w14:paraId="4C051172" w14:textId="77777777" w:rsidR="00567401" w:rsidRPr="00567401" w:rsidRDefault="00567401">
          <w:pPr>
            <w:pStyle w:val="TM2"/>
            <w:tabs>
              <w:tab w:val="left" w:pos="880"/>
              <w:tab w:val="right" w:leader="dot" w:pos="9062"/>
            </w:tabs>
            <w:rPr>
              <w:rFonts w:eastAsiaTheme="minorEastAsia" w:cstheme="minorBidi"/>
              <w:smallCaps w:val="0"/>
              <w:noProof/>
              <w:sz w:val="22"/>
              <w:szCs w:val="22"/>
              <w:lang w:eastAsia="fr-FR"/>
            </w:rPr>
          </w:pPr>
          <w:hyperlink w:anchor="_Toc399057796" w:history="1">
            <w:r w:rsidRPr="00567401">
              <w:rPr>
                <w:rStyle w:val="Lienhypertexte"/>
                <w:rFonts w:asciiTheme="minorBidi" w:hAnsiTheme="minorBidi"/>
                <w:b/>
                <w:bCs/>
                <w:smallCaps w:val="0"/>
                <w:noProof/>
              </w:rPr>
              <w:t>3.2.</w:t>
            </w:r>
            <w:r w:rsidRPr="00567401">
              <w:rPr>
                <w:rFonts w:eastAsiaTheme="minorEastAsia" w:cstheme="minorBidi"/>
                <w:smallCaps w:val="0"/>
                <w:noProof/>
                <w:sz w:val="22"/>
                <w:szCs w:val="22"/>
                <w:lang w:eastAsia="fr-FR"/>
              </w:rPr>
              <w:tab/>
            </w:r>
            <w:r w:rsidRPr="00567401">
              <w:rPr>
                <w:rStyle w:val="Lienhypertexte"/>
                <w:rFonts w:asciiTheme="minorBidi" w:hAnsiTheme="minorBidi"/>
                <w:b/>
                <w:bCs/>
                <w:smallCaps w:val="0"/>
                <w:noProof/>
              </w:rPr>
              <w:t>Révision du budget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_Toc399057796 \h </w:instrText>
            </w:r>
            <w:r w:rsidRPr="00567401">
              <w:rPr>
                <w:smallCaps w:val="0"/>
                <w:noProof/>
                <w:webHidden/>
              </w:rPr>
            </w:r>
            <w:r w:rsidRPr="00567401">
              <w:rPr>
                <w:smallCaps w:val="0"/>
                <w:noProof/>
                <w:webHidden/>
              </w:rPr>
              <w:fldChar w:fldCharType="separate"/>
            </w:r>
            <w:r w:rsidRPr="00567401">
              <w:rPr>
                <w:smallCaps w:val="0"/>
                <w:noProof/>
                <w:webHidden/>
              </w:rPr>
              <w:t>18</w:t>
            </w:r>
            <w:r w:rsidRPr="00567401">
              <w:rPr>
                <w:smallCaps w:val="0"/>
                <w:noProof/>
                <w:webHidden/>
              </w:rPr>
              <w:fldChar w:fldCharType="end"/>
            </w:r>
          </w:hyperlink>
        </w:p>
        <w:p w14:paraId="797B2DC8"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97" w:history="1">
            <w:r w:rsidRPr="00567401">
              <w:rPr>
                <w:rStyle w:val="Lienhypertexte"/>
                <w:rFonts w:asciiTheme="minorBidi" w:hAnsiTheme="minorBidi"/>
                <w:caps w:val="0"/>
                <w:noProof/>
                <w:lang w:bidi="ar-TN"/>
              </w:rPr>
              <w:t>4.</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Complémentarités avec des initiatives en cours</w:t>
            </w:r>
            <w:r w:rsidRPr="00567401">
              <w:rPr>
                <w:caps w:val="0"/>
                <w:noProof/>
                <w:webHidden/>
              </w:rPr>
              <w:tab/>
            </w:r>
            <w:r w:rsidRPr="00567401">
              <w:rPr>
                <w:caps w:val="0"/>
                <w:noProof/>
                <w:webHidden/>
              </w:rPr>
              <w:fldChar w:fldCharType="begin"/>
            </w:r>
            <w:r w:rsidRPr="00567401">
              <w:rPr>
                <w:caps w:val="0"/>
                <w:noProof/>
                <w:webHidden/>
              </w:rPr>
              <w:instrText xml:space="preserve"> PAGEREF _Toc399057797 \h </w:instrText>
            </w:r>
            <w:r w:rsidRPr="00567401">
              <w:rPr>
                <w:caps w:val="0"/>
                <w:noProof/>
                <w:webHidden/>
              </w:rPr>
            </w:r>
            <w:r w:rsidRPr="00567401">
              <w:rPr>
                <w:caps w:val="0"/>
                <w:noProof/>
                <w:webHidden/>
              </w:rPr>
              <w:fldChar w:fldCharType="separate"/>
            </w:r>
            <w:r w:rsidRPr="00567401">
              <w:rPr>
                <w:caps w:val="0"/>
                <w:noProof/>
                <w:webHidden/>
              </w:rPr>
              <w:t>18</w:t>
            </w:r>
            <w:r w:rsidRPr="00567401">
              <w:rPr>
                <w:caps w:val="0"/>
                <w:noProof/>
                <w:webHidden/>
              </w:rPr>
              <w:fldChar w:fldCharType="end"/>
            </w:r>
          </w:hyperlink>
        </w:p>
        <w:p w14:paraId="05985D07"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98" w:history="1">
            <w:r w:rsidRPr="00567401">
              <w:rPr>
                <w:rStyle w:val="Lienhypertexte"/>
                <w:rFonts w:asciiTheme="minorBidi" w:hAnsiTheme="minorBidi"/>
                <w:caps w:val="0"/>
                <w:noProof/>
                <w:lang w:bidi="ar-TN"/>
              </w:rPr>
              <w:t>5.</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Défis et opportunités clés</w:t>
            </w:r>
            <w:r w:rsidRPr="00567401">
              <w:rPr>
                <w:caps w:val="0"/>
                <w:noProof/>
                <w:webHidden/>
              </w:rPr>
              <w:tab/>
            </w:r>
            <w:r w:rsidRPr="00567401">
              <w:rPr>
                <w:caps w:val="0"/>
                <w:noProof/>
                <w:webHidden/>
              </w:rPr>
              <w:fldChar w:fldCharType="begin"/>
            </w:r>
            <w:r w:rsidRPr="00567401">
              <w:rPr>
                <w:caps w:val="0"/>
                <w:noProof/>
                <w:webHidden/>
              </w:rPr>
              <w:instrText xml:space="preserve"> PAGEREF _Toc399057798 \h </w:instrText>
            </w:r>
            <w:r w:rsidRPr="00567401">
              <w:rPr>
                <w:caps w:val="0"/>
                <w:noProof/>
                <w:webHidden/>
              </w:rPr>
            </w:r>
            <w:r w:rsidRPr="00567401">
              <w:rPr>
                <w:caps w:val="0"/>
                <w:noProof/>
                <w:webHidden/>
              </w:rPr>
              <w:fldChar w:fldCharType="separate"/>
            </w:r>
            <w:r w:rsidRPr="00567401">
              <w:rPr>
                <w:caps w:val="0"/>
                <w:noProof/>
                <w:webHidden/>
              </w:rPr>
              <w:t>18</w:t>
            </w:r>
            <w:r w:rsidRPr="00567401">
              <w:rPr>
                <w:caps w:val="0"/>
                <w:noProof/>
                <w:webHidden/>
              </w:rPr>
              <w:fldChar w:fldCharType="end"/>
            </w:r>
          </w:hyperlink>
        </w:p>
        <w:p w14:paraId="41358353"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799" w:history="1">
            <w:r w:rsidRPr="00567401">
              <w:rPr>
                <w:rStyle w:val="Lienhypertexte"/>
                <w:rFonts w:asciiTheme="minorBidi" w:hAnsiTheme="minorBidi"/>
                <w:caps w:val="0"/>
                <w:noProof/>
                <w:lang w:bidi="ar-TN"/>
              </w:rPr>
              <w:t>6.</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Gestion des risques du Projet</w:t>
            </w:r>
            <w:r w:rsidRPr="00567401">
              <w:rPr>
                <w:caps w:val="0"/>
                <w:noProof/>
                <w:webHidden/>
              </w:rPr>
              <w:tab/>
            </w:r>
            <w:r w:rsidRPr="00567401">
              <w:rPr>
                <w:caps w:val="0"/>
                <w:noProof/>
                <w:webHidden/>
              </w:rPr>
              <w:fldChar w:fldCharType="begin"/>
            </w:r>
            <w:r w:rsidRPr="00567401">
              <w:rPr>
                <w:caps w:val="0"/>
                <w:noProof/>
                <w:webHidden/>
              </w:rPr>
              <w:instrText xml:space="preserve"> PAGEREF _Toc399057799 \h </w:instrText>
            </w:r>
            <w:r w:rsidRPr="00567401">
              <w:rPr>
                <w:caps w:val="0"/>
                <w:noProof/>
                <w:webHidden/>
              </w:rPr>
            </w:r>
            <w:r w:rsidRPr="00567401">
              <w:rPr>
                <w:caps w:val="0"/>
                <w:noProof/>
                <w:webHidden/>
              </w:rPr>
              <w:fldChar w:fldCharType="separate"/>
            </w:r>
            <w:r w:rsidRPr="00567401">
              <w:rPr>
                <w:caps w:val="0"/>
                <w:noProof/>
                <w:webHidden/>
              </w:rPr>
              <w:t>19</w:t>
            </w:r>
            <w:r w:rsidRPr="00567401">
              <w:rPr>
                <w:caps w:val="0"/>
                <w:noProof/>
                <w:webHidden/>
              </w:rPr>
              <w:fldChar w:fldCharType="end"/>
            </w:r>
          </w:hyperlink>
        </w:p>
        <w:p w14:paraId="3CFBE051"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800" w:history="1">
            <w:r w:rsidRPr="00567401">
              <w:rPr>
                <w:rStyle w:val="Lienhypertexte"/>
                <w:rFonts w:asciiTheme="minorBidi" w:hAnsiTheme="minorBidi"/>
                <w:caps w:val="0"/>
                <w:noProof/>
                <w:lang w:bidi="ar-TN"/>
              </w:rPr>
              <w:t>7.</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Conclusions</w:t>
            </w:r>
            <w:r w:rsidRPr="00567401">
              <w:rPr>
                <w:caps w:val="0"/>
                <w:noProof/>
                <w:webHidden/>
              </w:rPr>
              <w:tab/>
            </w:r>
            <w:r w:rsidRPr="00567401">
              <w:rPr>
                <w:caps w:val="0"/>
                <w:noProof/>
                <w:webHidden/>
              </w:rPr>
              <w:fldChar w:fldCharType="begin"/>
            </w:r>
            <w:r w:rsidRPr="00567401">
              <w:rPr>
                <w:caps w:val="0"/>
                <w:noProof/>
                <w:webHidden/>
              </w:rPr>
              <w:instrText xml:space="preserve"> PAGEREF _Toc399057800 \h </w:instrText>
            </w:r>
            <w:r w:rsidRPr="00567401">
              <w:rPr>
                <w:caps w:val="0"/>
                <w:noProof/>
                <w:webHidden/>
              </w:rPr>
            </w:r>
            <w:r w:rsidRPr="00567401">
              <w:rPr>
                <w:caps w:val="0"/>
                <w:noProof/>
                <w:webHidden/>
              </w:rPr>
              <w:fldChar w:fldCharType="separate"/>
            </w:r>
            <w:r w:rsidRPr="00567401">
              <w:rPr>
                <w:caps w:val="0"/>
                <w:noProof/>
                <w:webHidden/>
              </w:rPr>
              <w:t>20</w:t>
            </w:r>
            <w:r w:rsidRPr="00567401">
              <w:rPr>
                <w:caps w:val="0"/>
                <w:noProof/>
                <w:webHidden/>
              </w:rPr>
              <w:fldChar w:fldCharType="end"/>
            </w:r>
          </w:hyperlink>
        </w:p>
        <w:p w14:paraId="25D9631C" w14:textId="77777777" w:rsidR="00567401" w:rsidRPr="00567401" w:rsidRDefault="00567401">
          <w:pPr>
            <w:pStyle w:val="TM1"/>
            <w:tabs>
              <w:tab w:val="left" w:pos="440"/>
              <w:tab w:val="right" w:leader="dot" w:pos="9062"/>
            </w:tabs>
            <w:rPr>
              <w:rFonts w:eastAsiaTheme="minorEastAsia" w:cstheme="minorBidi"/>
              <w:b w:val="0"/>
              <w:bCs w:val="0"/>
              <w:caps w:val="0"/>
              <w:noProof/>
              <w:sz w:val="22"/>
              <w:szCs w:val="22"/>
              <w:lang w:eastAsia="fr-FR"/>
            </w:rPr>
          </w:pPr>
          <w:hyperlink w:anchor="_Toc399057801" w:history="1">
            <w:r w:rsidRPr="00567401">
              <w:rPr>
                <w:rStyle w:val="Lienhypertexte"/>
                <w:rFonts w:asciiTheme="minorBidi" w:hAnsiTheme="minorBidi"/>
                <w:caps w:val="0"/>
                <w:noProof/>
                <w:lang w:bidi="ar-TN"/>
              </w:rPr>
              <w:t>8.</w:t>
            </w:r>
            <w:r w:rsidRPr="00567401">
              <w:rPr>
                <w:rFonts w:eastAsiaTheme="minorEastAsia" w:cstheme="minorBidi"/>
                <w:b w:val="0"/>
                <w:bCs w:val="0"/>
                <w:caps w:val="0"/>
                <w:noProof/>
                <w:sz w:val="22"/>
                <w:szCs w:val="22"/>
                <w:lang w:eastAsia="fr-FR"/>
              </w:rPr>
              <w:tab/>
            </w:r>
            <w:r w:rsidRPr="00567401">
              <w:rPr>
                <w:rStyle w:val="Lienhypertexte"/>
                <w:rFonts w:asciiTheme="minorBidi" w:hAnsiTheme="minorBidi"/>
                <w:caps w:val="0"/>
                <w:noProof/>
                <w:lang w:bidi="ar-TN"/>
              </w:rPr>
              <w:t>Annexes</w:t>
            </w:r>
            <w:r w:rsidRPr="00567401">
              <w:rPr>
                <w:caps w:val="0"/>
                <w:noProof/>
                <w:webHidden/>
              </w:rPr>
              <w:tab/>
            </w:r>
            <w:r w:rsidRPr="00567401">
              <w:rPr>
                <w:caps w:val="0"/>
                <w:noProof/>
                <w:webHidden/>
              </w:rPr>
              <w:fldChar w:fldCharType="begin"/>
            </w:r>
            <w:r w:rsidRPr="00567401">
              <w:rPr>
                <w:caps w:val="0"/>
                <w:noProof/>
                <w:webHidden/>
              </w:rPr>
              <w:instrText xml:space="preserve"> PAGEREF _Toc399057801 \h </w:instrText>
            </w:r>
            <w:r w:rsidRPr="00567401">
              <w:rPr>
                <w:caps w:val="0"/>
                <w:noProof/>
                <w:webHidden/>
              </w:rPr>
            </w:r>
            <w:r w:rsidRPr="00567401">
              <w:rPr>
                <w:caps w:val="0"/>
                <w:noProof/>
                <w:webHidden/>
              </w:rPr>
              <w:fldChar w:fldCharType="separate"/>
            </w:r>
            <w:r w:rsidRPr="00567401">
              <w:rPr>
                <w:caps w:val="0"/>
                <w:noProof/>
                <w:webHidden/>
              </w:rPr>
              <w:t>22</w:t>
            </w:r>
            <w:r w:rsidRPr="00567401">
              <w:rPr>
                <w:caps w:val="0"/>
                <w:noProof/>
                <w:webHidden/>
              </w:rPr>
              <w:fldChar w:fldCharType="end"/>
            </w:r>
          </w:hyperlink>
        </w:p>
        <w:p w14:paraId="1FBC014A" w14:textId="77777777" w:rsidR="00567401" w:rsidRPr="00567401" w:rsidRDefault="00567401">
          <w:pPr>
            <w:pStyle w:val="TM2"/>
            <w:tabs>
              <w:tab w:val="right" w:leader="dot" w:pos="9062"/>
            </w:tabs>
            <w:rPr>
              <w:rFonts w:eastAsiaTheme="minorEastAsia" w:cstheme="minorBidi"/>
              <w:smallCaps w:val="0"/>
              <w:noProof/>
              <w:sz w:val="22"/>
              <w:szCs w:val="22"/>
              <w:lang w:eastAsia="fr-FR"/>
            </w:rPr>
          </w:pPr>
          <w:hyperlink w:anchor="_Toc399057802" w:history="1">
            <w:r w:rsidRPr="00567401">
              <w:rPr>
                <w:rStyle w:val="Lienhypertexte"/>
                <w:rFonts w:asciiTheme="minorBidi" w:hAnsiTheme="minorBidi"/>
                <w:b/>
                <w:bCs/>
                <w:smallCaps w:val="0"/>
                <w:noProof/>
              </w:rPr>
              <w:t>Annexe 1 : Compte rendu de la première réunion du CoPil</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_Toc399057802 \h </w:instrText>
            </w:r>
            <w:r w:rsidRPr="00567401">
              <w:rPr>
                <w:smallCaps w:val="0"/>
                <w:noProof/>
                <w:webHidden/>
              </w:rPr>
            </w:r>
            <w:r w:rsidRPr="00567401">
              <w:rPr>
                <w:smallCaps w:val="0"/>
                <w:noProof/>
                <w:webHidden/>
              </w:rPr>
              <w:fldChar w:fldCharType="separate"/>
            </w:r>
            <w:r w:rsidRPr="00567401">
              <w:rPr>
                <w:smallCaps w:val="0"/>
                <w:noProof/>
                <w:webHidden/>
              </w:rPr>
              <w:t>23</w:t>
            </w:r>
            <w:r w:rsidRPr="00567401">
              <w:rPr>
                <w:smallCaps w:val="0"/>
                <w:noProof/>
                <w:webHidden/>
              </w:rPr>
              <w:fldChar w:fldCharType="end"/>
            </w:r>
          </w:hyperlink>
        </w:p>
        <w:p w14:paraId="0A8A3EBD" w14:textId="77777777" w:rsidR="00567401" w:rsidRPr="00567401" w:rsidRDefault="00567401">
          <w:pPr>
            <w:pStyle w:val="TM2"/>
            <w:tabs>
              <w:tab w:val="right" w:leader="dot" w:pos="9062"/>
            </w:tabs>
            <w:rPr>
              <w:rFonts w:eastAsiaTheme="minorEastAsia" w:cstheme="minorBidi"/>
              <w:smallCaps w:val="0"/>
              <w:noProof/>
              <w:sz w:val="22"/>
              <w:szCs w:val="22"/>
              <w:lang w:eastAsia="fr-FR"/>
            </w:rPr>
          </w:pPr>
          <w:hyperlink w:anchor="_Toc399057803" w:history="1">
            <w:r w:rsidRPr="00567401">
              <w:rPr>
                <w:rStyle w:val="Lienhypertexte"/>
                <w:rFonts w:asciiTheme="minorBidi" w:hAnsiTheme="minorBidi"/>
                <w:b/>
                <w:bCs/>
                <w:smallCaps w:val="0"/>
                <w:noProof/>
              </w:rPr>
              <w:t>Annexe 2 : Compte rendu de la 2ème réunion du CoPil</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_Toc399057803 \h </w:instrText>
            </w:r>
            <w:r w:rsidRPr="00567401">
              <w:rPr>
                <w:smallCaps w:val="0"/>
                <w:noProof/>
                <w:webHidden/>
              </w:rPr>
            </w:r>
            <w:r w:rsidRPr="00567401">
              <w:rPr>
                <w:smallCaps w:val="0"/>
                <w:noProof/>
                <w:webHidden/>
              </w:rPr>
              <w:fldChar w:fldCharType="separate"/>
            </w:r>
            <w:r w:rsidRPr="00567401">
              <w:rPr>
                <w:smallCaps w:val="0"/>
                <w:noProof/>
                <w:webHidden/>
              </w:rPr>
              <w:t>31</w:t>
            </w:r>
            <w:r w:rsidRPr="00567401">
              <w:rPr>
                <w:smallCaps w:val="0"/>
                <w:noProof/>
                <w:webHidden/>
              </w:rPr>
              <w:fldChar w:fldCharType="end"/>
            </w:r>
          </w:hyperlink>
        </w:p>
        <w:p w14:paraId="74959DBE" w14:textId="77777777" w:rsidR="00567401" w:rsidRPr="00567401" w:rsidRDefault="00567401">
          <w:pPr>
            <w:pStyle w:val="TM2"/>
            <w:tabs>
              <w:tab w:val="right" w:leader="dot" w:pos="9062"/>
            </w:tabs>
            <w:rPr>
              <w:rFonts w:eastAsiaTheme="minorEastAsia" w:cstheme="minorBidi"/>
              <w:smallCaps w:val="0"/>
              <w:noProof/>
              <w:sz w:val="22"/>
              <w:szCs w:val="22"/>
              <w:lang w:eastAsia="fr-FR"/>
            </w:rPr>
          </w:pPr>
          <w:hyperlink w:anchor="_Toc399057804" w:history="1">
            <w:r w:rsidRPr="00567401">
              <w:rPr>
                <w:rStyle w:val="Lienhypertexte"/>
                <w:rFonts w:asciiTheme="minorBidi" w:hAnsiTheme="minorBidi"/>
                <w:b/>
                <w:bCs/>
                <w:smallCaps w:val="0"/>
                <w:noProof/>
              </w:rPr>
              <w:t>Annexe 3 : Révision du budget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_Toc399057804 \h </w:instrText>
            </w:r>
            <w:r w:rsidRPr="00567401">
              <w:rPr>
                <w:smallCaps w:val="0"/>
                <w:noProof/>
                <w:webHidden/>
              </w:rPr>
            </w:r>
            <w:r w:rsidRPr="00567401">
              <w:rPr>
                <w:smallCaps w:val="0"/>
                <w:noProof/>
                <w:webHidden/>
              </w:rPr>
              <w:fldChar w:fldCharType="separate"/>
            </w:r>
            <w:r w:rsidRPr="00567401">
              <w:rPr>
                <w:smallCaps w:val="0"/>
                <w:noProof/>
                <w:webHidden/>
              </w:rPr>
              <w:t>43</w:t>
            </w:r>
            <w:r w:rsidRPr="00567401">
              <w:rPr>
                <w:smallCaps w:val="0"/>
                <w:noProof/>
                <w:webHidden/>
              </w:rPr>
              <w:fldChar w:fldCharType="end"/>
            </w:r>
          </w:hyperlink>
        </w:p>
        <w:p w14:paraId="2AD16DFF" w14:textId="77777777" w:rsidR="00567401" w:rsidRPr="00567401" w:rsidRDefault="00567401">
          <w:pPr>
            <w:pStyle w:val="TM2"/>
            <w:tabs>
              <w:tab w:val="right" w:leader="dot" w:pos="9062"/>
            </w:tabs>
            <w:rPr>
              <w:rFonts w:eastAsiaTheme="minorEastAsia" w:cstheme="minorBidi"/>
              <w:smallCaps w:val="0"/>
              <w:noProof/>
              <w:sz w:val="22"/>
              <w:szCs w:val="22"/>
              <w:lang w:eastAsia="fr-FR"/>
            </w:rPr>
          </w:pPr>
          <w:hyperlink w:anchor="_Toc399057805" w:history="1">
            <w:r w:rsidRPr="00567401">
              <w:rPr>
                <w:rStyle w:val="Lienhypertexte"/>
                <w:rFonts w:asciiTheme="minorBidi" w:hAnsiTheme="minorBidi"/>
                <w:b/>
                <w:bCs/>
                <w:smallCaps w:val="0"/>
                <w:noProof/>
              </w:rPr>
              <w:t>Annexe 4 : Plan de travail pluriannuel du projet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_Toc399057805 \h </w:instrText>
            </w:r>
            <w:r w:rsidRPr="00567401">
              <w:rPr>
                <w:smallCaps w:val="0"/>
                <w:noProof/>
                <w:webHidden/>
              </w:rPr>
            </w:r>
            <w:r w:rsidRPr="00567401">
              <w:rPr>
                <w:smallCaps w:val="0"/>
                <w:noProof/>
                <w:webHidden/>
              </w:rPr>
              <w:fldChar w:fldCharType="separate"/>
            </w:r>
            <w:r w:rsidRPr="00567401">
              <w:rPr>
                <w:smallCaps w:val="0"/>
                <w:noProof/>
                <w:webHidden/>
              </w:rPr>
              <w:t>47</w:t>
            </w:r>
            <w:r w:rsidRPr="00567401">
              <w:rPr>
                <w:smallCaps w:val="0"/>
                <w:noProof/>
                <w:webHidden/>
              </w:rPr>
              <w:fldChar w:fldCharType="end"/>
            </w:r>
          </w:hyperlink>
        </w:p>
        <w:p w14:paraId="3F759FBC" w14:textId="77777777" w:rsidR="00567401" w:rsidRPr="00567401" w:rsidRDefault="00567401">
          <w:pPr>
            <w:pStyle w:val="TM2"/>
            <w:tabs>
              <w:tab w:val="right" w:leader="dot" w:pos="9062"/>
            </w:tabs>
            <w:rPr>
              <w:rFonts w:eastAsiaTheme="minorEastAsia" w:cstheme="minorBidi"/>
              <w:smallCaps w:val="0"/>
              <w:noProof/>
              <w:sz w:val="22"/>
              <w:szCs w:val="22"/>
              <w:lang w:eastAsia="fr-FR"/>
            </w:rPr>
          </w:pPr>
          <w:hyperlink w:anchor="_Toc399057806" w:history="1">
            <w:r w:rsidRPr="00567401">
              <w:rPr>
                <w:rStyle w:val="Lienhypertexte"/>
                <w:rFonts w:asciiTheme="minorBidi" w:hAnsiTheme="minorBidi"/>
                <w:b/>
                <w:bCs/>
                <w:smallCaps w:val="0"/>
                <w:noProof/>
              </w:rPr>
              <w:t>Annexe 5 : Plan de travail de la première année d’exécution du projet</w:t>
            </w:r>
            <w:r w:rsidRPr="00567401">
              <w:rPr>
                <w:smallCaps w:val="0"/>
                <w:noProof/>
                <w:webHidden/>
              </w:rPr>
              <w:tab/>
            </w:r>
            <w:r w:rsidRPr="00567401">
              <w:rPr>
                <w:smallCaps w:val="0"/>
                <w:noProof/>
                <w:webHidden/>
              </w:rPr>
              <w:fldChar w:fldCharType="begin"/>
            </w:r>
            <w:r w:rsidRPr="00567401">
              <w:rPr>
                <w:smallCaps w:val="0"/>
                <w:noProof/>
                <w:webHidden/>
              </w:rPr>
              <w:instrText xml:space="preserve"> PAGEREF _Toc399057806 \h </w:instrText>
            </w:r>
            <w:r w:rsidRPr="00567401">
              <w:rPr>
                <w:smallCaps w:val="0"/>
                <w:noProof/>
                <w:webHidden/>
              </w:rPr>
            </w:r>
            <w:r w:rsidRPr="00567401">
              <w:rPr>
                <w:smallCaps w:val="0"/>
                <w:noProof/>
                <w:webHidden/>
              </w:rPr>
              <w:fldChar w:fldCharType="separate"/>
            </w:r>
            <w:r w:rsidRPr="00567401">
              <w:rPr>
                <w:smallCaps w:val="0"/>
                <w:noProof/>
                <w:webHidden/>
              </w:rPr>
              <w:t>61</w:t>
            </w:r>
            <w:r w:rsidRPr="00567401">
              <w:rPr>
                <w:smallCaps w:val="0"/>
                <w:noProof/>
                <w:webHidden/>
              </w:rPr>
              <w:fldChar w:fldCharType="end"/>
            </w:r>
          </w:hyperlink>
        </w:p>
        <w:p w14:paraId="6D99E7F1" w14:textId="2FC50619" w:rsidR="00C42112" w:rsidRDefault="00C42112">
          <w:r w:rsidRPr="00567401">
            <w:rPr>
              <w:rFonts w:asciiTheme="minorBidi" w:hAnsiTheme="minorBidi"/>
              <w:b/>
              <w:bCs/>
              <w:sz w:val="20"/>
              <w:szCs w:val="20"/>
            </w:rPr>
            <w:fldChar w:fldCharType="end"/>
          </w:r>
        </w:p>
      </w:sdtContent>
    </w:sdt>
    <w:p w14:paraId="4B073900" w14:textId="6DF6674C" w:rsidR="00934D1E" w:rsidRDefault="00934D1E" w:rsidP="00934D1E">
      <w:pPr>
        <w:pStyle w:val="Titre1"/>
        <w:rPr>
          <w:rFonts w:asciiTheme="minorBidi" w:hAnsiTheme="minorBidi" w:cstheme="minorBidi"/>
          <w:b/>
          <w:bCs/>
          <w:color w:val="auto"/>
          <w:sz w:val="24"/>
          <w:szCs w:val="24"/>
          <w:lang w:bidi="ar-TN"/>
        </w:rPr>
      </w:pPr>
      <w:bookmarkStart w:id="0" w:name="_Toc399057778"/>
      <w:r w:rsidRPr="00934D1E">
        <w:rPr>
          <w:rFonts w:asciiTheme="minorBidi" w:hAnsiTheme="minorBidi" w:cstheme="minorBidi"/>
          <w:b/>
          <w:bCs/>
          <w:color w:val="auto"/>
          <w:sz w:val="24"/>
          <w:szCs w:val="24"/>
          <w:lang w:bidi="ar-TN"/>
        </w:rPr>
        <w:t>Liste des figures</w:t>
      </w:r>
      <w:bookmarkEnd w:id="0"/>
    </w:p>
    <w:tbl>
      <w:tblPr>
        <w:tblStyle w:val="Grilledutableau"/>
        <w:tblW w:w="0" w:type="auto"/>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7"/>
        <w:gridCol w:w="439"/>
      </w:tblGrid>
      <w:tr w:rsidR="00996ECC" w:rsidRPr="00567401" w14:paraId="34803112" w14:textId="77777777" w:rsidTr="00996ECC">
        <w:tc>
          <w:tcPr>
            <w:tcW w:w="8866" w:type="dxa"/>
          </w:tcPr>
          <w:p w14:paraId="7612E90F" w14:textId="77777777"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Figure 1 : Carte avec les taux de malnutrition, l'insécurité alimentaire et la zone du projet</w:t>
            </w:r>
          </w:p>
        </w:tc>
        <w:tc>
          <w:tcPr>
            <w:tcW w:w="420" w:type="dxa"/>
          </w:tcPr>
          <w:p w14:paraId="4E83E1F4" w14:textId="21E6F0CF" w:rsidR="00996ECC" w:rsidRPr="00567401" w:rsidRDefault="00996ECC" w:rsidP="00996ECC">
            <w:pPr>
              <w:pStyle w:val="Titre4"/>
              <w:jc w:val="right"/>
              <w:outlineLvl w:val="3"/>
              <w:rPr>
                <w:rFonts w:asciiTheme="minorBidi" w:hAnsiTheme="minorBidi" w:cstheme="minorBidi"/>
                <w:color w:val="auto"/>
                <w:sz w:val="20"/>
                <w:szCs w:val="20"/>
              </w:rPr>
            </w:pPr>
            <w:r w:rsidRPr="00567401">
              <w:rPr>
                <w:rFonts w:asciiTheme="minorBidi" w:hAnsiTheme="minorBidi" w:cstheme="minorBidi"/>
                <w:color w:val="auto"/>
                <w:sz w:val="20"/>
                <w:szCs w:val="20"/>
              </w:rPr>
              <w:t>8</w:t>
            </w:r>
          </w:p>
        </w:tc>
      </w:tr>
      <w:tr w:rsidR="00996ECC" w:rsidRPr="00567401" w14:paraId="700F32F4" w14:textId="77777777" w:rsidTr="00996ECC">
        <w:tc>
          <w:tcPr>
            <w:tcW w:w="8866" w:type="dxa"/>
          </w:tcPr>
          <w:p w14:paraId="34E75ACD" w14:textId="1F00AFAA"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Figure 2 : Carte de répartition des communes ciblées par</w:t>
            </w:r>
            <w:r w:rsidR="00620F78" w:rsidRPr="00567401">
              <w:rPr>
                <w:rStyle w:val="notranslate"/>
                <w:rFonts w:asciiTheme="minorBidi" w:hAnsiTheme="minorBidi" w:cstheme="minorBidi"/>
                <w:color w:val="auto"/>
                <w:sz w:val="20"/>
                <w:szCs w:val="20"/>
              </w:rPr>
              <w:t xml:space="preserve"> le projet </w:t>
            </w:r>
          </w:p>
        </w:tc>
        <w:tc>
          <w:tcPr>
            <w:tcW w:w="420" w:type="dxa"/>
          </w:tcPr>
          <w:p w14:paraId="2A934D74" w14:textId="33B10C7E"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9</w:t>
            </w:r>
          </w:p>
        </w:tc>
      </w:tr>
      <w:tr w:rsidR="00996ECC" w:rsidRPr="00567401" w14:paraId="7DB4C6E5" w14:textId="77777777" w:rsidTr="00996ECC">
        <w:tc>
          <w:tcPr>
            <w:tcW w:w="8866" w:type="dxa"/>
          </w:tcPr>
          <w:p w14:paraId="1222B65A" w14:textId="5008FFD6"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Figure 3 : Feuille de route du processus de consultation en Mauritanie</w:t>
            </w:r>
          </w:p>
        </w:tc>
        <w:tc>
          <w:tcPr>
            <w:tcW w:w="420" w:type="dxa"/>
          </w:tcPr>
          <w:p w14:paraId="58BA49F9" w14:textId="2A3908B4"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13</w:t>
            </w:r>
          </w:p>
        </w:tc>
      </w:tr>
    </w:tbl>
    <w:p w14:paraId="4418D4C4" w14:textId="79ED9AA8" w:rsidR="00934D1E" w:rsidRPr="002F3408" w:rsidRDefault="00934D1E" w:rsidP="002F3408">
      <w:pPr>
        <w:pStyle w:val="Titre1"/>
        <w:rPr>
          <w:rFonts w:asciiTheme="minorBidi" w:hAnsiTheme="minorBidi" w:cstheme="minorBidi"/>
          <w:b/>
          <w:bCs/>
          <w:color w:val="auto"/>
          <w:sz w:val="24"/>
          <w:szCs w:val="24"/>
          <w:lang w:bidi="ar-TN"/>
        </w:rPr>
      </w:pPr>
      <w:bookmarkStart w:id="1" w:name="_Toc399057779"/>
      <w:r w:rsidRPr="002F3408">
        <w:rPr>
          <w:rFonts w:asciiTheme="minorBidi" w:hAnsiTheme="minorBidi" w:cstheme="minorBidi"/>
          <w:b/>
          <w:bCs/>
          <w:color w:val="auto"/>
          <w:sz w:val="24"/>
          <w:szCs w:val="24"/>
          <w:lang w:bidi="ar-TN"/>
        </w:rPr>
        <w:t>Liste des tableaux</w:t>
      </w:r>
      <w:bookmarkEnd w:id="1"/>
    </w:p>
    <w:tbl>
      <w:tblPr>
        <w:tblStyle w:val="Grilledutableau"/>
        <w:tblW w:w="9304" w:type="dxa"/>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gridCol w:w="462"/>
      </w:tblGrid>
      <w:tr w:rsidR="00996ECC" w:rsidRPr="00567401" w14:paraId="2561E66A" w14:textId="77777777" w:rsidTr="00996ECC">
        <w:tc>
          <w:tcPr>
            <w:tcW w:w="8842" w:type="dxa"/>
          </w:tcPr>
          <w:p w14:paraId="256DAF97" w14:textId="44772FDD"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Tableau 1 : Nombre de villages ciblés par Wilayas et par lot.</w:t>
            </w:r>
            <w:r w:rsidR="00620F78" w:rsidRPr="00567401">
              <w:rPr>
                <w:rStyle w:val="notranslate"/>
                <w:rFonts w:asciiTheme="minorBidi" w:hAnsiTheme="minorBidi" w:cstheme="minorBidi"/>
                <w:color w:val="auto"/>
                <w:sz w:val="20"/>
                <w:szCs w:val="20"/>
              </w:rPr>
              <w:t xml:space="preserve"> </w:t>
            </w:r>
          </w:p>
        </w:tc>
        <w:tc>
          <w:tcPr>
            <w:tcW w:w="462" w:type="dxa"/>
          </w:tcPr>
          <w:p w14:paraId="7BF5F26B" w14:textId="690FAD71"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9</w:t>
            </w:r>
          </w:p>
        </w:tc>
      </w:tr>
      <w:tr w:rsidR="00996ECC" w:rsidRPr="00567401" w14:paraId="02D2B47D" w14:textId="77777777" w:rsidTr="00996ECC">
        <w:tc>
          <w:tcPr>
            <w:tcW w:w="8842" w:type="dxa"/>
          </w:tcPr>
          <w:p w14:paraId="37D12795" w14:textId="2B74128B"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Tableau 2 : Liste des villages retenus par Wilaya et localisation des communes</w:t>
            </w:r>
            <w:r w:rsidR="00620F78" w:rsidRPr="00567401">
              <w:rPr>
                <w:rStyle w:val="notranslate"/>
                <w:rFonts w:asciiTheme="minorBidi" w:hAnsiTheme="minorBidi" w:cstheme="minorBidi"/>
                <w:color w:val="auto"/>
                <w:sz w:val="20"/>
                <w:szCs w:val="20"/>
              </w:rPr>
              <w:t xml:space="preserve"> </w:t>
            </w:r>
          </w:p>
        </w:tc>
        <w:tc>
          <w:tcPr>
            <w:tcW w:w="462" w:type="dxa"/>
          </w:tcPr>
          <w:p w14:paraId="6DE84602" w14:textId="3DFE96E5"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11</w:t>
            </w:r>
          </w:p>
        </w:tc>
      </w:tr>
      <w:tr w:rsidR="00996ECC" w:rsidRPr="00567401" w14:paraId="132261B5" w14:textId="77777777" w:rsidTr="00996ECC">
        <w:tc>
          <w:tcPr>
            <w:tcW w:w="8842" w:type="dxa"/>
          </w:tcPr>
          <w:p w14:paraId="6862D954" w14:textId="1EF82F7F"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 xml:space="preserve">Tableau 3 : Calendrier d’exécution du projet </w:t>
            </w:r>
          </w:p>
        </w:tc>
        <w:tc>
          <w:tcPr>
            <w:tcW w:w="462" w:type="dxa"/>
          </w:tcPr>
          <w:p w14:paraId="33385505" w14:textId="05D20152"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18</w:t>
            </w:r>
          </w:p>
        </w:tc>
      </w:tr>
      <w:tr w:rsidR="00996ECC" w:rsidRPr="00567401" w14:paraId="53E08D5C" w14:textId="77777777" w:rsidTr="00996ECC">
        <w:tc>
          <w:tcPr>
            <w:tcW w:w="8842" w:type="dxa"/>
          </w:tcPr>
          <w:p w14:paraId="290B1BC5" w14:textId="3242DC2D"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 xml:space="preserve">Tableau 4 : Défis et opportunités clés pour la mise en œuvre du projet </w:t>
            </w:r>
          </w:p>
        </w:tc>
        <w:tc>
          <w:tcPr>
            <w:tcW w:w="462" w:type="dxa"/>
          </w:tcPr>
          <w:p w14:paraId="2A352531" w14:textId="64895671"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19</w:t>
            </w:r>
          </w:p>
        </w:tc>
      </w:tr>
      <w:tr w:rsidR="00996ECC" w:rsidRPr="00567401" w14:paraId="0D238F39" w14:textId="77777777" w:rsidTr="00996ECC">
        <w:tc>
          <w:tcPr>
            <w:tcW w:w="8842" w:type="dxa"/>
          </w:tcPr>
          <w:p w14:paraId="689BE3FA" w14:textId="4A05774C" w:rsidR="00996ECC" w:rsidRPr="00567401" w:rsidRDefault="00996ECC" w:rsidP="00567401">
            <w:pPr>
              <w:pStyle w:val="Titre4"/>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 xml:space="preserve">Tableau 5 : Matrice d’évaluation des risques </w:t>
            </w:r>
          </w:p>
        </w:tc>
        <w:tc>
          <w:tcPr>
            <w:tcW w:w="462" w:type="dxa"/>
          </w:tcPr>
          <w:p w14:paraId="3F85DAB1" w14:textId="03C61AF9" w:rsidR="00996ECC" w:rsidRPr="00567401" w:rsidRDefault="00996ECC" w:rsidP="00996ECC">
            <w:pPr>
              <w:pStyle w:val="Titre4"/>
              <w:jc w:val="right"/>
              <w:outlineLvl w:val="3"/>
              <w:rPr>
                <w:rStyle w:val="notranslate"/>
                <w:rFonts w:asciiTheme="minorBidi" w:hAnsiTheme="minorBidi" w:cstheme="minorBidi"/>
                <w:color w:val="auto"/>
                <w:sz w:val="20"/>
                <w:szCs w:val="20"/>
              </w:rPr>
            </w:pPr>
            <w:r w:rsidRPr="00567401">
              <w:rPr>
                <w:rStyle w:val="notranslate"/>
                <w:rFonts w:asciiTheme="minorBidi" w:hAnsiTheme="minorBidi" w:cstheme="minorBidi"/>
                <w:color w:val="auto"/>
                <w:sz w:val="20"/>
                <w:szCs w:val="20"/>
              </w:rPr>
              <w:t>21</w:t>
            </w:r>
          </w:p>
        </w:tc>
      </w:tr>
    </w:tbl>
    <w:p w14:paraId="7049784D" w14:textId="77777777" w:rsidR="00567401" w:rsidRDefault="00567401">
      <w:pPr>
        <w:rPr>
          <w:rFonts w:asciiTheme="minorBidi" w:hAnsiTheme="minorBidi"/>
          <w:b/>
          <w:bCs/>
          <w:sz w:val="24"/>
          <w:szCs w:val="24"/>
          <w:lang w:bidi="ar-TN"/>
        </w:rPr>
        <w:sectPr w:rsidR="00567401" w:rsidSect="00CF5E20">
          <w:headerReference w:type="default" r:id="rId11"/>
          <w:footerReference w:type="default" r:id="rId12"/>
          <w:type w:val="continuous"/>
          <w:pgSz w:w="11906" w:h="16838"/>
          <w:pgMar w:top="1417" w:right="1417" w:bottom="1417" w:left="1417" w:header="708" w:footer="708" w:gutter="0"/>
          <w:cols w:space="708"/>
          <w:titlePg/>
          <w:docGrid w:linePitch="360"/>
        </w:sectPr>
      </w:pPr>
    </w:p>
    <w:p w14:paraId="3470072F" w14:textId="5CCAC3D8" w:rsidR="002F3408" w:rsidRDefault="002F3408" w:rsidP="002F3408">
      <w:pPr>
        <w:pStyle w:val="Titre1"/>
        <w:rPr>
          <w:rFonts w:asciiTheme="minorBidi" w:hAnsiTheme="minorBidi" w:cstheme="minorBidi"/>
          <w:b/>
          <w:bCs/>
          <w:color w:val="auto"/>
          <w:sz w:val="24"/>
          <w:szCs w:val="24"/>
          <w:lang w:bidi="ar-TN"/>
        </w:rPr>
      </w:pPr>
      <w:bookmarkStart w:id="2" w:name="_Toc399057780"/>
      <w:r>
        <w:rPr>
          <w:rFonts w:asciiTheme="minorBidi" w:hAnsiTheme="minorBidi" w:cstheme="minorBidi"/>
          <w:b/>
          <w:bCs/>
          <w:color w:val="auto"/>
          <w:sz w:val="24"/>
          <w:szCs w:val="24"/>
          <w:lang w:bidi="ar-TN"/>
        </w:rPr>
        <w:lastRenderedPageBreak/>
        <w:t>Liste des acronymes</w:t>
      </w:r>
      <w:bookmarkEnd w:id="2"/>
    </w:p>
    <w:p w14:paraId="48D067BF" w14:textId="77777777" w:rsidR="006C3735" w:rsidRPr="006C3735" w:rsidRDefault="006C3735" w:rsidP="006C3735">
      <w:pPr>
        <w:rPr>
          <w:lang w:bidi="ar-TN"/>
        </w:rPr>
      </w:pPr>
    </w:p>
    <w:tbl>
      <w:tblPr>
        <w:tblW w:w="0" w:type="auto"/>
        <w:tblLook w:val="04A0" w:firstRow="1" w:lastRow="0" w:firstColumn="1" w:lastColumn="0" w:noHBand="0" w:noVBand="1"/>
      </w:tblPr>
      <w:tblGrid>
        <w:gridCol w:w="1296"/>
        <w:gridCol w:w="7776"/>
      </w:tblGrid>
      <w:tr w:rsidR="00144C69" w:rsidRPr="008A0836" w14:paraId="680E1511" w14:textId="77777777" w:rsidTr="002F3408">
        <w:tc>
          <w:tcPr>
            <w:tcW w:w="1296" w:type="dxa"/>
            <w:tcBorders>
              <w:right w:val="single" w:sz="4" w:space="0" w:color="auto"/>
            </w:tcBorders>
          </w:tcPr>
          <w:p w14:paraId="7E28E3C6" w14:textId="77777777" w:rsidR="00144C69" w:rsidRPr="008A0836" w:rsidRDefault="00144C69" w:rsidP="008A0836">
            <w:pPr>
              <w:spacing w:after="0"/>
              <w:rPr>
                <w:rFonts w:ascii="Arial" w:hAnsi="Arial" w:cs="Arial"/>
              </w:rPr>
            </w:pPr>
            <w:r w:rsidRPr="008A0836">
              <w:rPr>
                <w:rFonts w:ascii="Arial" w:hAnsi="Arial" w:cs="Arial"/>
              </w:rPr>
              <w:t>AGLC</w:t>
            </w:r>
          </w:p>
        </w:tc>
        <w:tc>
          <w:tcPr>
            <w:tcW w:w="7776" w:type="dxa"/>
            <w:tcBorders>
              <w:left w:val="single" w:sz="4" w:space="0" w:color="auto"/>
            </w:tcBorders>
          </w:tcPr>
          <w:p w14:paraId="01B71786" w14:textId="77777777" w:rsidR="00144C69" w:rsidRPr="008A0836" w:rsidRDefault="00144C69" w:rsidP="008A0836">
            <w:pPr>
              <w:spacing w:after="0"/>
              <w:rPr>
                <w:rFonts w:ascii="Arial" w:hAnsi="Arial" w:cs="Arial"/>
              </w:rPr>
            </w:pPr>
            <w:r w:rsidRPr="008A0836">
              <w:rPr>
                <w:rFonts w:ascii="Arial" w:hAnsi="Arial" w:cs="Arial"/>
              </w:rPr>
              <w:t>Association de Gestion Locale Collective des ressources naturelles</w:t>
            </w:r>
          </w:p>
        </w:tc>
      </w:tr>
      <w:tr w:rsidR="00144C69" w:rsidRPr="008A0836" w14:paraId="5B4ABD8F" w14:textId="77777777" w:rsidTr="002F3408">
        <w:tc>
          <w:tcPr>
            <w:tcW w:w="1296" w:type="dxa"/>
            <w:tcBorders>
              <w:right w:val="single" w:sz="4" w:space="0" w:color="auto"/>
            </w:tcBorders>
          </w:tcPr>
          <w:p w14:paraId="7F4B1F84" w14:textId="77777777" w:rsidR="00144C69" w:rsidRPr="008A0836" w:rsidRDefault="00144C69" w:rsidP="008A0836">
            <w:pPr>
              <w:spacing w:after="0"/>
              <w:rPr>
                <w:rFonts w:asciiTheme="minorBidi" w:hAnsiTheme="minorBidi"/>
              </w:rPr>
            </w:pPr>
            <w:r w:rsidRPr="008A0836">
              <w:rPr>
                <w:rFonts w:asciiTheme="minorBidi" w:hAnsiTheme="minorBidi"/>
              </w:rPr>
              <w:t xml:space="preserve">AMCC </w:t>
            </w:r>
          </w:p>
        </w:tc>
        <w:tc>
          <w:tcPr>
            <w:tcW w:w="7776" w:type="dxa"/>
            <w:tcBorders>
              <w:left w:val="single" w:sz="4" w:space="0" w:color="auto"/>
            </w:tcBorders>
          </w:tcPr>
          <w:p w14:paraId="000502D8" w14:textId="77777777" w:rsidR="00144C69" w:rsidRPr="008A0836" w:rsidRDefault="00144C69" w:rsidP="008A0836">
            <w:pPr>
              <w:spacing w:after="0"/>
              <w:rPr>
                <w:rFonts w:asciiTheme="minorBidi" w:hAnsiTheme="minorBidi"/>
              </w:rPr>
            </w:pPr>
            <w:r w:rsidRPr="008A0836">
              <w:rPr>
                <w:rFonts w:asciiTheme="minorBidi" w:hAnsiTheme="minorBidi"/>
              </w:rPr>
              <w:t xml:space="preserve">Alliance Mondiale contre les Changements Climatiques  </w:t>
            </w:r>
          </w:p>
        </w:tc>
      </w:tr>
      <w:tr w:rsidR="00144C69" w:rsidRPr="008A0836" w14:paraId="0745E879" w14:textId="77777777" w:rsidTr="002F3408">
        <w:tc>
          <w:tcPr>
            <w:tcW w:w="1296" w:type="dxa"/>
            <w:tcBorders>
              <w:right w:val="single" w:sz="4" w:space="0" w:color="auto"/>
            </w:tcBorders>
          </w:tcPr>
          <w:p w14:paraId="5D56ED6B" w14:textId="77777777" w:rsidR="00144C69" w:rsidRPr="008A0836" w:rsidRDefault="00144C69" w:rsidP="008A0836">
            <w:pPr>
              <w:spacing w:after="0"/>
              <w:rPr>
                <w:rFonts w:ascii="Arial" w:hAnsi="Arial" w:cs="Arial"/>
              </w:rPr>
            </w:pPr>
            <w:r w:rsidRPr="008A0836">
              <w:rPr>
                <w:rFonts w:ascii="Arial" w:hAnsi="Arial" w:cs="Arial"/>
              </w:rPr>
              <w:t>CCNUCC</w:t>
            </w:r>
          </w:p>
        </w:tc>
        <w:tc>
          <w:tcPr>
            <w:tcW w:w="7776" w:type="dxa"/>
            <w:tcBorders>
              <w:left w:val="single" w:sz="4" w:space="0" w:color="auto"/>
            </w:tcBorders>
          </w:tcPr>
          <w:p w14:paraId="6ADEFABC" w14:textId="77777777" w:rsidR="00144C69" w:rsidRPr="008A0836" w:rsidRDefault="00144C69" w:rsidP="008A0836">
            <w:pPr>
              <w:spacing w:after="0"/>
              <w:rPr>
                <w:rFonts w:ascii="Arial" w:hAnsi="Arial" w:cs="Arial"/>
              </w:rPr>
            </w:pPr>
            <w:r w:rsidRPr="008A0836">
              <w:rPr>
                <w:rFonts w:ascii="Arial" w:hAnsi="Arial" w:cs="Arial"/>
              </w:rPr>
              <w:t>Convention Cadre des Nations Unies sur le Changement Climatique</w:t>
            </w:r>
          </w:p>
        </w:tc>
      </w:tr>
      <w:tr w:rsidR="00144C69" w:rsidRPr="008A0836" w14:paraId="11818261" w14:textId="77777777" w:rsidTr="002F3408">
        <w:tc>
          <w:tcPr>
            <w:tcW w:w="1296" w:type="dxa"/>
            <w:tcBorders>
              <w:right w:val="single" w:sz="4" w:space="0" w:color="auto"/>
            </w:tcBorders>
          </w:tcPr>
          <w:p w14:paraId="1FF42C45" w14:textId="77777777" w:rsidR="00144C69" w:rsidRPr="008A0836" w:rsidRDefault="00144C69" w:rsidP="008A0836">
            <w:pPr>
              <w:spacing w:after="0"/>
              <w:rPr>
                <w:rFonts w:ascii="Arial" w:hAnsi="Arial" w:cs="Arial"/>
              </w:rPr>
            </w:pPr>
            <w:r w:rsidRPr="008A0836">
              <w:rPr>
                <w:rFonts w:ascii="Arial" w:hAnsi="Arial" w:cs="Arial"/>
              </w:rPr>
              <w:t>CoPil</w:t>
            </w:r>
          </w:p>
        </w:tc>
        <w:tc>
          <w:tcPr>
            <w:tcW w:w="7776" w:type="dxa"/>
            <w:tcBorders>
              <w:left w:val="single" w:sz="4" w:space="0" w:color="auto"/>
            </w:tcBorders>
          </w:tcPr>
          <w:p w14:paraId="75532363" w14:textId="77777777" w:rsidR="00144C69" w:rsidRPr="008A0836" w:rsidRDefault="00144C69" w:rsidP="008A0836">
            <w:pPr>
              <w:spacing w:after="0"/>
              <w:rPr>
                <w:rFonts w:ascii="Arial" w:hAnsi="Arial" w:cs="Arial"/>
              </w:rPr>
            </w:pPr>
            <w:r w:rsidRPr="008A0836">
              <w:rPr>
                <w:rFonts w:ascii="Arial" w:hAnsi="Arial" w:cs="Arial"/>
              </w:rPr>
              <w:t>Comité de Pilotage du Projet</w:t>
            </w:r>
          </w:p>
        </w:tc>
      </w:tr>
      <w:tr w:rsidR="00144C69" w:rsidRPr="008A0836" w14:paraId="55C8E222" w14:textId="77777777" w:rsidTr="002F3408">
        <w:tc>
          <w:tcPr>
            <w:tcW w:w="1296" w:type="dxa"/>
            <w:tcBorders>
              <w:right w:val="single" w:sz="4" w:space="0" w:color="auto"/>
            </w:tcBorders>
          </w:tcPr>
          <w:p w14:paraId="30738EFE" w14:textId="77777777" w:rsidR="00144C69" w:rsidRPr="008A0836" w:rsidRDefault="00144C69" w:rsidP="008A0836">
            <w:pPr>
              <w:spacing w:after="0"/>
              <w:rPr>
                <w:rFonts w:ascii="Arial" w:hAnsi="Arial" w:cs="Arial"/>
              </w:rPr>
            </w:pPr>
            <w:r w:rsidRPr="008A0836">
              <w:rPr>
                <w:rFonts w:ascii="Arial" w:hAnsi="Arial" w:cs="Arial"/>
              </w:rPr>
              <w:t>CREDD</w:t>
            </w:r>
          </w:p>
        </w:tc>
        <w:tc>
          <w:tcPr>
            <w:tcW w:w="7776" w:type="dxa"/>
            <w:tcBorders>
              <w:left w:val="single" w:sz="4" w:space="0" w:color="auto"/>
            </w:tcBorders>
          </w:tcPr>
          <w:p w14:paraId="5C417240" w14:textId="77777777" w:rsidR="00144C69" w:rsidRPr="008A0836" w:rsidRDefault="00144C69" w:rsidP="008A0836">
            <w:pPr>
              <w:spacing w:after="0"/>
              <w:rPr>
                <w:rFonts w:ascii="Arial" w:hAnsi="Arial" w:cs="Arial"/>
              </w:rPr>
            </w:pPr>
            <w:r w:rsidRPr="008A0836">
              <w:rPr>
                <w:rFonts w:ascii="Arial" w:hAnsi="Arial" w:cs="Arial"/>
              </w:rPr>
              <w:t>Conseil Régional Environnement et Développement Durable</w:t>
            </w:r>
          </w:p>
        </w:tc>
      </w:tr>
      <w:tr w:rsidR="00144C69" w:rsidRPr="008A0836" w14:paraId="4C3DEE1C" w14:textId="77777777" w:rsidTr="002F3408">
        <w:tc>
          <w:tcPr>
            <w:tcW w:w="1296" w:type="dxa"/>
            <w:tcBorders>
              <w:right w:val="single" w:sz="4" w:space="0" w:color="auto"/>
            </w:tcBorders>
          </w:tcPr>
          <w:p w14:paraId="169806E0" w14:textId="77777777" w:rsidR="00144C69" w:rsidRPr="008A0836" w:rsidRDefault="00144C69" w:rsidP="008A0836">
            <w:pPr>
              <w:spacing w:after="0"/>
              <w:rPr>
                <w:rFonts w:ascii="Arial" w:hAnsi="Arial" w:cs="Arial"/>
              </w:rPr>
            </w:pPr>
            <w:r w:rsidRPr="008A0836">
              <w:rPr>
                <w:rFonts w:ascii="Arial" w:hAnsi="Arial" w:cs="Arial"/>
              </w:rPr>
              <w:t>CSA</w:t>
            </w:r>
          </w:p>
        </w:tc>
        <w:tc>
          <w:tcPr>
            <w:tcW w:w="7776" w:type="dxa"/>
            <w:tcBorders>
              <w:left w:val="single" w:sz="4" w:space="0" w:color="auto"/>
            </w:tcBorders>
          </w:tcPr>
          <w:p w14:paraId="614C6EA7" w14:textId="77777777" w:rsidR="00144C69" w:rsidRPr="008A0836" w:rsidRDefault="00144C69" w:rsidP="008A0836">
            <w:pPr>
              <w:spacing w:after="0"/>
              <w:rPr>
                <w:rFonts w:ascii="Arial" w:hAnsi="Arial" w:cs="Arial"/>
              </w:rPr>
            </w:pPr>
            <w:r w:rsidRPr="008A0836">
              <w:rPr>
                <w:rFonts w:ascii="Arial" w:hAnsi="Arial" w:cs="Arial"/>
              </w:rPr>
              <w:t>Commissariat à la Sécurité Alimentaire</w:t>
            </w:r>
          </w:p>
        </w:tc>
      </w:tr>
      <w:tr w:rsidR="00144C69" w:rsidRPr="008A0836" w14:paraId="1704AC03" w14:textId="77777777" w:rsidTr="002F3408">
        <w:tc>
          <w:tcPr>
            <w:tcW w:w="1296" w:type="dxa"/>
            <w:tcBorders>
              <w:right w:val="single" w:sz="4" w:space="0" w:color="auto"/>
            </w:tcBorders>
          </w:tcPr>
          <w:p w14:paraId="7EE48228" w14:textId="77777777" w:rsidR="00144C69" w:rsidRPr="008A0836" w:rsidRDefault="00144C69" w:rsidP="008A0836">
            <w:pPr>
              <w:spacing w:after="0"/>
              <w:rPr>
                <w:rFonts w:ascii="Arial" w:hAnsi="Arial" w:cs="Arial"/>
              </w:rPr>
            </w:pPr>
            <w:r w:rsidRPr="008A0836">
              <w:rPr>
                <w:rFonts w:ascii="Arial" w:hAnsi="Arial" w:cs="Arial"/>
              </w:rPr>
              <w:t>DNP</w:t>
            </w:r>
          </w:p>
        </w:tc>
        <w:tc>
          <w:tcPr>
            <w:tcW w:w="7776" w:type="dxa"/>
            <w:tcBorders>
              <w:left w:val="single" w:sz="4" w:space="0" w:color="auto"/>
            </w:tcBorders>
          </w:tcPr>
          <w:p w14:paraId="1F623E81" w14:textId="77777777" w:rsidR="00144C69" w:rsidRPr="008A0836" w:rsidRDefault="00144C69" w:rsidP="008A0836">
            <w:pPr>
              <w:spacing w:after="0"/>
              <w:rPr>
                <w:rFonts w:ascii="Arial" w:hAnsi="Arial" w:cs="Arial"/>
              </w:rPr>
            </w:pPr>
            <w:r w:rsidRPr="008A0836">
              <w:rPr>
                <w:rFonts w:ascii="Arial" w:hAnsi="Arial" w:cs="Arial"/>
              </w:rPr>
              <w:t>Directeur National du Projet</w:t>
            </w:r>
          </w:p>
        </w:tc>
      </w:tr>
      <w:tr w:rsidR="00144C69" w:rsidRPr="008A0836" w14:paraId="58390B98" w14:textId="77777777" w:rsidTr="002F3408">
        <w:tc>
          <w:tcPr>
            <w:tcW w:w="1296" w:type="dxa"/>
            <w:tcBorders>
              <w:right w:val="single" w:sz="4" w:space="0" w:color="auto"/>
            </w:tcBorders>
          </w:tcPr>
          <w:p w14:paraId="2947BE11" w14:textId="77777777" w:rsidR="00144C69" w:rsidRPr="008A0836" w:rsidRDefault="00144C69" w:rsidP="008A0836">
            <w:pPr>
              <w:spacing w:after="0"/>
              <w:rPr>
                <w:rFonts w:ascii="Arial" w:hAnsi="Arial" w:cs="Arial"/>
              </w:rPr>
            </w:pPr>
            <w:r w:rsidRPr="008A0836">
              <w:rPr>
                <w:rFonts w:ascii="Arial" w:hAnsi="Arial" w:cs="Arial"/>
              </w:rPr>
              <w:t>DRASEF</w:t>
            </w:r>
          </w:p>
        </w:tc>
        <w:tc>
          <w:tcPr>
            <w:tcW w:w="7776" w:type="dxa"/>
            <w:tcBorders>
              <w:left w:val="single" w:sz="4" w:space="0" w:color="auto"/>
            </w:tcBorders>
          </w:tcPr>
          <w:p w14:paraId="405356E3" w14:textId="77777777" w:rsidR="00144C69" w:rsidRPr="008A0836" w:rsidRDefault="00144C69" w:rsidP="008A0836">
            <w:pPr>
              <w:spacing w:after="0"/>
              <w:rPr>
                <w:rFonts w:ascii="Arial" w:hAnsi="Arial" w:cs="Arial"/>
              </w:rPr>
            </w:pPr>
            <w:r w:rsidRPr="008A0836">
              <w:rPr>
                <w:rFonts w:ascii="Arial" w:hAnsi="Arial" w:cs="Arial"/>
              </w:rPr>
              <w:t>Direction Régionale des Affaires Sociales, de l’Enfance et de la Femme</w:t>
            </w:r>
          </w:p>
        </w:tc>
      </w:tr>
      <w:tr w:rsidR="00144C69" w:rsidRPr="008A0836" w14:paraId="4A37DBE8" w14:textId="77777777" w:rsidTr="002F3408">
        <w:tc>
          <w:tcPr>
            <w:tcW w:w="1296" w:type="dxa"/>
            <w:tcBorders>
              <w:right w:val="single" w:sz="4" w:space="0" w:color="auto"/>
            </w:tcBorders>
          </w:tcPr>
          <w:p w14:paraId="1F7EAADA" w14:textId="77777777" w:rsidR="00144C69" w:rsidRPr="008A0836" w:rsidRDefault="00144C69" w:rsidP="008A0836">
            <w:pPr>
              <w:spacing w:after="0"/>
              <w:rPr>
                <w:rFonts w:ascii="Arial" w:hAnsi="Arial" w:cs="Arial"/>
              </w:rPr>
            </w:pPr>
            <w:r w:rsidRPr="008A0836">
              <w:rPr>
                <w:rFonts w:ascii="Arial" w:hAnsi="Arial" w:cs="Arial"/>
              </w:rPr>
              <w:t>DRCSA</w:t>
            </w:r>
          </w:p>
        </w:tc>
        <w:tc>
          <w:tcPr>
            <w:tcW w:w="7776" w:type="dxa"/>
            <w:tcBorders>
              <w:left w:val="single" w:sz="4" w:space="0" w:color="auto"/>
            </w:tcBorders>
          </w:tcPr>
          <w:p w14:paraId="596D1E7F" w14:textId="77777777" w:rsidR="00144C69" w:rsidRPr="008A0836" w:rsidRDefault="00144C69" w:rsidP="008A0836">
            <w:pPr>
              <w:spacing w:after="0"/>
              <w:rPr>
                <w:rFonts w:ascii="Arial" w:hAnsi="Arial" w:cs="Arial"/>
              </w:rPr>
            </w:pPr>
            <w:r w:rsidRPr="008A0836">
              <w:rPr>
                <w:rFonts w:ascii="Arial" w:hAnsi="Arial" w:cs="Arial"/>
              </w:rPr>
              <w:t>Direction Régionale du Commissariat à la Sécurité Alimentaire</w:t>
            </w:r>
          </w:p>
        </w:tc>
      </w:tr>
      <w:tr w:rsidR="00144C69" w:rsidRPr="008A0836" w14:paraId="55D8C96B" w14:textId="77777777" w:rsidTr="002F3408">
        <w:tc>
          <w:tcPr>
            <w:tcW w:w="1296" w:type="dxa"/>
            <w:tcBorders>
              <w:right w:val="single" w:sz="4" w:space="0" w:color="auto"/>
            </w:tcBorders>
          </w:tcPr>
          <w:p w14:paraId="5BFC3117" w14:textId="77777777" w:rsidR="00144C69" w:rsidRPr="008A0836" w:rsidRDefault="00144C69" w:rsidP="008A0836">
            <w:pPr>
              <w:spacing w:after="0"/>
              <w:rPr>
                <w:rFonts w:ascii="Arial" w:hAnsi="Arial" w:cs="Arial"/>
              </w:rPr>
            </w:pPr>
            <w:r w:rsidRPr="008A0836">
              <w:rPr>
                <w:rFonts w:ascii="Arial" w:hAnsi="Arial" w:cs="Arial"/>
              </w:rPr>
              <w:t>DRDR</w:t>
            </w:r>
          </w:p>
        </w:tc>
        <w:tc>
          <w:tcPr>
            <w:tcW w:w="7776" w:type="dxa"/>
            <w:tcBorders>
              <w:left w:val="single" w:sz="4" w:space="0" w:color="auto"/>
            </w:tcBorders>
          </w:tcPr>
          <w:p w14:paraId="74F42914" w14:textId="77777777" w:rsidR="00144C69" w:rsidRPr="008A0836" w:rsidRDefault="00144C69" w:rsidP="008A0836">
            <w:pPr>
              <w:spacing w:after="0"/>
              <w:rPr>
                <w:rFonts w:ascii="Arial" w:hAnsi="Arial" w:cs="Arial"/>
              </w:rPr>
            </w:pPr>
            <w:r w:rsidRPr="008A0836">
              <w:rPr>
                <w:rFonts w:ascii="Arial" w:hAnsi="Arial" w:cs="Arial"/>
              </w:rPr>
              <w:t>Direction Régionale de Développement Rural</w:t>
            </w:r>
          </w:p>
        </w:tc>
      </w:tr>
      <w:tr w:rsidR="00144C69" w:rsidRPr="008A0836" w14:paraId="1ABF2CAE" w14:textId="77777777" w:rsidTr="002F3408">
        <w:tc>
          <w:tcPr>
            <w:tcW w:w="1296" w:type="dxa"/>
            <w:tcBorders>
              <w:right w:val="single" w:sz="4" w:space="0" w:color="auto"/>
            </w:tcBorders>
          </w:tcPr>
          <w:p w14:paraId="78B3F019" w14:textId="77777777" w:rsidR="00144C69" w:rsidRPr="008A0836" w:rsidRDefault="00144C69" w:rsidP="008A0836">
            <w:pPr>
              <w:spacing w:after="0"/>
              <w:rPr>
                <w:rFonts w:ascii="Arial" w:hAnsi="Arial" w:cs="Arial"/>
              </w:rPr>
            </w:pPr>
            <w:r w:rsidRPr="008A0836">
              <w:rPr>
                <w:rFonts w:ascii="Arial" w:hAnsi="Arial" w:cs="Arial"/>
              </w:rPr>
              <w:t>DREDD</w:t>
            </w:r>
          </w:p>
        </w:tc>
        <w:tc>
          <w:tcPr>
            <w:tcW w:w="7776" w:type="dxa"/>
            <w:tcBorders>
              <w:left w:val="single" w:sz="4" w:space="0" w:color="auto"/>
            </w:tcBorders>
          </w:tcPr>
          <w:p w14:paraId="2A0EF44E" w14:textId="77777777" w:rsidR="00144C69" w:rsidRPr="008A0836" w:rsidRDefault="00144C69" w:rsidP="008A0836">
            <w:pPr>
              <w:spacing w:after="0"/>
              <w:rPr>
                <w:rFonts w:ascii="Arial" w:hAnsi="Arial" w:cs="Arial"/>
              </w:rPr>
            </w:pPr>
            <w:r w:rsidRPr="008A0836">
              <w:rPr>
                <w:rFonts w:ascii="Arial" w:hAnsi="Arial" w:cs="Arial"/>
              </w:rPr>
              <w:t>Direction Régionale de l’Environnement et du Développement Durable</w:t>
            </w:r>
          </w:p>
        </w:tc>
      </w:tr>
      <w:tr w:rsidR="00144C69" w:rsidRPr="008A0836" w14:paraId="211D066D" w14:textId="77777777" w:rsidTr="002F3408">
        <w:tc>
          <w:tcPr>
            <w:tcW w:w="1296" w:type="dxa"/>
            <w:tcBorders>
              <w:right w:val="single" w:sz="4" w:space="0" w:color="auto"/>
            </w:tcBorders>
          </w:tcPr>
          <w:p w14:paraId="3321C89B" w14:textId="77777777" w:rsidR="00144C69" w:rsidRPr="008A0836" w:rsidRDefault="00144C69" w:rsidP="008A0836">
            <w:pPr>
              <w:spacing w:after="0"/>
              <w:rPr>
                <w:rFonts w:ascii="Arial" w:hAnsi="Arial" w:cs="Arial"/>
              </w:rPr>
            </w:pPr>
            <w:r w:rsidRPr="008A0836">
              <w:rPr>
                <w:rFonts w:ascii="Arial" w:hAnsi="Arial" w:cs="Arial"/>
              </w:rPr>
              <w:t>DRHA</w:t>
            </w:r>
          </w:p>
        </w:tc>
        <w:tc>
          <w:tcPr>
            <w:tcW w:w="7776" w:type="dxa"/>
            <w:tcBorders>
              <w:left w:val="single" w:sz="4" w:space="0" w:color="auto"/>
            </w:tcBorders>
          </w:tcPr>
          <w:p w14:paraId="3219C165" w14:textId="77777777" w:rsidR="00144C69" w:rsidRPr="008A0836" w:rsidRDefault="00144C69" w:rsidP="008A0836">
            <w:pPr>
              <w:spacing w:after="0"/>
              <w:rPr>
                <w:rFonts w:ascii="Arial" w:hAnsi="Arial" w:cs="Arial"/>
              </w:rPr>
            </w:pPr>
            <w:r w:rsidRPr="008A0836">
              <w:rPr>
                <w:rFonts w:ascii="Arial" w:hAnsi="Arial" w:cs="Arial"/>
              </w:rPr>
              <w:t>Direction Régionale de l’Hydraulique et de l’Assainissement</w:t>
            </w:r>
          </w:p>
        </w:tc>
      </w:tr>
      <w:tr w:rsidR="00144C69" w:rsidRPr="008A0836" w14:paraId="59C517B3" w14:textId="77777777" w:rsidTr="002F3408">
        <w:tc>
          <w:tcPr>
            <w:tcW w:w="1296" w:type="dxa"/>
            <w:tcBorders>
              <w:right w:val="single" w:sz="4" w:space="0" w:color="auto"/>
            </w:tcBorders>
          </w:tcPr>
          <w:p w14:paraId="718C490E" w14:textId="77777777" w:rsidR="00144C69" w:rsidRPr="008A0836" w:rsidRDefault="00144C69" w:rsidP="008A0836">
            <w:pPr>
              <w:spacing w:after="0"/>
              <w:rPr>
                <w:rFonts w:ascii="Arial" w:hAnsi="Arial" w:cs="Arial"/>
              </w:rPr>
            </w:pPr>
            <w:r w:rsidRPr="008A0836">
              <w:rPr>
                <w:rFonts w:ascii="Arial" w:hAnsi="Arial" w:cs="Arial"/>
              </w:rPr>
              <w:t>EE</w:t>
            </w:r>
          </w:p>
        </w:tc>
        <w:tc>
          <w:tcPr>
            <w:tcW w:w="7776" w:type="dxa"/>
            <w:tcBorders>
              <w:left w:val="single" w:sz="4" w:space="0" w:color="auto"/>
            </w:tcBorders>
          </w:tcPr>
          <w:p w14:paraId="2DDB868A" w14:textId="77777777" w:rsidR="00144C69" w:rsidRPr="008A0836" w:rsidRDefault="00144C69" w:rsidP="008A0836">
            <w:pPr>
              <w:spacing w:after="0"/>
              <w:rPr>
                <w:rFonts w:ascii="Arial" w:hAnsi="Arial" w:cs="Arial"/>
              </w:rPr>
            </w:pPr>
            <w:r w:rsidRPr="008A0836">
              <w:rPr>
                <w:rFonts w:ascii="Arial" w:hAnsi="Arial" w:cs="Arial"/>
              </w:rPr>
              <w:t>Entité d’exécution</w:t>
            </w:r>
          </w:p>
        </w:tc>
      </w:tr>
      <w:tr w:rsidR="00144C69" w:rsidRPr="008A0836" w14:paraId="1CFE3FA0" w14:textId="77777777" w:rsidTr="002F3408">
        <w:tc>
          <w:tcPr>
            <w:tcW w:w="1296" w:type="dxa"/>
            <w:tcBorders>
              <w:right w:val="single" w:sz="4" w:space="0" w:color="auto"/>
            </w:tcBorders>
          </w:tcPr>
          <w:p w14:paraId="792B1760" w14:textId="77777777" w:rsidR="00144C69" w:rsidRPr="008A0836" w:rsidRDefault="00144C69" w:rsidP="008A0836">
            <w:pPr>
              <w:spacing w:after="0"/>
              <w:rPr>
                <w:rFonts w:ascii="Arial" w:hAnsi="Arial" w:cs="Arial"/>
              </w:rPr>
            </w:pPr>
            <w:r w:rsidRPr="008A0836">
              <w:rPr>
                <w:rFonts w:ascii="Arial" w:hAnsi="Arial" w:cs="Arial"/>
              </w:rPr>
              <w:t>EMMO</w:t>
            </w:r>
          </w:p>
        </w:tc>
        <w:tc>
          <w:tcPr>
            <w:tcW w:w="7776" w:type="dxa"/>
            <w:tcBorders>
              <w:left w:val="single" w:sz="4" w:space="0" w:color="auto"/>
            </w:tcBorders>
          </w:tcPr>
          <w:p w14:paraId="052CA68E" w14:textId="77777777" w:rsidR="00144C69" w:rsidRPr="008A0836" w:rsidRDefault="00144C69" w:rsidP="008A0836">
            <w:pPr>
              <w:spacing w:after="0"/>
              <w:rPr>
                <w:rFonts w:ascii="Arial" w:hAnsi="Arial" w:cs="Arial"/>
              </w:rPr>
            </w:pPr>
            <w:r w:rsidRPr="008A0836">
              <w:rPr>
                <w:rFonts w:ascii="Arial" w:hAnsi="Arial" w:cs="Arial"/>
              </w:rPr>
              <w:t xml:space="preserve">Entité multilatérale de mise en œuvre </w:t>
            </w:r>
          </w:p>
        </w:tc>
      </w:tr>
      <w:tr w:rsidR="00144C69" w:rsidRPr="008A0836" w14:paraId="68D9AF5D" w14:textId="77777777" w:rsidTr="002F3408">
        <w:tc>
          <w:tcPr>
            <w:tcW w:w="1296" w:type="dxa"/>
            <w:tcBorders>
              <w:right w:val="single" w:sz="4" w:space="0" w:color="auto"/>
            </w:tcBorders>
          </w:tcPr>
          <w:p w14:paraId="60DB8CC7" w14:textId="77777777" w:rsidR="00144C69" w:rsidRPr="008A0836" w:rsidRDefault="00144C69" w:rsidP="008A0836">
            <w:pPr>
              <w:spacing w:after="0"/>
              <w:rPr>
                <w:rFonts w:ascii="Arial" w:hAnsi="Arial" w:cs="Arial"/>
              </w:rPr>
            </w:pPr>
            <w:r w:rsidRPr="008A0836">
              <w:rPr>
                <w:rFonts w:ascii="Arial" w:hAnsi="Arial" w:cs="Arial"/>
              </w:rPr>
              <w:t>FA</w:t>
            </w:r>
          </w:p>
        </w:tc>
        <w:tc>
          <w:tcPr>
            <w:tcW w:w="7776" w:type="dxa"/>
            <w:tcBorders>
              <w:left w:val="single" w:sz="4" w:space="0" w:color="auto"/>
            </w:tcBorders>
          </w:tcPr>
          <w:p w14:paraId="61B49C36" w14:textId="77777777" w:rsidR="00144C69" w:rsidRPr="008A0836" w:rsidRDefault="00144C69" w:rsidP="008A0836">
            <w:pPr>
              <w:spacing w:after="0"/>
              <w:rPr>
                <w:rFonts w:ascii="Arial" w:hAnsi="Arial" w:cs="Arial"/>
              </w:rPr>
            </w:pPr>
            <w:r w:rsidRPr="008A0836">
              <w:rPr>
                <w:rFonts w:ascii="Arial" w:hAnsi="Arial" w:cs="Arial"/>
              </w:rPr>
              <w:t>Fonds pour l’Adaptation</w:t>
            </w:r>
          </w:p>
        </w:tc>
      </w:tr>
      <w:tr w:rsidR="00144C69" w:rsidRPr="008A0836" w14:paraId="3D1E9759" w14:textId="77777777" w:rsidTr="002F3408">
        <w:tc>
          <w:tcPr>
            <w:tcW w:w="1296" w:type="dxa"/>
            <w:tcBorders>
              <w:right w:val="single" w:sz="4" w:space="0" w:color="auto"/>
            </w:tcBorders>
          </w:tcPr>
          <w:p w14:paraId="02296445" w14:textId="77777777" w:rsidR="00144C69" w:rsidRPr="008A0836" w:rsidRDefault="00144C69" w:rsidP="008A0836">
            <w:pPr>
              <w:spacing w:after="0"/>
              <w:rPr>
                <w:rFonts w:ascii="Arial" w:hAnsi="Arial" w:cs="Arial"/>
              </w:rPr>
            </w:pPr>
            <w:r w:rsidRPr="008A0836">
              <w:rPr>
                <w:rFonts w:ascii="Arial" w:hAnsi="Arial" w:cs="Arial"/>
              </w:rPr>
              <w:t>FAO</w:t>
            </w:r>
          </w:p>
        </w:tc>
        <w:tc>
          <w:tcPr>
            <w:tcW w:w="7776" w:type="dxa"/>
            <w:tcBorders>
              <w:left w:val="single" w:sz="4" w:space="0" w:color="auto"/>
            </w:tcBorders>
          </w:tcPr>
          <w:p w14:paraId="08F86A9C" w14:textId="77777777" w:rsidR="00144C69" w:rsidRPr="008A0836" w:rsidRDefault="00144C69" w:rsidP="008A0836">
            <w:pPr>
              <w:spacing w:after="0"/>
              <w:rPr>
                <w:rFonts w:ascii="Arial" w:hAnsi="Arial" w:cs="Arial"/>
              </w:rPr>
            </w:pPr>
            <w:r w:rsidRPr="008A0836">
              <w:rPr>
                <w:rFonts w:ascii="Arial" w:hAnsi="Arial" w:cs="Arial"/>
              </w:rPr>
              <w:t xml:space="preserve">Organisation Mondiale pour l’Alimentation et l’Agriculture </w:t>
            </w:r>
          </w:p>
        </w:tc>
      </w:tr>
      <w:tr w:rsidR="007B677C" w:rsidRPr="008A0836" w14:paraId="34E19C0C" w14:textId="77777777" w:rsidTr="002F3408">
        <w:tc>
          <w:tcPr>
            <w:tcW w:w="1296" w:type="dxa"/>
            <w:tcBorders>
              <w:right w:val="single" w:sz="4" w:space="0" w:color="auto"/>
            </w:tcBorders>
          </w:tcPr>
          <w:p w14:paraId="7CBE28E6" w14:textId="1562DFD0" w:rsidR="007B677C" w:rsidRPr="008A0836" w:rsidRDefault="007B677C" w:rsidP="008A0836">
            <w:pPr>
              <w:spacing w:after="0"/>
              <w:rPr>
                <w:rFonts w:ascii="Arial" w:hAnsi="Arial" w:cs="Arial"/>
              </w:rPr>
            </w:pPr>
            <w:r w:rsidRPr="008A0836">
              <w:rPr>
                <w:rFonts w:ascii="Arial" w:hAnsi="Arial" w:cs="Arial"/>
              </w:rPr>
              <w:t>FSMS</w:t>
            </w:r>
          </w:p>
        </w:tc>
        <w:tc>
          <w:tcPr>
            <w:tcW w:w="7776" w:type="dxa"/>
            <w:tcBorders>
              <w:left w:val="single" w:sz="4" w:space="0" w:color="auto"/>
            </w:tcBorders>
          </w:tcPr>
          <w:p w14:paraId="26340647" w14:textId="739E4AF0" w:rsidR="007B677C" w:rsidRPr="008A0836" w:rsidRDefault="007B677C" w:rsidP="008A0836">
            <w:pPr>
              <w:spacing w:after="0"/>
              <w:rPr>
                <w:rFonts w:ascii="Arial" w:hAnsi="Arial" w:cs="Arial"/>
              </w:rPr>
            </w:pPr>
            <w:r w:rsidRPr="008A0836">
              <w:rPr>
                <w:rFonts w:ascii="Arial" w:hAnsi="Arial" w:cs="Arial"/>
              </w:rPr>
              <w:t>Food Security Monitoring System</w:t>
            </w:r>
          </w:p>
        </w:tc>
      </w:tr>
      <w:tr w:rsidR="00144C69" w:rsidRPr="008A0836" w14:paraId="5BD1F8D5" w14:textId="77777777" w:rsidTr="002F3408">
        <w:tc>
          <w:tcPr>
            <w:tcW w:w="1296" w:type="dxa"/>
            <w:tcBorders>
              <w:right w:val="single" w:sz="4" w:space="0" w:color="auto"/>
            </w:tcBorders>
          </w:tcPr>
          <w:p w14:paraId="59A11666" w14:textId="77777777" w:rsidR="00144C69" w:rsidRPr="008A0836" w:rsidRDefault="00144C69" w:rsidP="008A0836">
            <w:pPr>
              <w:spacing w:after="0"/>
              <w:rPr>
                <w:rFonts w:ascii="Arial" w:hAnsi="Arial" w:cs="Arial"/>
              </w:rPr>
            </w:pPr>
            <w:r w:rsidRPr="008A0836">
              <w:rPr>
                <w:rFonts w:ascii="Arial" w:hAnsi="Arial" w:cs="Arial"/>
              </w:rPr>
              <w:t>GIZ</w:t>
            </w:r>
          </w:p>
        </w:tc>
        <w:tc>
          <w:tcPr>
            <w:tcW w:w="7776" w:type="dxa"/>
            <w:tcBorders>
              <w:left w:val="single" w:sz="4" w:space="0" w:color="auto"/>
            </w:tcBorders>
          </w:tcPr>
          <w:p w14:paraId="13E53940" w14:textId="77777777" w:rsidR="00144C69" w:rsidRPr="008A0836" w:rsidRDefault="00144C69" w:rsidP="008A0836">
            <w:pPr>
              <w:spacing w:after="0"/>
              <w:rPr>
                <w:rFonts w:ascii="Arial" w:hAnsi="Arial" w:cs="Arial"/>
              </w:rPr>
            </w:pPr>
            <w:r w:rsidRPr="008A0836">
              <w:rPr>
                <w:rFonts w:ascii="Arial" w:hAnsi="Arial" w:cs="Arial"/>
              </w:rPr>
              <w:t>Deutsche Gesellschaft für Internationale Zusammenarbeit (GIZ) GmbH</w:t>
            </w:r>
          </w:p>
        </w:tc>
      </w:tr>
      <w:tr w:rsidR="00144C69" w:rsidRPr="008A0836" w14:paraId="7FF1B793" w14:textId="77777777" w:rsidTr="002F3408">
        <w:tc>
          <w:tcPr>
            <w:tcW w:w="1296" w:type="dxa"/>
            <w:tcBorders>
              <w:right w:val="single" w:sz="4" w:space="0" w:color="auto"/>
            </w:tcBorders>
          </w:tcPr>
          <w:p w14:paraId="2143E024" w14:textId="77777777" w:rsidR="00144C69" w:rsidRPr="008A0836" w:rsidRDefault="00144C69" w:rsidP="008A0836">
            <w:pPr>
              <w:spacing w:after="0"/>
              <w:rPr>
                <w:rFonts w:ascii="Arial" w:hAnsi="Arial" w:cs="Arial"/>
              </w:rPr>
            </w:pPr>
            <w:r w:rsidRPr="008A0836">
              <w:rPr>
                <w:rFonts w:ascii="Arial" w:hAnsi="Arial" w:cs="Arial"/>
              </w:rPr>
              <w:t>IPSR</w:t>
            </w:r>
          </w:p>
        </w:tc>
        <w:tc>
          <w:tcPr>
            <w:tcW w:w="7776" w:type="dxa"/>
            <w:tcBorders>
              <w:left w:val="single" w:sz="4" w:space="0" w:color="auto"/>
            </w:tcBorders>
          </w:tcPr>
          <w:p w14:paraId="43FA99F9" w14:textId="77777777" w:rsidR="00144C69" w:rsidRPr="008A0836" w:rsidRDefault="00144C69" w:rsidP="008A0836">
            <w:pPr>
              <w:spacing w:after="0"/>
              <w:rPr>
                <w:rFonts w:ascii="Arial" w:hAnsi="Arial" w:cs="Arial"/>
              </w:rPr>
            </w:pPr>
            <w:r w:rsidRPr="008A0836">
              <w:rPr>
                <w:rFonts w:ascii="Arial" w:hAnsi="Arial" w:cs="Arial"/>
              </w:rPr>
              <w:t>Intervention Prolongée de Secours et de Redressement</w:t>
            </w:r>
          </w:p>
        </w:tc>
      </w:tr>
      <w:tr w:rsidR="00144C69" w:rsidRPr="008A0836" w14:paraId="1B4BF326" w14:textId="77777777" w:rsidTr="002F3408">
        <w:tc>
          <w:tcPr>
            <w:tcW w:w="1296" w:type="dxa"/>
            <w:tcBorders>
              <w:right w:val="single" w:sz="4" w:space="0" w:color="auto"/>
            </w:tcBorders>
          </w:tcPr>
          <w:p w14:paraId="771C8599" w14:textId="77777777" w:rsidR="00144C69" w:rsidRPr="008A0836" w:rsidRDefault="00144C69" w:rsidP="008A0836">
            <w:pPr>
              <w:spacing w:after="0"/>
              <w:rPr>
                <w:rFonts w:ascii="Arial" w:hAnsi="Arial" w:cs="Arial"/>
              </w:rPr>
            </w:pPr>
            <w:r w:rsidRPr="008A0836">
              <w:rPr>
                <w:rFonts w:ascii="Arial" w:hAnsi="Arial" w:cs="Arial"/>
              </w:rPr>
              <w:t>MAED</w:t>
            </w:r>
          </w:p>
        </w:tc>
        <w:tc>
          <w:tcPr>
            <w:tcW w:w="7776" w:type="dxa"/>
            <w:tcBorders>
              <w:left w:val="single" w:sz="4" w:space="0" w:color="auto"/>
            </w:tcBorders>
          </w:tcPr>
          <w:p w14:paraId="1C3E40E3" w14:textId="77777777" w:rsidR="00144C69" w:rsidRPr="008A0836" w:rsidRDefault="00144C69" w:rsidP="008A0836">
            <w:pPr>
              <w:spacing w:after="0"/>
              <w:rPr>
                <w:rFonts w:ascii="Arial" w:hAnsi="Arial" w:cs="Arial"/>
              </w:rPr>
            </w:pPr>
            <w:r w:rsidRPr="008A0836">
              <w:rPr>
                <w:rFonts w:ascii="Arial" w:hAnsi="Arial" w:cs="Arial"/>
              </w:rPr>
              <w:t>Ministère des Affaires Economiques et du Développement</w:t>
            </w:r>
          </w:p>
        </w:tc>
      </w:tr>
      <w:tr w:rsidR="00144C69" w:rsidRPr="008A0836" w14:paraId="0CEC4E55" w14:textId="77777777" w:rsidTr="002F3408">
        <w:tc>
          <w:tcPr>
            <w:tcW w:w="1296" w:type="dxa"/>
            <w:tcBorders>
              <w:right w:val="single" w:sz="4" w:space="0" w:color="auto"/>
            </w:tcBorders>
          </w:tcPr>
          <w:p w14:paraId="4BBBB280" w14:textId="77777777" w:rsidR="00144C69" w:rsidRPr="008A0836" w:rsidRDefault="00144C69" w:rsidP="008A0836">
            <w:pPr>
              <w:spacing w:after="0"/>
              <w:rPr>
                <w:rFonts w:ascii="Arial" w:hAnsi="Arial" w:cs="Arial"/>
              </w:rPr>
            </w:pPr>
            <w:r w:rsidRPr="008A0836">
              <w:rPr>
                <w:rFonts w:ascii="Arial" w:hAnsi="Arial" w:cs="Arial"/>
              </w:rPr>
              <w:t>MASEF</w:t>
            </w:r>
          </w:p>
        </w:tc>
        <w:tc>
          <w:tcPr>
            <w:tcW w:w="7776" w:type="dxa"/>
            <w:tcBorders>
              <w:left w:val="single" w:sz="4" w:space="0" w:color="auto"/>
            </w:tcBorders>
          </w:tcPr>
          <w:p w14:paraId="7ABBAD17" w14:textId="77777777" w:rsidR="00144C69" w:rsidRPr="008A0836" w:rsidRDefault="00144C69" w:rsidP="008A0836">
            <w:pPr>
              <w:spacing w:after="0"/>
              <w:rPr>
                <w:rFonts w:ascii="Arial" w:hAnsi="Arial" w:cs="Arial"/>
              </w:rPr>
            </w:pPr>
            <w:r w:rsidRPr="008A0836">
              <w:rPr>
                <w:rFonts w:ascii="Arial" w:hAnsi="Arial" w:cs="Arial"/>
              </w:rPr>
              <w:t>Ministère des Affaires Sociales, de l’Enfance et de la Famille</w:t>
            </w:r>
          </w:p>
        </w:tc>
      </w:tr>
      <w:tr w:rsidR="00144C69" w:rsidRPr="008A0836" w14:paraId="26B704E6" w14:textId="77777777" w:rsidTr="002F3408">
        <w:tc>
          <w:tcPr>
            <w:tcW w:w="1296" w:type="dxa"/>
            <w:tcBorders>
              <w:right w:val="single" w:sz="4" w:space="0" w:color="auto"/>
            </w:tcBorders>
          </w:tcPr>
          <w:p w14:paraId="6085D9D6" w14:textId="77777777" w:rsidR="00144C69" w:rsidRPr="008A0836" w:rsidRDefault="00144C69" w:rsidP="008A0836">
            <w:pPr>
              <w:spacing w:after="0"/>
              <w:rPr>
                <w:rFonts w:ascii="Arial" w:hAnsi="Arial" w:cs="Arial"/>
              </w:rPr>
            </w:pPr>
            <w:r w:rsidRPr="008A0836">
              <w:rPr>
                <w:rFonts w:ascii="Arial" w:hAnsi="Arial" w:cs="Arial"/>
              </w:rPr>
              <w:t>MDR</w:t>
            </w:r>
          </w:p>
        </w:tc>
        <w:tc>
          <w:tcPr>
            <w:tcW w:w="7776" w:type="dxa"/>
            <w:tcBorders>
              <w:left w:val="single" w:sz="4" w:space="0" w:color="auto"/>
            </w:tcBorders>
          </w:tcPr>
          <w:p w14:paraId="0A02C11C" w14:textId="77777777" w:rsidR="00144C69" w:rsidRPr="008A0836" w:rsidRDefault="00144C69" w:rsidP="008A0836">
            <w:pPr>
              <w:spacing w:after="0"/>
              <w:rPr>
                <w:rFonts w:ascii="Arial" w:hAnsi="Arial" w:cs="Arial"/>
              </w:rPr>
            </w:pPr>
            <w:r w:rsidRPr="008A0836">
              <w:rPr>
                <w:rFonts w:ascii="Arial" w:hAnsi="Arial" w:cs="Arial"/>
              </w:rPr>
              <w:t>Ministère du Développement Rural</w:t>
            </w:r>
          </w:p>
        </w:tc>
      </w:tr>
      <w:tr w:rsidR="00144C69" w:rsidRPr="008A0836" w14:paraId="6B955EEC" w14:textId="77777777" w:rsidTr="002F3408">
        <w:tc>
          <w:tcPr>
            <w:tcW w:w="1296" w:type="dxa"/>
            <w:tcBorders>
              <w:right w:val="single" w:sz="4" w:space="0" w:color="auto"/>
            </w:tcBorders>
          </w:tcPr>
          <w:p w14:paraId="5643A819" w14:textId="77777777" w:rsidR="00144C69" w:rsidRPr="008A0836" w:rsidRDefault="00144C69" w:rsidP="008A0836">
            <w:pPr>
              <w:spacing w:after="0"/>
              <w:rPr>
                <w:rFonts w:ascii="Arial" w:hAnsi="Arial" w:cs="Arial"/>
              </w:rPr>
            </w:pPr>
            <w:r w:rsidRPr="008A0836">
              <w:rPr>
                <w:rFonts w:ascii="Arial" w:hAnsi="Arial" w:cs="Arial"/>
              </w:rPr>
              <w:t>MEDD</w:t>
            </w:r>
          </w:p>
        </w:tc>
        <w:tc>
          <w:tcPr>
            <w:tcW w:w="7776" w:type="dxa"/>
            <w:tcBorders>
              <w:left w:val="single" w:sz="4" w:space="0" w:color="auto"/>
            </w:tcBorders>
          </w:tcPr>
          <w:p w14:paraId="7C9497ED" w14:textId="77777777" w:rsidR="00144C69" w:rsidRPr="008A0836" w:rsidRDefault="00144C69" w:rsidP="008A0836">
            <w:pPr>
              <w:spacing w:after="0"/>
              <w:rPr>
                <w:rFonts w:ascii="Arial" w:hAnsi="Arial" w:cs="Arial"/>
              </w:rPr>
            </w:pPr>
            <w:r w:rsidRPr="008A0836">
              <w:rPr>
                <w:rFonts w:ascii="Arial" w:hAnsi="Arial" w:cs="Arial"/>
              </w:rPr>
              <w:t>Ministère de l’Environnement et du Développement Durable</w:t>
            </w:r>
          </w:p>
        </w:tc>
      </w:tr>
      <w:tr w:rsidR="00144C69" w:rsidRPr="008A0836" w14:paraId="171562BF" w14:textId="77777777" w:rsidTr="002F3408">
        <w:tc>
          <w:tcPr>
            <w:tcW w:w="1296" w:type="dxa"/>
            <w:tcBorders>
              <w:right w:val="single" w:sz="4" w:space="0" w:color="auto"/>
            </w:tcBorders>
          </w:tcPr>
          <w:p w14:paraId="5C677F71" w14:textId="77777777" w:rsidR="00144C69" w:rsidRPr="008A0836" w:rsidRDefault="00144C69" w:rsidP="008A0836">
            <w:pPr>
              <w:spacing w:after="0"/>
              <w:rPr>
                <w:rFonts w:ascii="Arial" w:hAnsi="Arial" w:cs="Arial"/>
              </w:rPr>
            </w:pPr>
            <w:r w:rsidRPr="008A0836">
              <w:rPr>
                <w:rFonts w:ascii="Arial" w:hAnsi="Arial" w:cs="Arial"/>
              </w:rPr>
              <w:t>NU</w:t>
            </w:r>
          </w:p>
        </w:tc>
        <w:tc>
          <w:tcPr>
            <w:tcW w:w="7776" w:type="dxa"/>
            <w:tcBorders>
              <w:left w:val="single" w:sz="4" w:space="0" w:color="auto"/>
            </w:tcBorders>
          </w:tcPr>
          <w:p w14:paraId="0990E7B3" w14:textId="77777777" w:rsidR="00144C69" w:rsidRPr="008A0836" w:rsidRDefault="00144C69" w:rsidP="008A0836">
            <w:pPr>
              <w:spacing w:after="0"/>
              <w:rPr>
                <w:rFonts w:ascii="Arial" w:hAnsi="Arial" w:cs="Arial"/>
              </w:rPr>
            </w:pPr>
            <w:r w:rsidRPr="008A0836">
              <w:rPr>
                <w:rFonts w:ascii="Arial" w:hAnsi="Arial" w:cs="Arial"/>
              </w:rPr>
              <w:t>Nations Unies</w:t>
            </w:r>
          </w:p>
        </w:tc>
      </w:tr>
      <w:tr w:rsidR="00144C69" w:rsidRPr="008A0836" w14:paraId="19DE832D" w14:textId="77777777" w:rsidTr="002F3408">
        <w:tc>
          <w:tcPr>
            <w:tcW w:w="1296" w:type="dxa"/>
            <w:tcBorders>
              <w:right w:val="single" w:sz="4" w:space="0" w:color="auto"/>
            </w:tcBorders>
          </w:tcPr>
          <w:p w14:paraId="2A79ED04" w14:textId="77777777" w:rsidR="00144C69" w:rsidRPr="008A0836" w:rsidRDefault="00144C69" w:rsidP="008A0836">
            <w:pPr>
              <w:spacing w:after="0"/>
              <w:rPr>
                <w:rFonts w:ascii="Arial" w:hAnsi="Arial" w:cs="Arial"/>
              </w:rPr>
            </w:pPr>
            <w:r w:rsidRPr="008A0836">
              <w:rPr>
                <w:rFonts w:ascii="Arial" w:hAnsi="Arial" w:cs="Arial"/>
              </w:rPr>
              <w:t>ONG</w:t>
            </w:r>
          </w:p>
        </w:tc>
        <w:tc>
          <w:tcPr>
            <w:tcW w:w="7776" w:type="dxa"/>
            <w:tcBorders>
              <w:left w:val="single" w:sz="4" w:space="0" w:color="auto"/>
            </w:tcBorders>
          </w:tcPr>
          <w:p w14:paraId="22866BB3" w14:textId="77777777" w:rsidR="00144C69" w:rsidRPr="008A0836" w:rsidRDefault="00144C69" w:rsidP="008A0836">
            <w:pPr>
              <w:spacing w:after="0"/>
              <w:rPr>
                <w:rFonts w:ascii="Arial" w:hAnsi="Arial" w:cs="Arial"/>
              </w:rPr>
            </w:pPr>
            <w:r w:rsidRPr="008A0836">
              <w:rPr>
                <w:rFonts w:ascii="Arial" w:hAnsi="Arial" w:cs="Arial"/>
              </w:rPr>
              <w:t>Organisation non-gouvernementale</w:t>
            </w:r>
          </w:p>
        </w:tc>
      </w:tr>
      <w:tr w:rsidR="00144C69" w:rsidRPr="008A0836" w14:paraId="66310F6A" w14:textId="77777777" w:rsidTr="002F3408">
        <w:tc>
          <w:tcPr>
            <w:tcW w:w="1296" w:type="dxa"/>
            <w:tcBorders>
              <w:right w:val="single" w:sz="4" w:space="0" w:color="auto"/>
            </w:tcBorders>
          </w:tcPr>
          <w:p w14:paraId="085B2453" w14:textId="77777777" w:rsidR="00144C69" w:rsidRPr="008A0836" w:rsidRDefault="00144C69" w:rsidP="008A0836">
            <w:pPr>
              <w:spacing w:after="0"/>
              <w:rPr>
                <w:rFonts w:ascii="Arial" w:hAnsi="Arial" w:cs="Arial"/>
              </w:rPr>
            </w:pPr>
            <w:r w:rsidRPr="008A0836">
              <w:rPr>
                <w:rFonts w:ascii="Arial" w:hAnsi="Arial" w:cs="Arial"/>
              </w:rPr>
              <w:t>ONM</w:t>
            </w:r>
          </w:p>
        </w:tc>
        <w:tc>
          <w:tcPr>
            <w:tcW w:w="7776" w:type="dxa"/>
            <w:tcBorders>
              <w:left w:val="single" w:sz="4" w:space="0" w:color="auto"/>
            </w:tcBorders>
          </w:tcPr>
          <w:p w14:paraId="2B8D48DD" w14:textId="77777777" w:rsidR="00144C69" w:rsidRPr="008A0836" w:rsidRDefault="00144C69" w:rsidP="008A0836">
            <w:pPr>
              <w:spacing w:after="0"/>
              <w:rPr>
                <w:rFonts w:ascii="Arial" w:hAnsi="Arial" w:cs="Arial"/>
              </w:rPr>
            </w:pPr>
            <w:r w:rsidRPr="008A0836">
              <w:rPr>
                <w:rFonts w:ascii="Arial" w:hAnsi="Arial" w:cs="Arial"/>
              </w:rPr>
              <w:t>Office National de la Météorologie</w:t>
            </w:r>
          </w:p>
        </w:tc>
      </w:tr>
      <w:tr w:rsidR="00144C69" w:rsidRPr="008A0836" w14:paraId="5121FF03" w14:textId="77777777" w:rsidTr="002F3408">
        <w:tc>
          <w:tcPr>
            <w:tcW w:w="1296" w:type="dxa"/>
            <w:tcBorders>
              <w:right w:val="single" w:sz="4" w:space="0" w:color="auto"/>
            </w:tcBorders>
          </w:tcPr>
          <w:p w14:paraId="03293A24" w14:textId="77777777" w:rsidR="00144C69" w:rsidRPr="008A0836" w:rsidRDefault="00144C69" w:rsidP="008A0836">
            <w:pPr>
              <w:spacing w:after="0"/>
              <w:rPr>
                <w:rFonts w:ascii="Arial" w:hAnsi="Arial" w:cs="Arial"/>
              </w:rPr>
            </w:pPr>
            <w:r w:rsidRPr="008A0836">
              <w:rPr>
                <w:rFonts w:ascii="Arial" w:hAnsi="Arial" w:cs="Arial"/>
              </w:rPr>
              <w:t>PAM</w:t>
            </w:r>
          </w:p>
        </w:tc>
        <w:tc>
          <w:tcPr>
            <w:tcW w:w="7776" w:type="dxa"/>
            <w:tcBorders>
              <w:left w:val="single" w:sz="4" w:space="0" w:color="auto"/>
            </w:tcBorders>
          </w:tcPr>
          <w:p w14:paraId="5FA82861" w14:textId="77777777" w:rsidR="00144C69" w:rsidRPr="008A0836" w:rsidRDefault="00144C69" w:rsidP="008A0836">
            <w:pPr>
              <w:spacing w:after="0"/>
              <w:rPr>
                <w:rFonts w:ascii="Arial" w:hAnsi="Arial" w:cs="Arial"/>
              </w:rPr>
            </w:pPr>
            <w:r w:rsidRPr="008A0836">
              <w:rPr>
                <w:rFonts w:ascii="Arial" w:hAnsi="Arial" w:cs="Arial"/>
              </w:rPr>
              <w:t>Programme Alimentaire Mondial</w:t>
            </w:r>
          </w:p>
        </w:tc>
      </w:tr>
      <w:tr w:rsidR="00144C69" w:rsidRPr="008A0836" w14:paraId="48B6C55C" w14:textId="77777777" w:rsidTr="002F3408">
        <w:tc>
          <w:tcPr>
            <w:tcW w:w="1296" w:type="dxa"/>
            <w:tcBorders>
              <w:right w:val="single" w:sz="4" w:space="0" w:color="auto"/>
            </w:tcBorders>
          </w:tcPr>
          <w:p w14:paraId="2040E48B" w14:textId="77777777" w:rsidR="00144C69" w:rsidRPr="008A0836" w:rsidRDefault="00144C69" w:rsidP="008A0836">
            <w:pPr>
              <w:spacing w:after="0"/>
              <w:rPr>
                <w:rFonts w:ascii="Arial" w:hAnsi="Arial" w:cs="Arial"/>
              </w:rPr>
            </w:pPr>
            <w:r w:rsidRPr="008A0836">
              <w:rPr>
                <w:rFonts w:ascii="Arial" w:hAnsi="Arial" w:cs="Arial"/>
              </w:rPr>
              <w:t>PANA</w:t>
            </w:r>
          </w:p>
        </w:tc>
        <w:tc>
          <w:tcPr>
            <w:tcW w:w="7776" w:type="dxa"/>
            <w:tcBorders>
              <w:left w:val="single" w:sz="4" w:space="0" w:color="auto"/>
            </w:tcBorders>
          </w:tcPr>
          <w:p w14:paraId="748C62CA" w14:textId="77777777" w:rsidR="00144C69" w:rsidRPr="008A0836" w:rsidRDefault="00144C69" w:rsidP="008A0836">
            <w:pPr>
              <w:spacing w:after="0"/>
              <w:rPr>
                <w:rFonts w:ascii="Arial" w:hAnsi="Arial" w:cs="Arial"/>
              </w:rPr>
            </w:pPr>
            <w:r w:rsidRPr="008A0836">
              <w:rPr>
                <w:rFonts w:ascii="Arial" w:hAnsi="Arial" w:cs="Arial"/>
              </w:rPr>
              <w:t>Plan d’Action National d’Adaptation</w:t>
            </w:r>
          </w:p>
        </w:tc>
      </w:tr>
      <w:tr w:rsidR="00144C69" w:rsidRPr="008A0836" w14:paraId="5CFF8C73" w14:textId="77777777" w:rsidTr="002F3408">
        <w:tc>
          <w:tcPr>
            <w:tcW w:w="1296" w:type="dxa"/>
            <w:tcBorders>
              <w:right w:val="single" w:sz="4" w:space="0" w:color="auto"/>
            </w:tcBorders>
          </w:tcPr>
          <w:p w14:paraId="26BE3C81" w14:textId="77777777" w:rsidR="00144C69" w:rsidRPr="008A0836" w:rsidRDefault="00144C69" w:rsidP="008A0836">
            <w:pPr>
              <w:spacing w:after="0"/>
              <w:rPr>
                <w:rFonts w:ascii="Arial" w:hAnsi="Arial" w:cs="Arial"/>
              </w:rPr>
            </w:pPr>
            <w:r w:rsidRPr="008A0836">
              <w:rPr>
                <w:rFonts w:ascii="Arial" w:hAnsi="Arial" w:cs="Arial"/>
              </w:rPr>
              <w:t>PANE</w:t>
            </w:r>
          </w:p>
        </w:tc>
        <w:tc>
          <w:tcPr>
            <w:tcW w:w="7776" w:type="dxa"/>
            <w:tcBorders>
              <w:left w:val="single" w:sz="4" w:space="0" w:color="auto"/>
            </w:tcBorders>
          </w:tcPr>
          <w:p w14:paraId="6B23F1C9" w14:textId="77777777" w:rsidR="00144C69" w:rsidRPr="008A0836" w:rsidRDefault="00144C69" w:rsidP="008A0836">
            <w:pPr>
              <w:spacing w:after="0"/>
              <w:rPr>
                <w:rFonts w:ascii="Arial" w:hAnsi="Arial" w:cs="Arial"/>
              </w:rPr>
            </w:pPr>
            <w:r w:rsidRPr="008A0836">
              <w:rPr>
                <w:rFonts w:ascii="Arial" w:hAnsi="Arial" w:cs="Arial"/>
              </w:rPr>
              <w:t>Plan d’Action National pour l’Environnement</w:t>
            </w:r>
          </w:p>
        </w:tc>
      </w:tr>
      <w:tr w:rsidR="00144C69" w:rsidRPr="008A0836" w14:paraId="7C94B4A1" w14:textId="77777777" w:rsidTr="002F3408">
        <w:tc>
          <w:tcPr>
            <w:tcW w:w="1296" w:type="dxa"/>
            <w:tcBorders>
              <w:right w:val="single" w:sz="4" w:space="0" w:color="auto"/>
            </w:tcBorders>
          </w:tcPr>
          <w:p w14:paraId="52BC0F4A" w14:textId="77777777" w:rsidR="00144C69" w:rsidRPr="008A0836" w:rsidRDefault="00144C69" w:rsidP="008A0836">
            <w:pPr>
              <w:spacing w:after="0"/>
              <w:rPr>
                <w:rFonts w:ascii="Arial" w:hAnsi="Arial" w:cs="Arial"/>
              </w:rPr>
            </w:pPr>
            <w:r w:rsidRPr="008A0836">
              <w:rPr>
                <w:rFonts w:ascii="Arial" w:hAnsi="Arial" w:cs="Arial"/>
              </w:rPr>
              <w:t>PARSACC</w:t>
            </w:r>
          </w:p>
        </w:tc>
        <w:tc>
          <w:tcPr>
            <w:tcW w:w="7776" w:type="dxa"/>
            <w:tcBorders>
              <w:left w:val="single" w:sz="4" w:space="0" w:color="auto"/>
            </w:tcBorders>
          </w:tcPr>
          <w:p w14:paraId="13A358DC" w14:textId="77777777" w:rsidR="00144C69" w:rsidRPr="008A0836" w:rsidRDefault="00144C69" w:rsidP="008A0836">
            <w:pPr>
              <w:spacing w:after="0"/>
              <w:rPr>
                <w:rFonts w:ascii="Arial" w:hAnsi="Arial" w:cs="Arial"/>
              </w:rPr>
            </w:pPr>
            <w:r w:rsidRPr="008A0836">
              <w:rPr>
                <w:rFonts w:ascii="Arial" w:hAnsi="Arial" w:cs="Arial"/>
              </w:rPr>
              <w:t>Projet d’</w:t>
            </w:r>
            <w:r w:rsidRPr="008A0836">
              <w:rPr>
                <w:rFonts w:asciiTheme="minorBidi" w:hAnsiTheme="minorBidi"/>
              </w:rPr>
              <w:t>Amélioration de la Résilience des communautés et de leur Sécurité Alimentaire face aux effets néfastes du Changement Climatique</w:t>
            </w:r>
          </w:p>
        </w:tc>
      </w:tr>
      <w:tr w:rsidR="00144C69" w:rsidRPr="008A0836" w14:paraId="505E2B4E" w14:textId="77777777" w:rsidTr="002F3408">
        <w:tc>
          <w:tcPr>
            <w:tcW w:w="1296" w:type="dxa"/>
            <w:tcBorders>
              <w:right w:val="single" w:sz="4" w:space="0" w:color="auto"/>
            </w:tcBorders>
          </w:tcPr>
          <w:p w14:paraId="6FE273FB" w14:textId="77777777" w:rsidR="00144C69" w:rsidRPr="008A0836" w:rsidRDefault="00144C69" w:rsidP="008A0836">
            <w:pPr>
              <w:spacing w:after="0"/>
              <w:rPr>
                <w:rFonts w:ascii="Arial" w:hAnsi="Arial" w:cs="Arial"/>
              </w:rPr>
            </w:pPr>
            <w:r w:rsidRPr="008A0836">
              <w:rPr>
                <w:rFonts w:ascii="Arial" w:hAnsi="Arial" w:cs="Arial"/>
              </w:rPr>
              <w:t>PNB</w:t>
            </w:r>
          </w:p>
        </w:tc>
        <w:tc>
          <w:tcPr>
            <w:tcW w:w="7776" w:type="dxa"/>
            <w:tcBorders>
              <w:left w:val="single" w:sz="4" w:space="0" w:color="auto"/>
            </w:tcBorders>
          </w:tcPr>
          <w:p w14:paraId="5D8848D0" w14:textId="77777777" w:rsidR="00144C69" w:rsidRPr="008A0836" w:rsidRDefault="00144C69" w:rsidP="008A0836">
            <w:pPr>
              <w:spacing w:after="0"/>
              <w:rPr>
                <w:rFonts w:ascii="Arial" w:hAnsi="Arial" w:cs="Arial"/>
              </w:rPr>
            </w:pPr>
            <w:r w:rsidRPr="008A0836">
              <w:rPr>
                <w:rFonts w:ascii="Arial" w:hAnsi="Arial" w:cs="Arial"/>
              </w:rPr>
              <w:t>Produit National Brut</w:t>
            </w:r>
          </w:p>
        </w:tc>
      </w:tr>
      <w:tr w:rsidR="00144C69" w:rsidRPr="008A0836" w14:paraId="5F08D0EF" w14:textId="77777777" w:rsidTr="002F3408">
        <w:tc>
          <w:tcPr>
            <w:tcW w:w="1296" w:type="dxa"/>
            <w:tcBorders>
              <w:right w:val="single" w:sz="4" w:space="0" w:color="auto"/>
            </w:tcBorders>
          </w:tcPr>
          <w:p w14:paraId="47B01DB6" w14:textId="77777777" w:rsidR="00144C69" w:rsidRPr="008A0836" w:rsidRDefault="00144C69" w:rsidP="008A0836">
            <w:pPr>
              <w:spacing w:after="0"/>
              <w:rPr>
                <w:rFonts w:ascii="Arial" w:hAnsi="Arial" w:cs="Arial"/>
              </w:rPr>
            </w:pPr>
            <w:r w:rsidRPr="008A0836">
              <w:rPr>
                <w:rFonts w:ascii="Arial" w:hAnsi="Arial" w:cs="Arial"/>
              </w:rPr>
              <w:t xml:space="preserve">PNUD </w:t>
            </w:r>
          </w:p>
        </w:tc>
        <w:tc>
          <w:tcPr>
            <w:tcW w:w="7776" w:type="dxa"/>
            <w:tcBorders>
              <w:left w:val="single" w:sz="4" w:space="0" w:color="auto"/>
            </w:tcBorders>
          </w:tcPr>
          <w:p w14:paraId="4A70A8CE" w14:textId="77777777" w:rsidR="00144C69" w:rsidRPr="008A0836" w:rsidRDefault="00144C69" w:rsidP="008A0836">
            <w:pPr>
              <w:spacing w:after="0"/>
              <w:rPr>
                <w:rFonts w:ascii="Arial" w:hAnsi="Arial" w:cs="Arial"/>
              </w:rPr>
            </w:pPr>
            <w:r w:rsidRPr="008A0836">
              <w:rPr>
                <w:rFonts w:ascii="Arial" w:hAnsi="Arial" w:cs="Arial"/>
              </w:rPr>
              <w:t>Programme des Nations Unies pour le Développement</w:t>
            </w:r>
          </w:p>
        </w:tc>
      </w:tr>
      <w:tr w:rsidR="00144C69" w:rsidRPr="008A0836" w14:paraId="3E272321" w14:textId="77777777" w:rsidTr="002F3408">
        <w:tc>
          <w:tcPr>
            <w:tcW w:w="1296" w:type="dxa"/>
            <w:tcBorders>
              <w:right w:val="single" w:sz="4" w:space="0" w:color="auto"/>
            </w:tcBorders>
          </w:tcPr>
          <w:p w14:paraId="70444274" w14:textId="77777777" w:rsidR="00144C69" w:rsidRPr="008A0836" w:rsidRDefault="00144C69" w:rsidP="008A0836">
            <w:pPr>
              <w:spacing w:after="0"/>
              <w:rPr>
                <w:rFonts w:ascii="Arial" w:hAnsi="Arial" w:cs="Arial"/>
              </w:rPr>
            </w:pPr>
            <w:r w:rsidRPr="008A0836">
              <w:rPr>
                <w:rFonts w:ascii="Arial" w:hAnsi="Arial" w:cs="Arial"/>
              </w:rPr>
              <w:t>PPR</w:t>
            </w:r>
          </w:p>
        </w:tc>
        <w:tc>
          <w:tcPr>
            <w:tcW w:w="7776" w:type="dxa"/>
            <w:tcBorders>
              <w:left w:val="single" w:sz="4" w:space="0" w:color="auto"/>
            </w:tcBorders>
          </w:tcPr>
          <w:p w14:paraId="05B64FFC" w14:textId="77777777" w:rsidR="00144C69" w:rsidRPr="008A0836" w:rsidRDefault="00144C69" w:rsidP="008A0836">
            <w:pPr>
              <w:spacing w:after="0"/>
              <w:rPr>
                <w:rFonts w:ascii="Arial" w:hAnsi="Arial" w:cs="Arial"/>
              </w:rPr>
            </w:pPr>
            <w:r w:rsidRPr="008A0836">
              <w:rPr>
                <w:rFonts w:ascii="Arial" w:hAnsi="Arial" w:cs="Arial"/>
              </w:rPr>
              <w:t>Project Performance Report</w:t>
            </w:r>
          </w:p>
        </w:tc>
      </w:tr>
      <w:tr w:rsidR="00144C69" w:rsidRPr="008A0836" w14:paraId="614AEB23" w14:textId="77777777" w:rsidTr="002F3408">
        <w:tc>
          <w:tcPr>
            <w:tcW w:w="1296" w:type="dxa"/>
            <w:tcBorders>
              <w:right w:val="single" w:sz="4" w:space="0" w:color="auto"/>
            </w:tcBorders>
          </w:tcPr>
          <w:p w14:paraId="7E7B85BF" w14:textId="77777777" w:rsidR="00144C69" w:rsidRPr="008A0836" w:rsidRDefault="00144C69" w:rsidP="008A0836">
            <w:pPr>
              <w:spacing w:after="0"/>
              <w:rPr>
                <w:rFonts w:ascii="Arial" w:hAnsi="Arial" w:cs="Arial"/>
              </w:rPr>
            </w:pPr>
            <w:r w:rsidRPr="008A0836">
              <w:rPr>
                <w:rFonts w:ascii="Arial" w:hAnsi="Arial" w:cs="Arial"/>
              </w:rPr>
              <w:t>ProGRN</w:t>
            </w:r>
          </w:p>
        </w:tc>
        <w:tc>
          <w:tcPr>
            <w:tcW w:w="7776" w:type="dxa"/>
            <w:tcBorders>
              <w:left w:val="single" w:sz="4" w:space="0" w:color="auto"/>
            </w:tcBorders>
          </w:tcPr>
          <w:p w14:paraId="63C6EBA4" w14:textId="77777777" w:rsidR="00144C69" w:rsidRPr="008A0836" w:rsidRDefault="00144C69" w:rsidP="008A0836">
            <w:pPr>
              <w:spacing w:after="0"/>
              <w:rPr>
                <w:rFonts w:ascii="Arial" w:hAnsi="Arial" w:cs="Arial"/>
              </w:rPr>
            </w:pPr>
            <w:r w:rsidRPr="008A0836">
              <w:rPr>
                <w:rFonts w:ascii="Arial" w:hAnsi="Arial" w:cs="Arial"/>
              </w:rPr>
              <w:t>Projet de Gestion des Ressources Naturelles</w:t>
            </w:r>
          </w:p>
        </w:tc>
      </w:tr>
      <w:tr w:rsidR="00144C69" w:rsidRPr="00CB5F67" w14:paraId="74C044D2" w14:textId="77777777" w:rsidTr="002F3408">
        <w:tc>
          <w:tcPr>
            <w:tcW w:w="1296" w:type="dxa"/>
            <w:tcBorders>
              <w:right w:val="single" w:sz="4" w:space="0" w:color="auto"/>
            </w:tcBorders>
          </w:tcPr>
          <w:p w14:paraId="122B8186" w14:textId="77777777" w:rsidR="00144C69" w:rsidRPr="008A0836" w:rsidRDefault="00144C69" w:rsidP="008A0836">
            <w:pPr>
              <w:spacing w:after="0"/>
              <w:rPr>
                <w:rFonts w:ascii="Arial" w:hAnsi="Arial" w:cs="Arial"/>
              </w:rPr>
            </w:pPr>
            <w:r w:rsidRPr="008A0836">
              <w:rPr>
                <w:rFonts w:ascii="Arial" w:hAnsi="Arial" w:cs="Arial"/>
              </w:rPr>
              <w:t>PRRO</w:t>
            </w:r>
          </w:p>
        </w:tc>
        <w:tc>
          <w:tcPr>
            <w:tcW w:w="7776" w:type="dxa"/>
            <w:tcBorders>
              <w:left w:val="single" w:sz="4" w:space="0" w:color="auto"/>
            </w:tcBorders>
          </w:tcPr>
          <w:p w14:paraId="2A14A30F" w14:textId="77777777" w:rsidR="00144C69" w:rsidRPr="008A0836" w:rsidRDefault="00144C69" w:rsidP="008A0836">
            <w:pPr>
              <w:spacing w:after="0"/>
              <w:rPr>
                <w:rFonts w:ascii="Arial" w:hAnsi="Arial" w:cs="Arial"/>
                <w:lang w:val="en-US"/>
              </w:rPr>
            </w:pPr>
            <w:r w:rsidRPr="008A0836">
              <w:rPr>
                <w:rFonts w:ascii="Arial" w:hAnsi="Arial" w:cs="Arial"/>
                <w:lang w:val="en-US"/>
              </w:rPr>
              <w:t>Protracted Relief and Recovery Operation</w:t>
            </w:r>
          </w:p>
        </w:tc>
      </w:tr>
      <w:tr w:rsidR="00144C69" w:rsidRPr="008A0836" w14:paraId="090D8DE6" w14:textId="77777777" w:rsidTr="002F3408">
        <w:tc>
          <w:tcPr>
            <w:tcW w:w="1296" w:type="dxa"/>
            <w:tcBorders>
              <w:right w:val="single" w:sz="4" w:space="0" w:color="auto"/>
            </w:tcBorders>
          </w:tcPr>
          <w:p w14:paraId="0F1D2C58" w14:textId="77777777" w:rsidR="00144C69" w:rsidRPr="008A0836" w:rsidRDefault="00144C69" w:rsidP="008A0836">
            <w:pPr>
              <w:spacing w:after="0"/>
              <w:rPr>
                <w:rFonts w:ascii="Arial" w:hAnsi="Arial" w:cs="Arial"/>
              </w:rPr>
            </w:pPr>
            <w:r w:rsidRPr="008A0836">
              <w:rPr>
                <w:rFonts w:ascii="Arial" w:hAnsi="Arial" w:cs="Arial"/>
              </w:rPr>
              <w:t>PTF</w:t>
            </w:r>
          </w:p>
        </w:tc>
        <w:tc>
          <w:tcPr>
            <w:tcW w:w="7776" w:type="dxa"/>
            <w:tcBorders>
              <w:left w:val="single" w:sz="4" w:space="0" w:color="auto"/>
            </w:tcBorders>
          </w:tcPr>
          <w:p w14:paraId="6D3AEFC7" w14:textId="77777777" w:rsidR="00144C69" w:rsidRPr="008A0836" w:rsidRDefault="00144C69" w:rsidP="008A0836">
            <w:pPr>
              <w:spacing w:after="0"/>
              <w:rPr>
                <w:rFonts w:ascii="Arial" w:hAnsi="Arial" w:cs="Arial"/>
              </w:rPr>
            </w:pPr>
            <w:r w:rsidRPr="008A0836">
              <w:rPr>
                <w:rFonts w:ascii="Arial" w:hAnsi="Arial" w:cs="Arial"/>
              </w:rPr>
              <w:t>Partenaires Techniques et Financiers</w:t>
            </w:r>
          </w:p>
        </w:tc>
      </w:tr>
      <w:tr w:rsidR="00144C69" w:rsidRPr="008A0836" w14:paraId="7982FF35" w14:textId="77777777" w:rsidTr="002F3408">
        <w:tc>
          <w:tcPr>
            <w:tcW w:w="1296" w:type="dxa"/>
            <w:tcBorders>
              <w:right w:val="single" w:sz="4" w:space="0" w:color="auto"/>
            </w:tcBorders>
          </w:tcPr>
          <w:p w14:paraId="6809538B" w14:textId="77777777" w:rsidR="00144C69" w:rsidRPr="008A0836" w:rsidRDefault="00144C69" w:rsidP="008A0836">
            <w:pPr>
              <w:spacing w:after="0"/>
              <w:rPr>
                <w:rFonts w:ascii="Arial" w:hAnsi="Arial" w:cs="Arial"/>
              </w:rPr>
            </w:pPr>
            <w:r w:rsidRPr="008A0836">
              <w:rPr>
                <w:rFonts w:ascii="Arial" w:hAnsi="Arial" w:cs="Arial"/>
              </w:rPr>
              <w:t>RPP</w:t>
            </w:r>
          </w:p>
        </w:tc>
        <w:tc>
          <w:tcPr>
            <w:tcW w:w="7776" w:type="dxa"/>
            <w:tcBorders>
              <w:left w:val="single" w:sz="4" w:space="0" w:color="auto"/>
            </w:tcBorders>
          </w:tcPr>
          <w:p w14:paraId="48D6F508" w14:textId="77777777" w:rsidR="00144C69" w:rsidRPr="008A0836" w:rsidRDefault="00144C69" w:rsidP="008A0836">
            <w:pPr>
              <w:spacing w:after="0"/>
              <w:rPr>
                <w:rFonts w:ascii="Arial" w:hAnsi="Arial" w:cs="Arial"/>
              </w:rPr>
            </w:pPr>
            <w:r w:rsidRPr="008A0836">
              <w:rPr>
                <w:rFonts w:ascii="Arial" w:hAnsi="Arial" w:cs="Arial"/>
              </w:rPr>
              <w:t>Rapport de Performance du Projet</w:t>
            </w:r>
          </w:p>
        </w:tc>
      </w:tr>
      <w:tr w:rsidR="00144C69" w:rsidRPr="008A0836" w14:paraId="6111F0FE" w14:textId="77777777" w:rsidTr="002F3408">
        <w:tc>
          <w:tcPr>
            <w:tcW w:w="1296" w:type="dxa"/>
            <w:tcBorders>
              <w:right w:val="single" w:sz="4" w:space="0" w:color="auto"/>
            </w:tcBorders>
          </w:tcPr>
          <w:p w14:paraId="31858326" w14:textId="77777777" w:rsidR="00144C69" w:rsidRPr="008A0836" w:rsidRDefault="00144C69" w:rsidP="008A0836">
            <w:pPr>
              <w:spacing w:after="0"/>
              <w:rPr>
                <w:rFonts w:ascii="Arial" w:hAnsi="Arial" w:cs="Arial"/>
              </w:rPr>
            </w:pPr>
            <w:r w:rsidRPr="008A0836">
              <w:rPr>
                <w:rFonts w:ascii="Arial" w:hAnsi="Arial" w:cs="Arial"/>
              </w:rPr>
              <w:t>S&amp;E</w:t>
            </w:r>
          </w:p>
        </w:tc>
        <w:tc>
          <w:tcPr>
            <w:tcW w:w="7776" w:type="dxa"/>
            <w:tcBorders>
              <w:left w:val="single" w:sz="4" w:space="0" w:color="auto"/>
            </w:tcBorders>
          </w:tcPr>
          <w:p w14:paraId="6A051C0C" w14:textId="77777777" w:rsidR="00144C69" w:rsidRPr="008A0836" w:rsidRDefault="00144C69" w:rsidP="008A0836">
            <w:pPr>
              <w:spacing w:after="0"/>
              <w:rPr>
                <w:rFonts w:ascii="Arial" w:hAnsi="Arial" w:cs="Arial"/>
              </w:rPr>
            </w:pPr>
            <w:r w:rsidRPr="008A0836">
              <w:rPr>
                <w:rFonts w:ascii="Arial" w:hAnsi="Arial" w:cs="Arial"/>
              </w:rPr>
              <w:t>Suivi-Evaluation</w:t>
            </w:r>
          </w:p>
        </w:tc>
      </w:tr>
      <w:tr w:rsidR="00144C69" w:rsidRPr="008A0836" w14:paraId="174BF1F0" w14:textId="77777777" w:rsidTr="002F3408">
        <w:tc>
          <w:tcPr>
            <w:tcW w:w="1296" w:type="dxa"/>
            <w:tcBorders>
              <w:right w:val="single" w:sz="4" w:space="0" w:color="auto"/>
            </w:tcBorders>
          </w:tcPr>
          <w:p w14:paraId="08572B0D" w14:textId="77777777" w:rsidR="00144C69" w:rsidRPr="008A0836" w:rsidRDefault="00144C69" w:rsidP="008A0836">
            <w:pPr>
              <w:spacing w:after="0"/>
              <w:rPr>
                <w:rFonts w:ascii="Arial" w:hAnsi="Arial" w:cs="Arial"/>
              </w:rPr>
            </w:pPr>
            <w:r w:rsidRPr="008A0836">
              <w:rPr>
                <w:rFonts w:ascii="Arial" w:hAnsi="Arial" w:cs="Arial"/>
              </w:rPr>
              <w:t>SEPANE</w:t>
            </w:r>
          </w:p>
        </w:tc>
        <w:tc>
          <w:tcPr>
            <w:tcW w:w="7776" w:type="dxa"/>
            <w:tcBorders>
              <w:left w:val="single" w:sz="4" w:space="0" w:color="auto"/>
            </w:tcBorders>
          </w:tcPr>
          <w:p w14:paraId="131B3EFB" w14:textId="77777777" w:rsidR="00144C69" w:rsidRPr="008A0836" w:rsidRDefault="00144C69" w:rsidP="008A0836">
            <w:pPr>
              <w:spacing w:after="0"/>
              <w:rPr>
                <w:rFonts w:ascii="Arial" w:hAnsi="Arial" w:cs="Arial"/>
              </w:rPr>
            </w:pPr>
            <w:r w:rsidRPr="008A0836">
              <w:rPr>
                <w:rFonts w:ascii="Arial" w:hAnsi="Arial" w:cs="Arial"/>
              </w:rPr>
              <w:t>Système de Suivi-Evaluation du Plan d’Action National pour l’Environnement</w:t>
            </w:r>
          </w:p>
        </w:tc>
      </w:tr>
      <w:tr w:rsidR="00144C69" w:rsidRPr="008A0836" w14:paraId="14297EB6" w14:textId="77777777" w:rsidTr="002F3408">
        <w:tc>
          <w:tcPr>
            <w:tcW w:w="1296" w:type="dxa"/>
            <w:tcBorders>
              <w:right w:val="single" w:sz="4" w:space="0" w:color="auto"/>
            </w:tcBorders>
          </w:tcPr>
          <w:p w14:paraId="578D33FE" w14:textId="77777777" w:rsidR="00144C69" w:rsidRPr="008A0836" w:rsidRDefault="00144C69" w:rsidP="008A0836">
            <w:pPr>
              <w:spacing w:after="0"/>
              <w:rPr>
                <w:rFonts w:ascii="Arial" w:hAnsi="Arial" w:cs="Arial"/>
              </w:rPr>
            </w:pPr>
            <w:r w:rsidRPr="008A0836">
              <w:rPr>
                <w:rFonts w:ascii="Arial" w:hAnsi="Arial" w:cs="Arial"/>
              </w:rPr>
              <w:t>TdRs</w:t>
            </w:r>
          </w:p>
        </w:tc>
        <w:tc>
          <w:tcPr>
            <w:tcW w:w="7776" w:type="dxa"/>
            <w:tcBorders>
              <w:left w:val="single" w:sz="4" w:space="0" w:color="auto"/>
            </w:tcBorders>
          </w:tcPr>
          <w:p w14:paraId="5F106CC4" w14:textId="77777777" w:rsidR="00144C69" w:rsidRPr="008A0836" w:rsidRDefault="00144C69" w:rsidP="008A0836">
            <w:pPr>
              <w:spacing w:after="0"/>
              <w:rPr>
                <w:rFonts w:ascii="Arial" w:hAnsi="Arial" w:cs="Arial"/>
              </w:rPr>
            </w:pPr>
            <w:r w:rsidRPr="008A0836">
              <w:rPr>
                <w:rFonts w:ascii="Arial" w:hAnsi="Arial" w:cs="Arial"/>
              </w:rPr>
              <w:t>Termes de référence</w:t>
            </w:r>
          </w:p>
        </w:tc>
      </w:tr>
      <w:tr w:rsidR="00144C69" w:rsidRPr="008A0836" w14:paraId="43F286F9" w14:textId="77777777" w:rsidTr="002F3408">
        <w:tc>
          <w:tcPr>
            <w:tcW w:w="1296" w:type="dxa"/>
            <w:tcBorders>
              <w:right w:val="single" w:sz="4" w:space="0" w:color="auto"/>
            </w:tcBorders>
          </w:tcPr>
          <w:p w14:paraId="16EEC7FD" w14:textId="77777777" w:rsidR="00144C69" w:rsidRPr="008A0836" w:rsidRDefault="00144C69" w:rsidP="008A0836">
            <w:pPr>
              <w:spacing w:after="0"/>
              <w:rPr>
                <w:rFonts w:ascii="Arial" w:hAnsi="Arial" w:cs="Arial"/>
              </w:rPr>
            </w:pPr>
            <w:r w:rsidRPr="008A0836">
              <w:rPr>
                <w:rFonts w:ascii="Arial" w:hAnsi="Arial" w:cs="Arial"/>
              </w:rPr>
              <w:t>UE</w:t>
            </w:r>
          </w:p>
        </w:tc>
        <w:tc>
          <w:tcPr>
            <w:tcW w:w="7776" w:type="dxa"/>
            <w:tcBorders>
              <w:left w:val="single" w:sz="4" w:space="0" w:color="auto"/>
            </w:tcBorders>
          </w:tcPr>
          <w:p w14:paraId="617AED68" w14:textId="77777777" w:rsidR="00144C69" w:rsidRPr="008A0836" w:rsidRDefault="00144C69" w:rsidP="008A0836">
            <w:pPr>
              <w:spacing w:after="0"/>
              <w:rPr>
                <w:rFonts w:ascii="Arial" w:hAnsi="Arial" w:cs="Arial"/>
              </w:rPr>
            </w:pPr>
            <w:r w:rsidRPr="008A0836">
              <w:rPr>
                <w:rFonts w:ascii="Arial" w:hAnsi="Arial" w:cs="Arial"/>
              </w:rPr>
              <w:t>Union Européenne</w:t>
            </w:r>
          </w:p>
        </w:tc>
      </w:tr>
      <w:tr w:rsidR="00144C69" w:rsidRPr="008A0836" w14:paraId="6B243A3E" w14:textId="77777777" w:rsidTr="002F3408">
        <w:tc>
          <w:tcPr>
            <w:tcW w:w="1296" w:type="dxa"/>
            <w:tcBorders>
              <w:right w:val="single" w:sz="4" w:space="0" w:color="auto"/>
            </w:tcBorders>
          </w:tcPr>
          <w:p w14:paraId="4A30D047" w14:textId="77777777" w:rsidR="00144C69" w:rsidRPr="008A0836" w:rsidRDefault="00144C69" w:rsidP="008A0836">
            <w:pPr>
              <w:spacing w:after="0"/>
              <w:rPr>
                <w:rFonts w:ascii="Arial" w:hAnsi="Arial" w:cs="Arial"/>
              </w:rPr>
            </w:pPr>
            <w:r w:rsidRPr="008A0836">
              <w:rPr>
                <w:rFonts w:ascii="Arial" w:hAnsi="Arial" w:cs="Arial"/>
              </w:rPr>
              <w:t>UGP  </w:t>
            </w:r>
          </w:p>
        </w:tc>
        <w:tc>
          <w:tcPr>
            <w:tcW w:w="7776" w:type="dxa"/>
            <w:tcBorders>
              <w:left w:val="single" w:sz="4" w:space="0" w:color="auto"/>
            </w:tcBorders>
          </w:tcPr>
          <w:p w14:paraId="4DB31B1E" w14:textId="77777777" w:rsidR="00144C69" w:rsidRPr="008A0836" w:rsidRDefault="00144C69" w:rsidP="008A0836">
            <w:pPr>
              <w:spacing w:after="0"/>
              <w:rPr>
                <w:rFonts w:ascii="Arial" w:hAnsi="Arial" w:cs="Arial"/>
              </w:rPr>
            </w:pPr>
            <w:r w:rsidRPr="008A0836">
              <w:rPr>
                <w:rFonts w:ascii="Arial" w:hAnsi="Arial" w:cs="Arial"/>
              </w:rPr>
              <w:t>Unité de Gestion du Projet </w:t>
            </w:r>
          </w:p>
        </w:tc>
      </w:tr>
      <w:tr w:rsidR="00144C69" w:rsidRPr="008A0836" w14:paraId="7858EC3E" w14:textId="77777777" w:rsidTr="002F3408">
        <w:tc>
          <w:tcPr>
            <w:tcW w:w="1296" w:type="dxa"/>
            <w:tcBorders>
              <w:right w:val="single" w:sz="4" w:space="0" w:color="auto"/>
            </w:tcBorders>
          </w:tcPr>
          <w:p w14:paraId="67DB4F63" w14:textId="77777777" w:rsidR="00144C69" w:rsidRPr="008A0836" w:rsidRDefault="00144C69" w:rsidP="008A0836">
            <w:pPr>
              <w:spacing w:after="0"/>
              <w:rPr>
                <w:rFonts w:ascii="Arial" w:hAnsi="Arial" w:cs="Arial"/>
              </w:rPr>
            </w:pPr>
            <w:r w:rsidRPr="008A0836">
              <w:rPr>
                <w:rFonts w:ascii="Arial" w:hAnsi="Arial" w:cs="Arial"/>
              </w:rPr>
              <w:t>USD</w:t>
            </w:r>
          </w:p>
        </w:tc>
        <w:tc>
          <w:tcPr>
            <w:tcW w:w="7776" w:type="dxa"/>
            <w:tcBorders>
              <w:left w:val="single" w:sz="4" w:space="0" w:color="auto"/>
            </w:tcBorders>
          </w:tcPr>
          <w:p w14:paraId="63817456" w14:textId="77777777" w:rsidR="00144C69" w:rsidRPr="008A0836" w:rsidRDefault="00144C69" w:rsidP="008A0836">
            <w:pPr>
              <w:spacing w:after="0"/>
              <w:rPr>
                <w:rFonts w:ascii="Arial" w:hAnsi="Arial" w:cs="Arial"/>
              </w:rPr>
            </w:pPr>
            <w:r w:rsidRPr="008A0836">
              <w:rPr>
                <w:rFonts w:ascii="Arial" w:hAnsi="Arial" w:cs="Arial"/>
              </w:rPr>
              <w:t>Dollar des Etats Unis</w:t>
            </w:r>
          </w:p>
        </w:tc>
      </w:tr>
      <w:tr w:rsidR="00144C69" w:rsidRPr="008A0836" w14:paraId="0B7E9719" w14:textId="77777777" w:rsidTr="002F3408">
        <w:tc>
          <w:tcPr>
            <w:tcW w:w="1296" w:type="dxa"/>
            <w:tcBorders>
              <w:right w:val="single" w:sz="4" w:space="0" w:color="auto"/>
            </w:tcBorders>
          </w:tcPr>
          <w:p w14:paraId="066C0109" w14:textId="77777777" w:rsidR="00144C69" w:rsidRPr="008A0836" w:rsidRDefault="00144C69" w:rsidP="008A0836">
            <w:pPr>
              <w:spacing w:after="0"/>
              <w:rPr>
                <w:rFonts w:ascii="Arial" w:hAnsi="Arial" w:cs="Arial"/>
              </w:rPr>
            </w:pPr>
            <w:r w:rsidRPr="008A0836">
              <w:rPr>
                <w:rFonts w:ascii="Arial" w:hAnsi="Arial" w:cs="Arial"/>
              </w:rPr>
              <w:t>WFP</w:t>
            </w:r>
          </w:p>
        </w:tc>
        <w:tc>
          <w:tcPr>
            <w:tcW w:w="7776" w:type="dxa"/>
            <w:tcBorders>
              <w:left w:val="single" w:sz="4" w:space="0" w:color="auto"/>
            </w:tcBorders>
          </w:tcPr>
          <w:p w14:paraId="78706925" w14:textId="77777777" w:rsidR="00144C69" w:rsidRPr="008A0836" w:rsidRDefault="00144C69" w:rsidP="008A0836">
            <w:pPr>
              <w:spacing w:after="0"/>
              <w:rPr>
                <w:rFonts w:ascii="Arial" w:hAnsi="Arial" w:cs="Arial"/>
              </w:rPr>
            </w:pPr>
            <w:r w:rsidRPr="008A0836">
              <w:rPr>
                <w:rFonts w:ascii="Arial" w:hAnsi="Arial" w:cs="Arial"/>
              </w:rPr>
              <w:t>Programme Alimentaire Mondial – World Food Programme</w:t>
            </w:r>
          </w:p>
        </w:tc>
      </w:tr>
    </w:tbl>
    <w:p w14:paraId="558C9576" w14:textId="77777777" w:rsidR="0057164A" w:rsidRPr="00567401" w:rsidRDefault="006F2D11" w:rsidP="00567401">
      <w:pPr>
        <w:pStyle w:val="Titre1"/>
        <w:rPr>
          <w:rFonts w:asciiTheme="minorBidi" w:hAnsiTheme="minorBidi" w:cstheme="minorBidi"/>
          <w:b/>
          <w:bCs/>
          <w:color w:val="auto"/>
          <w:sz w:val="24"/>
          <w:szCs w:val="24"/>
          <w:lang w:bidi="ar-TN"/>
        </w:rPr>
      </w:pPr>
      <w:bookmarkStart w:id="3" w:name="_Toc399057781"/>
      <w:r w:rsidRPr="00567401">
        <w:rPr>
          <w:rFonts w:asciiTheme="minorBidi" w:hAnsiTheme="minorBidi" w:cstheme="minorBidi"/>
          <w:b/>
          <w:bCs/>
          <w:color w:val="auto"/>
          <w:sz w:val="24"/>
          <w:szCs w:val="24"/>
          <w:lang w:bidi="ar-TN"/>
        </w:rPr>
        <w:lastRenderedPageBreak/>
        <w:t>Résumé exécutif</w:t>
      </w:r>
      <w:bookmarkEnd w:id="3"/>
      <w:r w:rsidR="0057164A" w:rsidRPr="00567401">
        <w:rPr>
          <w:rFonts w:asciiTheme="minorBidi" w:hAnsiTheme="minorBidi" w:cstheme="minorBidi"/>
          <w:b/>
          <w:bCs/>
          <w:color w:val="auto"/>
          <w:sz w:val="24"/>
          <w:szCs w:val="24"/>
          <w:lang w:bidi="ar-TN"/>
        </w:rPr>
        <w:t xml:space="preserve"> </w:t>
      </w:r>
    </w:p>
    <w:p w14:paraId="0D4EA7FC" w14:textId="77777777" w:rsidR="005E2273" w:rsidRPr="0082207A" w:rsidRDefault="005E2273" w:rsidP="00A04885">
      <w:pPr>
        <w:pStyle w:val="Default"/>
        <w:jc w:val="both"/>
        <w:rPr>
          <w:rFonts w:asciiTheme="minorBidi" w:hAnsiTheme="minorBidi" w:cstheme="minorBidi"/>
          <w:sz w:val="22"/>
          <w:szCs w:val="22"/>
        </w:rPr>
      </w:pPr>
    </w:p>
    <w:p w14:paraId="1D8F3967" w14:textId="77777777" w:rsidR="00DF1ED6" w:rsidRDefault="00DF1ED6" w:rsidP="00F620DB">
      <w:pPr>
        <w:spacing w:after="0"/>
        <w:jc w:val="both"/>
        <w:rPr>
          <w:rFonts w:ascii="Arial" w:hAnsi="Arial" w:cs="Arial"/>
        </w:rPr>
      </w:pPr>
      <w:r w:rsidRPr="00DF1ED6">
        <w:rPr>
          <w:rFonts w:ascii="Arial" w:hAnsi="Arial" w:cs="Arial"/>
        </w:rPr>
        <w:t xml:space="preserve">Le rapport initial du projet donne une introduction générale et un aperçu du contexte du projet, le concept de montage du projet, les principaux défis et opportunités, le processus de consultation, les constatations et les conclusions. </w:t>
      </w:r>
    </w:p>
    <w:p w14:paraId="1A99E981" w14:textId="77777777" w:rsidR="00DF1ED6" w:rsidRPr="00DF1ED6" w:rsidRDefault="00DF1ED6" w:rsidP="00F620DB">
      <w:pPr>
        <w:spacing w:after="0"/>
        <w:jc w:val="both"/>
        <w:rPr>
          <w:rFonts w:ascii="Arial" w:hAnsi="Arial" w:cs="Arial"/>
        </w:rPr>
      </w:pPr>
    </w:p>
    <w:p w14:paraId="1D9FBF79" w14:textId="77777777" w:rsidR="006F2D11" w:rsidRPr="00FB07A6" w:rsidRDefault="006F2D11" w:rsidP="00F620DB">
      <w:pPr>
        <w:spacing w:after="0"/>
        <w:jc w:val="both"/>
        <w:rPr>
          <w:rFonts w:ascii="Arial" w:hAnsi="Arial" w:cs="Arial"/>
        </w:rPr>
      </w:pPr>
      <w:r w:rsidRPr="00FB07A6">
        <w:rPr>
          <w:rFonts w:ascii="Arial" w:hAnsi="Arial" w:cs="Arial"/>
        </w:rPr>
        <w:t>L</w:t>
      </w:r>
      <w:r w:rsidR="00C3180E">
        <w:rPr>
          <w:rFonts w:ascii="Arial" w:hAnsi="Arial" w:cs="Arial"/>
        </w:rPr>
        <w:t xml:space="preserve">e projet a été initié ciblant </w:t>
      </w:r>
      <w:r w:rsidR="00C3180E" w:rsidRPr="00FB07A6">
        <w:rPr>
          <w:rFonts w:ascii="Arial" w:hAnsi="Arial" w:cs="Arial"/>
        </w:rPr>
        <w:t>les zones de production des pasteurs transhumants, des agro-pasteurs, et les zones pluviales </w:t>
      </w:r>
      <w:r w:rsidR="00C3180E">
        <w:rPr>
          <w:rFonts w:ascii="Arial" w:hAnsi="Arial" w:cs="Arial"/>
        </w:rPr>
        <w:t xml:space="preserve">des communautés </w:t>
      </w:r>
      <w:r w:rsidR="00602E78">
        <w:rPr>
          <w:rFonts w:ascii="Arial" w:hAnsi="Arial" w:cs="Arial"/>
        </w:rPr>
        <w:t xml:space="preserve">des </w:t>
      </w:r>
      <w:r w:rsidRPr="00FB07A6">
        <w:rPr>
          <w:rFonts w:ascii="Arial" w:hAnsi="Arial" w:cs="Arial"/>
        </w:rPr>
        <w:t>8 Wilayas couvrant les zones aux taux les plus élevés d'insécurité alimentaire et de malnutrition</w:t>
      </w:r>
      <w:r w:rsidR="00602E78">
        <w:rPr>
          <w:rFonts w:ascii="Arial" w:hAnsi="Arial" w:cs="Arial"/>
        </w:rPr>
        <w:t> ; à savoir le</w:t>
      </w:r>
      <w:r w:rsidR="0002302E">
        <w:rPr>
          <w:rFonts w:ascii="Arial" w:hAnsi="Arial" w:cs="Arial"/>
        </w:rPr>
        <w:t>s wilayas de</w:t>
      </w:r>
      <w:r w:rsidR="00AE2701">
        <w:rPr>
          <w:rFonts w:ascii="Arial" w:hAnsi="Arial" w:cs="Arial"/>
        </w:rPr>
        <w:t xml:space="preserve"> </w:t>
      </w:r>
      <w:r w:rsidRPr="00FB07A6">
        <w:rPr>
          <w:rFonts w:ascii="Arial" w:hAnsi="Arial" w:cs="Arial"/>
        </w:rPr>
        <w:t>Trarza, Brakna, Gorgol, Tagant, Assaba, Guidimakha, Hodh El Gharbi et Hodh El Chergui.</w:t>
      </w:r>
    </w:p>
    <w:p w14:paraId="148154FC" w14:textId="77777777" w:rsidR="006F2D11" w:rsidRPr="00FB07A6" w:rsidRDefault="006F2D11" w:rsidP="00F620DB">
      <w:pPr>
        <w:autoSpaceDE w:val="0"/>
        <w:autoSpaceDN w:val="0"/>
        <w:adjustRightInd w:val="0"/>
        <w:snapToGrid w:val="0"/>
        <w:spacing w:after="0"/>
        <w:jc w:val="both"/>
        <w:rPr>
          <w:rFonts w:ascii="Arial" w:eastAsia="Times New Roman" w:hAnsi="Arial" w:cs="Arial"/>
        </w:rPr>
      </w:pPr>
    </w:p>
    <w:p w14:paraId="40A5FAB9" w14:textId="77777777" w:rsidR="00602E78" w:rsidRPr="00572C69" w:rsidRDefault="00602E78" w:rsidP="00F620DB">
      <w:pPr>
        <w:pStyle w:val="NormalWeb"/>
        <w:spacing w:before="0" w:beforeAutospacing="0" w:after="0" w:afterAutospacing="0" w:line="253" w:lineRule="atLeast"/>
        <w:jc w:val="both"/>
        <w:rPr>
          <w:color w:val="000000"/>
          <w:sz w:val="27"/>
          <w:szCs w:val="27"/>
        </w:rPr>
      </w:pPr>
      <w:r w:rsidRPr="00572C69">
        <w:rPr>
          <w:rStyle w:val="notranslate"/>
          <w:rFonts w:ascii="Arial" w:hAnsi="Arial" w:cs="Arial"/>
          <w:color w:val="000000"/>
          <w:sz w:val="22"/>
          <w:szCs w:val="22"/>
        </w:rPr>
        <w:t>L'objectif global du projet est de renforcer la résilience des communautés vulnérables aux effets du changement climatique sur la sécurité alimentaire.</w:t>
      </w:r>
      <w:r w:rsidRPr="00572C69">
        <w:rPr>
          <w:rStyle w:val="apple-converted-space"/>
          <w:color w:val="000000"/>
          <w:sz w:val="27"/>
          <w:szCs w:val="27"/>
        </w:rPr>
        <w:t> </w:t>
      </w:r>
      <w:r w:rsidRPr="00572C69">
        <w:rPr>
          <w:rStyle w:val="notranslate"/>
          <w:rFonts w:ascii="Arial" w:hAnsi="Arial" w:cs="Arial"/>
          <w:color w:val="000000"/>
          <w:sz w:val="22"/>
          <w:szCs w:val="22"/>
        </w:rPr>
        <w:t xml:space="preserve">Cet objectif sera poursuivi par (a) le renforcement des services de l'État pour soutenir les communautés dans leur développement participatif et la mise en œuvre de l'adaptation locale et les plans de gestion des ressources naturelles (composante 1), et (b) </w:t>
      </w:r>
      <w:r w:rsidR="00DE0B1D" w:rsidRPr="00572C69">
        <w:rPr>
          <w:rStyle w:val="notranslate"/>
          <w:rFonts w:ascii="Arial" w:hAnsi="Arial" w:cs="Arial"/>
          <w:color w:val="000000"/>
          <w:sz w:val="22"/>
          <w:szCs w:val="22"/>
        </w:rPr>
        <w:t>la mobilisation</w:t>
      </w:r>
      <w:r w:rsidRPr="00572C69">
        <w:rPr>
          <w:rStyle w:val="notranslate"/>
          <w:rFonts w:ascii="Arial" w:hAnsi="Arial" w:cs="Arial"/>
          <w:color w:val="000000"/>
          <w:sz w:val="22"/>
          <w:szCs w:val="22"/>
        </w:rPr>
        <w:t xml:space="preserve"> les communautés à investir dans la résilience et l’adaptation au changement climatique (composantes 2 et 3).</w:t>
      </w:r>
    </w:p>
    <w:p w14:paraId="3A90675F" w14:textId="77777777" w:rsidR="00602E78" w:rsidRDefault="00602E78" w:rsidP="00F620DB">
      <w:pPr>
        <w:autoSpaceDE w:val="0"/>
        <w:autoSpaceDN w:val="0"/>
        <w:adjustRightInd w:val="0"/>
        <w:snapToGrid w:val="0"/>
        <w:spacing w:after="0"/>
        <w:jc w:val="both"/>
        <w:rPr>
          <w:rFonts w:ascii="Arial" w:eastAsia="Times New Roman" w:hAnsi="Arial" w:cs="Arial"/>
          <w:color w:val="000000"/>
        </w:rPr>
      </w:pPr>
    </w:p>
    <w:p w14:paraId="50DA6B05" w14:textId="77777777" w:rsidR="00602E78" w:rsidRDefault="00602E78" w:rsidP="00F620DB">
      <w:pPr>
        <w:pStyle w:val="NormalWeb"/>
        <w:spacing w:before="0" w:beforeAutospacing="0" w:after="0" w:afterAutospacing="0" w:line="253" w:lineRule="atLeast"/>
        <w:jc w:val="both"/>
        <w:rPr>
          <w:color w:val="000000"/>
          <w:sz w:val="27"/>
          <w:szCs w:val="27"/>
        </w:rPr>
      </w:pPr>
      <w:r>
        <w:rPr>
          <w:rStyle w:val="notranslate"/>
          <w:rFonts w:ascii="Arial" w:hAnsi="Arial" w:cs="Arial"/>
          <w:color w:val="000000"/>
          <w:sz w:val="22"/>
          <w:szCs w:val="22"/>
        </w:rPr>
        <w:t>Le projet consiste en une stratégie en deux étapes :</w:t>
      </w:r>
    </w:p>
    <w:p w14:paraId="664891E7" w14:textId="77777777" w:rsidR="00602E78" w:rsidRDefault="00602E78" w:rsidP="00F620DB">
      <w:pPr>
        <w:pStyle w:val="NormalWeb"/>
        <w:spacing w:before="0" w:beforeAutospacing="0" w:after="0" w:afterAutospacing="0"/>
        <w:jc w:val="both"/>
        <w:rPr>
          <w:rStyle w:val="notranslate"/>
          <w:rFonts w:ascii="Arial" w:hAnsi="Arial" w:cs="Arial"/>
          <w:color w:val="000000"/>
          <w:sz w:val="22"/>
          <w:szCs w:val="22"/>
        </w:rPr>
      </w:pPr>
    </w:p>
    <w:p w14:paraId="09124B20" w14:textId="77777777" w:rsidR="00602E78" w:rsidRDefault="00602E78" w:rsidP="00F620DB">
      <w:pPr>
        <w:pStyle w:val="NormalWeb"/>
        <w:spacing w:before="0" w:beforeAutospacing="0" w:after="0" w:afterAutospacing="0"/>
        <w:jc w:val="both"/>
        <w:rPr>
          <w:color w:val="000000"/>
          <w:sz w:val="27"/>
          <w:szCs w:val="27"/>
        </w:rPr>
      </w:pPr>
      <w:r>
        <w:rPr>
          <w:rStyle w:val="notranslate"/>
          <w:rFonts w:ascii="Arial" w:hAnsi="Arial" w:cs="Arial"/>
          <w:color w:val="000000"/>
          <w:sz w:val="22"/>
          <w:szCs w:val="22"/>
        </w:rPr>
        <w:t>Une première étape qui aura comme objectif la création et le renforcement des capacités institutionnelles et techniques pour une planification d’adaptation bien informée, participative et communautaire</w:t>
      </w:r>
      <w:r w:rsidR="00DE0B1D">
        <w:rPr>
          <w:rStyle w:val="notranslate"/>
          <w:rFonts w:ascii="Arial" w:hAnsi="Arial" w:cs="Arial"/>
          <w:color w:val="000000"/>
          <w:sz w:val="22"/>
          <w:szCs w:val="22"/>
        </w:rPr>
        <w:t xml:space="preserve"> partant  de </w:t>
      </w:r>
      <w:r>
        <w:rPr>
          <w:rStyle w:val="notranslate"/>
          <w:rFonts w:ascii="Arial" w:hAnsi="Arial" w:cs="Arial"/>
          <w:color w:val="000000"/>
          <w:sz w:val="22"/>
          <w:szCs w:val="22"/>
        </w:rPr>
        <w:t xml:space="preserve">l'analyse de la vulnérabilité </w:t>
      </w:r>
      <w:r w:rsidR="00DE0B1D">
        <w:rPr>
          <w:rStyle w:val="notranslate"/>
          <w:rFonts w:ascii="Arial" w:hAnsi="Arial" w:cs="Arial"/>
          <w:color w:val="000000"/>
          <w:sz w:val="22"/>
          <w:szCs w:val="22"/>
        </w:rPr>
        <w:t>des territoires et des</w:t>
      </w:r>
      <w:r>
        <w:rPr>
          <w:rStyle w:val="notranslate"/>
          <w:rFonts w:ascii="Arial" w:hAnsi="Arial" w:cs="Arial"/>
          <w:color w:val="000000"/>
          <w:sz w:val="22"/>
          <w:szCs w:val="22"/>
        </w:rPr>
        <w:t xml:space="preserve"> groupes de villages </w:t>
      </w:r>
      <w:r w:rsidR="00DE0B1D">
        <w:rPr>
          <w:rStyle w:val="notranslate"/>
          <w:rFonts w:ascii="Arial" w:hAnsi="Arial" w:cs="Arial"/>
          <w:color w:val="000000"/>
          <w:sz w:val="22"/>
          <w:szCs w:val="22"/>
        </w:rPr>
        <w:t>jusqu’à la</w:t>
      </w:r>
      <w:r>
        <w:rPr>
          <w:rStyle w:val="notranslate"/>
          <w:rFonts w:ascii="Arial" w:hAnsi="Arial" w:cs="Arial"/>
          <w:color w:val="000000"/>
          <w:sz w:val="22"/>
          <w:szCs w:val="22"/>
        </w:rPr>
        <w:t xml:space="preserve"> prépar</w:t>
      </w:r>
      <w:r w:rsidR="00DE0B1D">
        <w:rPr>
          <w:rStyle w:val="notranslate"/>
          <w:rFonts w:ascii="Arial" w:hAnsi="Arial" w:cs="Arial"/>
          <w:color w:val="000000"/>
          <w:sz w:val="22"/>
          <w:szCs w:val="22"/>
        </w:rPr>
        <w:t xml:space="preserve">ation </w:t>
      </w:r>
      <w:r>
        <w:rPr>
          <w:rStyle w:val="notranslate"/>
          <w:rFonts w:ascii="Arial" w:hAnsi="Arial" w:cs="Arial"/>
          <w:color w:val="000000"/>
          <w:sz w:val="22"/>
          <w:szCs w:val="22"/>
        </w:rPr>
        <w:t>des plans d'adaptation à base communautaire.</w:t>
      </w:r>
    </w:p>
    <w:p w14:paraId="1DD8B5F0" w14:textId="77777777" w:rsidR="00602E78" w:rsidRDefault="00602E78" w:rsidP="00F620DB">
      <w:pPr>
        <w:pStyle w:val="NormalWeb"/>
        <w:spacing w:before="0" w:beforeAutospacing="0" w:after="0" w:afterAutospacing="0" w:line="253" w:lineRule="atLeast"/>
        <w:jc w:val="both"/>
        <w:rPr>
          <w:rStyle w:val="notranslate"/>
          <w:rFonts w:ascii="Arial" w:hAnsi="Arial" w:cs="Arial"/>
          <w:color w:val="000000"/>
          <w:sz w:val="22"/>
          <w:szCs w:val="22"/>
        </w:rPr>
      </w:pPr>
    </w:p>
    <w:p w14:paraId="1DC86B37" w14:textId="77777777" w:rsidR="00602E78" w:rsidRDefault="00DE0B1D" w:rsidP="00F620DB">
      <w:pPr>
        <w:pStyle w:val="NormalWeb"/>
        <w:spacing w:before="0" w:beforeAutospacing="0" w:after="0" w:afterAutospacing="0" w:line="253" w:lineRule="atLeast"/>
        <w:jc w:val="both"/>
        <w:rPr>
          <w:rStyle w:val="notranslate"/>
          <w:rFonts w:ascii="Arial" w:hAnsi="Arial" w:cs="Arial"/>
          <w:color w:val="000000"/>
          <w:sz w:val="22"/>
          <w:szCs w:val="22"/>
        </w:rPr>
      </w:pPr>
      <w:r>
        <w:rPr>
          <w:rStyle w:val="notranslate"/>
          <w:rFonts w:ascii="Arial" w:hAnsi="Arial" w:cs="Arial"/>
          <w:color w:val="000000"/>
          <w:sz w:val="22"/>
          <w:szCs w:val="22"/>
        </w:rPr>
        <w:t>Une deuxième étape consistera à</w:t>
      </w:r>
      <w:r w:rsidR="00602E78">
        <w:rPr>
          <w:rStyle w:val="notranslate"/>
          <w:rFonts w:ascii="Arial" w:hAnsi="Arial" w:cs="Arial"/>
          <w:color w:val="000000"/>
          <w:sz w:val="22"/>
          <w:szCs w:val="22"/>
        </w:rPr>
        <w:t xml:space="preserve"> la mise en œuvre des </w:t>
      </w:r>
      <w:r>
        <w:rPr>
          <w:rStyle w:val="notranslate"/>
          <w:rFonts w:ascii="Arial" w:hAnsi="Arial" w:cs="Arial"/>
          <w:color w:val="000000"/>
          <w:sz w:val="22"/>
          <w:szCs w:val="22"/>
        </w:rPr>
        <w:t xml:space="preserve">mesures d’adaptation concrètes issues de ces </w:t>
      </w:r>
      <w:r w:rsidR="00602E78">
        <w:rPr>
          <w:rStyle w:val="notranslate"/>
          <w:rFonts w:ascii="Arial" w:hAnsi="Arial" w:cs="Arial"/>
          <w:color w:val="000000"/>
          <w:sz w:val="22"/>
          <w:szCs w:val="22"/>
        </w:rPr>
        <w:t xml:space="preserve">plans d'adaptation à travers la fourniture </w:t>
      </w:r>
      <w:r>
        <w:rPr>
          <w:rStyle w:val="notranslate"/>
          <w:rFonts w:ascii="Arial" w:hAnsi="Arial" w:cs="Arial"/>
          <w:color w:val="000000"/>
          <w:sz w:val="22"/>
          <w:szCs w:val="22"/>
        </w:rPr>
        <w:t xml:space="preserve">aux communautés ciblées </w:t>
      </w:r>
      <w:r w:rsidR="00602E78">
        <w:rPr>
          <w:rStyle w:val="notranslate"/>
          <w:rFonts w:ascii="Arial" w:hAnsi="Arial" w:cs="Arial"/>
          <w:color w:val="000000"/>
          <w:sz w:val="22"/>
          <w:szCs w:val="22"/>
        </w:rPr>
        <w:t xml:space="preserve">d'une assistance technique, </w:t>
      </w:r>
      <w:r>
        <w:rPr>
          <w:rStyle w:val="notranslate"/>
          <w:rFonts w:ascii="Arial" w:hAnsi="Arial" w:cs="Arial"/>
          <w:color w:val="000000"/>
          <w:sz w:val="22"/>
          <w:szCs w:val="22"/>
        </w:rPr>
        <w:t>d’</w:t>
      </w:r>
      <w:r w:rsidR="00602E78">
        <w:rPr>
          <w:rStyle w:val="notranslate"/>
          <w:rFonts w:ascii="Arial" w:hAnsi="Arial" w:cs="Arial"/>
          <w:color w:val="000000"/>
          <w:sz w:val="22"/>
          <w:szCs w:val="22"/>
        </w:rPr>
        <w:t xml:space="preserve">un soutien matériel et en nourriture et argent contre travail </w:t>
      </w:r>
      <w:r>
        <w:rPr>
          <w:rStyle w:val="notranslate"/>
          <w:rFonts w:ascii="Arial" w:hAnsi="Arial" w:cs="Arial"/>
          <w:color w:val="000000"/>
          <w:sz w:val="22"/>
          <w:szCs w:val="22"/>
        </w:rPr>
        <w:t xml:space="preserve">ou </w:t>
      </w:r>
      <w:r w:rsidR="00602E78">
        <w:rPr>
          <w:rStyle w:val="notranslate"/>
          <w:rFonts w:ascii="Arial" w:hAnsi="Arial" w:cs="Arial"/>
          <w:color w:val="000000"/>
          <w:sz w:val="22"/>
          <w:szCs w:val="22"/>
        </w:rPr>
        <w:t>formation.</w:t>
      </w:r>
    </w:p>
    <w:p w14:paraId="2CC5EB35" w14:textId="77777777" w:rsidR="00DE0B1D" w:rsidRDefault="00DE0B1D" w:rsidP="00F620DB">
      <w:pPr>
        <w:pStyle w:val="NormalWeb"/>
        <w:spacing w:before="0" w:beforeAutospacing="0" w:after="0" w:afterAutospacing="0" w:line="253" w:lineRule="atLeast"/>
        <w:jc w:val="both"/>
        <w:rPr>
          <w:color w:val="000000"/>
          <w:sz w:val="27"/>
          <w:szCs w:val="27"/>
        </w:rPr>
      </w:pPr>
    </w:p>
    <w:p w14:paraId="3FDD1C02" w14:textId="3CD25178" w:rsidR="00DC31F0" w:rsidRPr="00DC31F0" w:rsidRDefault="00D3495B" w:rsidP="001A414E">
      <w:pPr>
        <w:jc w:val="both"/>
        <w:rPr>
          <w:rFonts w:asciiTheme="minorBidi" w:hAnsiTheme="minorBidi"/>
        </w:rPr>
      </w:pPr>
      <w:r>
        <w:rPr>
          <w:rFonts w:asciiTheme="minorBidi" w:hAnsiTheme="minorBidi"/>
        </w:rPr>
        <w:t xml:space="preserve">Le </w:t>
      </w:r>
      <w:r w:rsidR="00144C69">
        <w:rPr>
          <w:rFonts w:asciiTheme="minorBidi" w:hAnsiTheme="minorBidi"/>
        </w:rPr>
        <w:t>Ministère de l’Environnement et du Développement Durable (</w:t>
      </w:r>
      <w:r w:rsidR="00C9780E">
        <w:rPr>
          <w:rFonts w:asciiTheme="minorBidi" w:hAnsiTheme="minorBidi"/>
        </w:rPr>
        <w:t>MEDD</w:t>
      </w:r>
      <w:r w:rsidR="00144C69">
        <w:rPr>
          <w:rFonts w:asciiTheme="minorBidi" w:hAnsiTheme="minorBidi"/>
        </w:rPr>
        <w:t>)</w:t>
      </w:r>
      <w:r w:rsidR="00C9780E">
        <w:rPr>
          <w:rFonts w:asciiTheme="minorBidi" w:hAnsiTheme="minorBidi"/>
        </w:rPr>
        <w:t xml:space="preserve"> et le </w:t>
      </w:r>
      <w:r w:rsidR="00144C69">
        <w:rPr>
          <w:rFonts w:asciiTheme="minorBidi" w:hAnsiTheme="minorBidi"/>
        </w:rPr>
        <w:t>Programme Alimentaire Mondial (</w:t>
      </w:r>
      <w:r w:rsidR="00C9780E">
        <w:rPr>
          <w:rFonts w:asciiTheme="minorBidi" w:hAnsiTheme="minorBidi"/>
        </w:rPr>
        <w:t>PAM</w:t>
      </w:r>
      <w:r w:rsidR="00144C69">
        <w:rPr>
          <w:rFonts w:asciiTheme="minorBidi" w:hAnsiTheme="minorBidi"/>
        </w:rPr>
        <w:t>)</w:t>
      </w:r>
      <w:r>
        <w:rPr>
          <w:rFonts w:asciiTheme="minorBidi" w:hAnsiTheme="minorBidi"/>
        </w:rPr>
        <w:t xml:space="preserve"> ont organisé </w:t>
      </w:r>
      <w:r w:rsidR="00EA7336">
        <w:rPr>
          <w:rFonts w:asciiTheme="minorBidi" w:hAnsiTheme="minorBidi"/>
        </w:rPr>
        <w:t>l’</w:t>
      </w:r>
      <w:r w:rsidR="00DC31F0" w:rsidRPr="00DC31F0">
        <w:rPr>
          <w:rFonts w:asciiTheme="minorBidi" w:hAnsiTheme="minorBidi"/>
        </w:rPr>
        <w:t>atelier de lancement offici</w:t>
      </w:r>
      <w:r w:rsidR="00EA7336">
        <w:rPr>
          <w:rFonts w:asciiTheme="minorBidi" w:hAnsiTheme="minorBidi"/>
        </w:rPr>
        <w:t>e</w:t>
      </w:r>
      <w:r w:rsidR="00DC31F0" w:rsidRPr="00DC31F0">
        <w:rPr>
          <w:rFonts w:asciiTheme="minorBidi" w:hAnsiTheme="minorBidi"/>
        </w:rPr>
        <w:t>l du projet à Nouakchott le 13 décembre 2013.</w:t>
      </w:r>
      <w:r w:rsidR="00DC31F0">
        <w:rPr>
          <w:rFonts w:asciiTheme="minorBidi" w:hAnsiTheme="minorBidi"/>
        </w:rPr>
        <w:t xml:space="preserve"> </w:t>
      </w:r>
      <w:r w:rsidR="00DC31F0" w:rsidRPr="00DC31F0">
        <w:rPr>
          <w:rFonts w:asciiTheme="minorBidi" w:hAnsiTheme="minorBidi"/>
        </w:rPr>
        <w:t>L’objectif de </w:t>
      </w:r>
      <w:r w:rsidR="00DC31F0">
        <w:rPr>
          <w:rFonts w:asciiTheme="minorBidi" w:hAnsiTheme="minorBidi"/>
        </w:rPr>
        <w:t xml:space="preserve">cet </w:t>
      </w:r>
      <w:r w:rsidR="00DC31F0" w:rsidRPr="00DC31F0">
        <w:rPr>
          <w:rFonts w:asciiTheme="minorBidi" w:hAnsiTheme="minorBidi"/>
        </w:rPr>
        <w:t xml:space="preserve">atelier est de procéder en présence des </w:t>
      </w:r>
      <w:r>
        <w:rPr>
          <w:rFonts w:asciiTheme="minorBidi" w:hAnsiTheme="minorBidi"/>
        </w:rPr>
        <w:t xml:space="preserve">partenaires et </w:t>
      </w:r>
      <w:r w:rsidR="00DC31F0" w:rsidRPr="00DC31F0">
        <w:rPr>
          <w:rFonts w:asciiTheme="minorBidi" w:hAnsiTheme="minorBidi"/>
        </w:rPr>
        <w:t xml:space="preserve">principales parties prenantes à la présentation du projet, ses principales composantes, sa stratégie de mise en œuvre et son dispositif institutionnel </w:t>
      </w:r>
      <w:r>
        <w:rPr>
          <w:rFonts w:asciiTheme="minorBidi" w:hAnsiTheme="minorBidi"/>
        </w:rPr>
        <w:t>et particulièrement l</w:t>
      </w:r>
      <w:r w:rsidR="00DC31F0" w:rsidRPr="00DC31F0">
        <w:rPr>
          <w:rFonts w:asciiTheme="minorBidi" w:hAnsiTheme="minorBidi"/>
        </w:rPr>
        <w:t xml:space="preserve">’annonce du processus de consultation pour </w:t>
      </w:r>
      <w:r w:rsidR="00DC31F0">
        <w:rPr>
          <w:rFonts w:asciiTheme="minorBidi" w:hAnsiTheme="minorBidi"/>
        </w:rPr>
        <w:t>le ciblage des zones d’intervention du projet</w:t>
      </w:r>
      <w:r w:rsidR="00C9780E">
        <w:rPr>
          <w:rFonts w:asciiTheme="minorBidi" w:hAnsiTheme="minorBidi"/>
        </w:rPr>
        <w:t>,</w:t>
      </w:r>
      <w:r w:rsidR="00DC31F0">
        <w:rPr>
          <w:rFonts w:asciiTheme="minorBidi" w:hAnsiTheme="minorBidi"/>
        </w:rPr>
        <w:t xml:space="preserve"> </w:t>
      </w:r>
      <w:r w:rsidR="00DC31F0" w:rsidRPr="00DC31F0">
        <w:rPr>
          <w:rFonts w:asciiTheme="minorBidi" w:hAnsiTheme="minorBidi"/>
        </w:rPr>
        <w:t>l’élaboration de la planification du projet</w:t>
      </w:r>
      <w:r w:rsidR="00DC31F0">
        <w:rPr>
          <w:rFonts w:asciiTheme="minorBidi" w:hAnsiTheme="minorBidi"/>
        </w:rPr>
        <w:t xml:space="preserve"> </w:t>
      </w:r>
      <w:r w:rsidR="00C9780E">
        <w:rPr>
          <w:rFonts w:asciiTheme="minorBidi" w:hAnsiTheme="minorBidi"/>
        </w:rPr>
        <w:t>et d’une manière générale la finalisation de tous les aspects du projet qui permettrons de bien démarrer la mise en œuvre des activités.</w:t>
      </w:r>
      <w:r w:rsidR="00DC31F0" w:rsidRPr="00DC31F0">
        <w:rPr>
          <w:rFonts w:asciiTheme="minorBidi" w:hAnsiTheme="minorBidi"/>
        </w:rPr>
        <w:t>. </w:t>
      </w:r>
    </w:p>
    <w:p w14:paraId="208844B5" w14:textId="69B8FB4C" w:rsidR="00DC31F0" w:rsidRDefault="00DC31F0" w:rsidP="001A414E">
      <w:pPr>
        <w:pStyle w:val="Default"/>
        <w:jc w:val="both"/>
        <w:rPr>
          <w:rFonts w:asciiTheme="minorBidi" w:hAnsiTheme="minorBidi" w:cstheme="minorBidi"/>
          <w:sz w:val="22"/>
          <w:szCs w:val="22"/>
        </w:rPr>
      </w:pPr>
      <w:r w:rsidRPr="00DC31F0">
        <w:rPr>
          <w:rFonts w:asciiTheme="minorBidi" w:hAnsiTheme="minorBidi" w:cstheme="minorBidi"/>
          <w:sz w:val="22"/>
          <w:szCs w:val="22"/>
        </w:rPr>
        <w:t xml:space="preserve">L’Unité de Gestion du Projet (UGP) a </w:t>
      </w:r>
      <w:r w:rsidR="00D3495B">
        <w:rPr>
          <w:rFonts w:asciiTheme="minorBidi" w:hAnsiTheme="minorBidi" w:cstheme="minorBidi"/>
          <w:sz w:val="22"/>
          <w:szCs w:val="22"/>
        </w:rPr>
        <w:t xml:space="preserve">ensuite </w:t>
      </w:r>
      <w:r w:rsidR="00EA7336">
        <w:rPr>
          <w:rFonts w:asciiTheme="minorBidi" w:hAnsiTheme="minorBidi" w:cstheme="minorBidi"/>
          <w:sz w:val="22"/>
          <w:szCs w:val="22"/>
        </w:rPr>
        <w:t xml:space="preserve">élaboré une feuille de route pour le processus de consultation, approuvée par le Comité de Pilotage du projet </w:t>
      </w:r>
      <w:r w:rsidR="004E4ACB">
        <w:rPr>
          <w:rFonts w:asciiTheme="minorBidi" w:hAnsiTheme="minorBidi" w:cstheme="minorBidi"/>
          <w:sz w:val="22"/>
          <w:szCs w:val="22"/>
        </w:rPr>
        <w:t>lors de sa première réunion ordinaire tenue le 2 avril 2014</w:t>
      </w:r>
      <w:r w:rsidR="006005C9">
        <w:rPr>
          <w:rFonts w:asciiTheme="minorBidi" w:hAnsiTheme="minorBidi" w:cstheme="minorBidi"/>
          <w:sz w:val="22"/>
          <w:szCs w:val="22"/>
        </w:rPr>
        <w:t>.</w:t>
      </w:r>
    </w:p>
    <w:p w14:paraId="26C08E46" w14:textId="77777777" w:rsidR="00DC31F0" w:rsidRDefault="00DC31F0" w:rsidP="00F620DB">
      <w:pPr>
        <w:pStyle w:val="Default"/>
        <w:jc w:val="both"/>
        <w:rPr>
          <w:rFonts w:asciiTheme="minorBidi" w:hAnsiTheme="minorBidi" w:cstheme="minorBidi"/>
          <w:sz w:val="22"/>
          <w:szCs w:val="22"/>
        </w:rPr>
      </w:pPr>
    </w:p>
    <w:p w14:paraId="441EE7F3" w14:textId="2FA28EBB" w:rsidR="00DC31F0" w:rsidRDefault="00EA7336" w:rsidP="001A414E">
      <w:pPr>
        <w:pStyle w:val="Default"/>
        <w:jc w:val="both"/>
        <w:rPr>
          <w:rFonts w:asciiTheme="minorBidi" w:hAnsiTheme="minorBidi" w:cstheme="minorBidi"/>
          <w:sz w:val="22"/>
          <w:szCs w:val="22"/>
        </w:rPr>
      </w:pPr>
      <w:r>
        <w:rPr>
          <w:rFonts w:asciiTheme="minorBidi" w:hAnsiTheme="minorBidi" w:cstheme="minorBidi"/>
          <w:sz w:val="22"/>
          <w:szCs w:val="22"/>
        </w:rPr>
        <w:t xml:space="preserve">Le processus de consultation a démarré par une série de réunions </w:t>
      </w:r>
      <w:r w:rsidR="00834AA5">
        <w:rPr>
          <w:rFonts w:asciiTheme="minorBidi" w:hAnsiTheme="minorBidi" w:cstheme="minorBidi"/>
          <w:sz w:val="22"/>
          <w:szCs w:val="22"/>
        </w:rPr>
        <w:t xml:space="preserve">tenues, entre décembre 2013 et janvier 2014, </w:t>
      </w:r>
      <w:r>
        <w:rPr>
          <w:rFonts w:asciiTheme="minorBidi" w:hAnsiTheme="minorBidi" w:cstheme="minorBidi"/>
          <w:sz w:val="22"/>
          <w:szCs w:val="22"/>
        </w:rPr>
        <w:t>avec les partenaires administratifs et techniques au niveau de chaque Wilaya</w:t>
      </w:r>
      <w:r w:rsidR="00572C69">
        <w:rPr>
          <w:rFonts w:asciiTheme="minorBidi" w:hAnsiTheme="minorBidi" w:cstheme="minorBidi"/>
          <w:sz w:val="22"/>
          <w:szCs w:val="22"/>
        </w:rPr>
        <w:t xml:space="preserve">. L’objectif est de </w:t>
      </w:r>
      <w:r>
        <w:rPr>
          <w:rFonts w:asciiTheme="minorBidi" w:hAnsiTheme="minorBidi" w:cstheme="minorBidi"/>
          <w:sz w:val="22"/>
          <w:szCs w:val="22"/>
        </w:rPr>
        <w:t>présenter le projet, ses objectifs, les résultats ainsi que les étapes du processus de consultation qui va permettre l’identification des zones d’intervention du projet et les activités éligibles à chaque Wilaya en tenant compte des résultats attendus au niveau national et de la nature des écosystèmes de la région</w:t>
      </w:r>
      <w:r w:rsidR="004E4ACB">
        <w:rPr>
          <w:rFonts w:asciiTheme="minorBidi" w:hAnsiTheme="minorBidi" w:cstheme="minorBidi"/>
          <w:sz w:val="22"/>
          <w:szCs w:val="22"/>
        </w:rPr>
        <w:t xml:space="preserve"> en question</w:t>
      </w:r>
      <w:r>
        <w:rPr>
          <w:rFonts w:asciiTheme="minorBidi" w:hAnsiTheme="minorBidi" w:cstheme="minorBidi"/>
          <w:sz w:val="22"/>
          <w:szCs w:val="22"/>
        </w:rPr>
        <w:t>..</w:t>
      </w:r>
    </w:p>
    <w:p w14:paraId="70B52AEB" w14:textId="77777777" w:rsidR="00EA7336" w:rsidRDefault="00EA7336" w:rsidP="00F620DB">
      <w:pPr>
        <w:pStyle w:val="Default"/>
        <w:jc w:val="both"/>
        <w:rPr>
          <w:rFonts w:asciiTheme="minorBidi" w:hAnsiTheme="minorBidi" w:cstheme="minorBidi"/>
          <w:sz w:val="22"/>
          <w:szCs w:val="22"/>
        </w:rPr>
      </w:pPr>
    </w:p>
    <w:p w14:paraId="713C6ACF" w14:textId="5D26DE98" w:rsidR="00DE0B1D" w:rsidRDefault="00834AA5" w:rsidP="00DF71B6">
      <w:pPr>
        <w:pStyle w:val="Default"/>
        <w:jc w:val="both"/>
        <w:rPr>
          <w:rFonts w:asciiTheme="minorBidi" w:hAnsiTheme="minorBidi" w:cstheme="minorBidi"/>
          <w:sz w:val="22"/>
          <w:szCs w:val="22"/>
        </w:rPr>
      </w:pPr>
      <w:r w:rsidRPr="00834AA5">
        <w:rPr>
          <w:rFonts w:asciiTheme="minorBidi" w:hAnsiTheme="minorBidi" w:cstheme="minorBidi"/>
          <w:sz w:val="22"/>
          <w:szCs w:val="22"/>
        </w:rPr>
        <w:t>Des ateliers techniques régionaux ont été organisés en</w:t>
      </w:r>
      <w:r w:rsidR="00C9780E">
        <w:rPr>
          <w:rFonts w:asciiTheme="minorBidi" w:hAnsiTheme="minorBidi" w:cstheme="minorBidi"/>
          <w:sz w:val="22"/>
          <w:szCs w:val="22"/>
        </w:rPr>
        <w:t>tre</w:t>
      </w:r>
      <w:r w:rsidRPr="00834AA5">
        <w:rPr>
          <w:rFonts w:asciiTheme="minorBidi" w:hAnsiTheme="minorBidi" w:cstheme="minorBidi"/>
          <w:sz w:val="22"/>
          <w:szCs w:val="22"/>
        </w:rPr>
        <w:t xml:space="preserve"> mai et juin 2014 dans les 8 Wilayas</w:t>
      </w:r>
      <w:r>
        <w:rPr>
          <w:rFonts w:asciiTheme="minorBidi" w:hAnsiTheme="minorBidi" w:cstheme="minorBidi"/>
          <w:sz w:val="22"/>
          <w:szCs w:val="22"/>
        </w:rPr>
        <w:t xml:space="preserve"> </w:t>
      </w:r>
      <w:r w:rsidR="00DF71B6">
        <w:rPr>
          <w:rFonts w:asciiTheme="minorBidi" w:hAnsiTheme="minorBidi" w:cstheme="minorBidi"/>
          <w:sz w:val="22"/>
          <w:szCs w:val="22"/>
        </w:rPr>
        <w:t>qui</w:t>
      </w:r>
      <w:r>
        <w:rPr>
          <w:rFonts w:asciiTheme="minorBidi" w:hAnsiTheme="minorBidi" w:cstheme="minorBidi"/>
          <w:sz w:val="22"/>
          <w:szCs w:val="22"/>
        </w:rPr>
        <w:t xml:space="preserve"> ont permis </w:t>
      </w:r>
      <w:r w:rsidR="00661BF9">
        <w:rPr>
          <w:rFonts w:asciiTheme="minorBidi" w:hAnsiTheme="minorBidi" w:cstheme="minorBidi"/>
          <w:sz w:val="22"/>
          <w:szCs w:val="22"/>
        </w:rPr>
        <w:t>dans un cadre participatif et de concertation de</w:t>
      </w:r>
      <w:r w:rsidR="00DE0B1D">
        <w:rPr>
          <w:rFonts w:asciiTheme="minorBidi" w:hAnsiTheme="minorBidi" w:cstheme="minorBidi"/>
          <w:sz w:val="22"/>
          <w:szCs w:val="22"/>
        </w:rPr>
        <w:t> :</w:t>
      </w:r>
    </w:p>
    <w:p w14:paraId="35DA87B4" w14:textId="77777777" w:rsidR="00DE0B1D" w:rsidRDefault="00DE0B1D" w:rsidP="00F620DB">
      <w:pPr>
        <w:pStyle w:val="Default"/>
        <w:numPr>
          <w:ilvl w:val="0"/>
          <w:numId w:val="13"/>
        </w:numPr>
        <w:jc w:val="both"/>
        <w:rPr>
          <w:rFonts w:asciiTheme="minorBidi" w:hAnsiTheme="minorBidi" w:cstheme="minorBidi"/>
          <w:sz w:val="22"/>
          <w:szCs w:val="22"/>
        </w:rPr>
      </w:pPr>
      <w:r>
        <w:rPr>
          <w:rFonts w:asciiTheme="minorBidi" w:hAnsiTheme="minorBidi" w:cstheme="minorBidi"/>
          <w:sz w:val="22"/>
          <w:szCs w:val="22"/>
        </w:rPr>
        <w:lastRenderedPageBreak/>
        <w:t xml:space="preserve">sensibiliser les parties prenantes sur les défis du changement climatique et de ses impacts sur la sécurité alimentaires des communautés rurales de la Mauritanie, </w:t>
      </w:r>
    </w:p>
    <w:p w14:paraId="1B94CBA6" w14:textId="77777777" w:rsidR="00DE0B1D" w:rsidRDefault="00DE0B1D" w:rsidP="00F620DB">
      <w:pPr>
        <w:pStyle w:val="Default"/>
        <w:numPr>
          <w:ilvl w:val="0"/>
          <w:numId w:val="13"/>
        </w:numPr>
        <w:jc w:val="both"/>
        <w:rPr>
          <w:rFonts w:asciiTheme="minorBidi" w:hAnsiTheme="minorBidi" w:cstheme="minorBidi"/>
          <w:sz w:val="22"/>
          <w:szCs w:val="22"/>
        </w:rPr>
      </w:pPr>
      <w:r>
        <w:rPr>
          <w:rFonts w:asciiTheme="minorBidi" w:hAnsiTheme="minorBidi" w:cstheme="minorBidi"/>
          <w:sz w:val="22"/>
          <w:szCs w:val="22"/>
        </w:rPr>
        <w:t>p</w:t>
      </w:r>
      <w:r w:rsidR="00661BF9">
        <w:rPr>
          <w:rFonts w:asciiTheme="minorBidi" w:hAnsiTheme="minorBidi" w:cstheme="minorBidi"/>
          <w:sz w:val="22"/>
          <w:szCs w:val="22"/>
        </w:rPr>
        <w:t>rioriser les zones d’intervention du projet</w:t>
      </w:r>
    </w:p>
    <w:p w14:paraId="36556F2E" w14:textId="77777777" w:rsidR="00DE0B1D" w:rsidRDefault="00661BF9" w:rsidP="00F620DB">
      <w:pPr>
        <w:pStyle w:val="Default"/>
        <w:numPr>
          <w:ilvl w:val="0"/>
          <w:numId w:val="13"/>
        </w:numPr>
        <w:jc w:val="both"/>
        <w:rPr>
          <w:rFonts w:asciiTheme="minorBidi" w:hAnsiTheme="minorBidi" w:cstheme="minorBidi"/>
          <w:sz w:val="22"/>
          <w:szCs w:val="22"/>
        </w:rPr>
      </w:pPr>
      <w:r>
        <w:rPr>
          <w:rFonts w:asciiTheme="minorBidi" w:hAnsiTheme="minorBidi" w:cstheme="minorBidi"/>
          <w:sz w:val="22"/>
          <w:szCs w:val="22"/>
        </w:rPr>
        <w:t xml:space="preserve">identifier les activités prioritaires éligibles à la région ainsi que les potentiels partenaires de mise en œuvre pouvant contribuer à l’exécution des activités du projet. </w:t>
      </w:r>
    </w:p>
    <w:p w14:paraId="06970351" w14:textId="65FC79F2" w:rsidR="00834AA5" w:rsidRDefault="0002302E" w:rsidP="001A414E">
      <w:pPr>
        <w:pStyle w:val="Default"/>
        <w:numPr>
          <w:ilvl w:val="0"/>
          <w:numId w:val="13"/>
        </w:numPr>
        <w:jc w:val="both"/>
        <w:rPr>
          <w:rFonts w:asciiTheme="minorBidi" w:hAnsiTheme="minorBidi" w:cstheme="minorBidi"/>
          <w:sz w:val="22"/>
          <w:szCs w:val="22"/>
        </w:rPr>
      </w:pPr>
      <w:r>
        <w:rPr>
          <w:rFonts w:asciiTheme="minorBidi" w:hAnsiTheme="minorBidi" w:cstheme="minorBidi"/>
          <w:sz w:val="22"/>
          <w:szCs w:val="22"/>
        </w:rPr>
        <w:t>i</w:t>
      </w:r>
      <w:r w:rsidR="00DE0B1D">
        <w:rPr>
          <w:rFonts w:asciiTheme="minorBidi" w:hAnsiTheme="minorBidi" w:cstheme="minorBidi"/>
          <w:sz w:val="22"/>
          <w:szCs w:val="22"/>
        </w:rPr>
        <w:t xml:space="preserve">dentifier les </w:t>
      </w:r>
      <w:r w:rsidR="00D6355D">
        <w:rPr>
          <w:rFonts w:asciiTheme="minorBidi" w:hAnsiTheme="minorBidi" w:cstheme="minorBidi"/>
          <w:sz w:val="22"/>
          <w:szCs w:val="22"/>
        </w:rPr>
        <w:t>besoins</w:t>
      </w:r>
      <w:r w:rsidR="00DE0B1D">
        <w:rPr>
          <w:rFonts w:asciiTheme="minorBidi" w:hAnsiTheme="minorBidi" w:cstheme="minorBidi"/>
          <w:sz w:val="22"/>
          <w:szCs w:val="22"/>
        </w:rPr>
        <w:t xml:space="preserve"> en renforcement des capacités pour bien mener la mise en œuvre du projet</w:t>
      </w:r>
      <w:r w:rsidR="00661BF9">
        <w:rPr>
          <w:rFonts w:asciiTheme="minorBidi" w:hAnsiTheme="minorBidi" w:cstheme="minorBidi"/>
          <w:sz w:val="22"/>
          <w:szCs w:val="22"/>
        </w:rPr>
        <w:t>.</w:t>
      </w:r>
    </w:p>
    <w:p w14:paraId="6A66F877" w14:textId="77777777" w:rsidR="00661BF9" w:rsidRDefault="00661BF9" w:rsidP="00F620DB">
      <w:pPr>
        <w:pStyle w:val="Default"/>
        <w:jc w:val="both"/>
        <w:rPr>
          <w:rFonts w:asciiTheme="minorBidi" w:hAnsiTheme="minorBidi" w:cstheme="minorBidi"/>
          <w:sz w:val="22"/>
          <w:szCs w:val="22"/>
        </w:rPr>
      </w:pPr>
    </w:p>
    <w:p w14:paraId="0E7985B5" w14:textId="6646B546" w:rsidR="0089709B" w:rsidRDefault="00DF71B6" w:rsidP="001A414E">
      <w:pPr>
        <w:pStyle w:val="Default"/>
        <w:jc w:val="both"/>
        <w:rPr>
          <w:rFonts w:asciiTheme="minorBidi" w:hAnsiTheme="minorBidi" w:cstheme="minorBidi"/>
          <w:sz w:val="22"/>
          <w:szCs w:val="22"/>
        </w:rPr>
      </w:pPr>
      <w:r>
        <w:rPr>
          <w:rFonts w:asciiTheme="minorBidi" w:hAnsiTheme="minorBidi" w:cstheme="minorBidi"/>
          <w:sz w:val="22"/>
          <w:szCs w:val="22"/>
        </w:rPr>
        <w:t xml:space="preserve">Le choix des zones d’intervention du projet a été </w:t>
      </w:r>
      <w:r w:rsidR="00872220">
        <w:rPr>
          <w:rFonts w:asciiTheme="minorBidi" w:hAnsiTheme="minorBidi" w:cstheme="minorBidi"/>
          <w:sz w:val="22"/>
          <w:szCs w:val="22"/>
        </w:rPr>
        <w:t>validé au niveau de c</w:t>
      </w:r>
      <w:r w:rsidR="00661BF9">
        <w:rPr>
          <w:rFonts w:asciiTheme="minorBidi" w:hAnsiTheme="minorBidi" w:cstheme="minorBidi"/>
          <w:sz w:val="22"/>
          <w:szCs w:val="22"/>
        </w:rPr>
        <w:t xml:space="preserve">haque Wilaya </w:t>
      </w:r>
      <w:r w:rsidR="00872220">
        <w:rPr>
          <w:rFonts w:asciiTheme="minorBidi" w:hAnsiTheme="minorBidi" w:cstheme="minorBidi"/>
          <w:sz w:val="22"/>
          <w:szCs w:val="22"/>
        </w:rPr>
        <w:t>par le</w:t>
      </w:r>
      <w:r w:rsidR="00661BF9">
        <w:rPr>
          <w:rFonts w:asciiTheme="minorBidi" w:hAnsiTheme="minorBidi" w:cstheme="minorBidi"/>
          <w:sz w:val="22"/>
          <w:szCs w:val="22"/>
        </w:rPr>
        <w:t xml:space="preserve"> Conseil Régional de l’Environnement et du Développement Durable (CREDD)</w:t>
      </w:r>
      <w:r w:rsidR="004C54F4">
        <w:rPr>
          <w:rFonts w:asciiTheme="minorBidi" w:hAnsiTheme="minorBidi" w:cstheme="minorBidi"/>
          <w:sz w:val="22"/>
          <w:szCs w:val="22"/>
        </w:rPr>
        <w:t xml:space="preserve"> </w:t>
      </w:r>
      <w:r w:rsidR="00872220">
        <w:rPr>
          <w:rFonts w:asciiTheme="minorBidi" w:hAnsiTheme="minorBidi" w:cstheme="minorBidi"/>
          <w:sz w:val="22"/>
          <w:szCs w:val="22"/>
        </w:rPr>
        <w:t>et approuvé par le Comité de Pilotage du projet lors de la sa 2</w:t>
      </w:r>
      <w:r w:rsidR="00872220" w:rsidRPr="00990809">
        <w:rPr>
          <w:rFonts w:asciiTheme="minorBidi" w:hAnsiTheme="minorBidi" w:cstheme="minorBidi"/>
          <w:sz w:val="22"/>
          <w:szCs w:val="22"/>
          <w:vertAlign w:val="superscript"/>
        </w:rPr>
        <w:t>ème</w:t>
      </w:r>
      <w:r w:rsidR="00872220">
        <w:rPr>
          <w:rFonts w:asciiTheme="minorBidi" w:hAnsiTheme="minorBidi" w:cstheme="minorBidi"/>
          <w:sz w:val="22"/>
          <w:szCs w:val="22"/>
        </w:rPr>
        <w:t xml:space="preserve"> réunion ordinaire, qui a également validé</w:t>
      </w:r>
      <w:r w:rsidR="00F649E7">
        <w:rPr>
          <w:rFonts w:asciiTheme="minorBidi" w:hAnsiTheme="minorBidi" w:cstheme="minorBidi"/>
          <w:sz w:val="22"/>
          <w:szCs w:val="22"/>
        </w:rPr>
        <w:t xml:space="preserve"> la planification opérationnelle globale 2014-2018 ainsi que le plan d’opération de la première année d’exécution du projet du projet</w:t>
      </w:r>
      <w:r w:rsidR="006005C9">
        <w:rPr>
          <w:rFonts w:asciiTheme="minorBidi" w:hAnsiTheme="minorBidi" w:cstheme="minorBidi"/>
          <w:sz w:val="22"/>
          <w:szCs w:val="22"/>
        </w:rPr>
        <w:t>.</w:t>
      </w:r>
    </w:p>
    <w:p w14:paraId="670B1850" w14:textId="77777777" w:rsidR="00661BF9" w:rsidRPr="00834AA5" w:rsidRDefault="00661BF9" w:rsidP="00F620DB">
      <w:pPr>
        <w:pStyle w:val="Default"/>
        <w:jc w:val="both"/>
        <w:rPr>
          <w:rFonts w:asciiTheme="minorBidi" w:hAnsiTheme="minorBidi" w:cstheme="minorBidi"/>
          <w:sz w:val="22"/>
          <w:szCs w:val="22"/>
        </w:rPr>
      </w:pPr>
      <w:r>
        <w:rPr>
          <w:rFonts w:asciiTheme="minorBidi" w:hAnsiTheme="minorBidi" w:cstheme="minorBidi"/>
          <w:sz w:val="22"/>
          <w:szCs w:val="22"/>
        </w:rPr>
        <w:t xml:space="preserve"> </w:t>
      </w:r>
    </w:p>
    <w:p w14:paraId="2FB0B1AB" w14:textId="78C1C322" w:rsidR="00AF1757" w:rsidRDefault="00F649E7" w:rsidP="006C3735">
      <w:pPr>
        <w:pStyle w:val="Default"/>
        <w:jc w:val="both"/>
        <w:rPr>
          <w:rFonts w:asciiTheme="minorBidi" w:hAnsiTheme="minorBidi" w:cstheme="minorBidi"/>
          <w:sz w:val="22"/>
          <w:szCs w:val="22"/>
        </w:rPr>
      </w:pPr>
      <w:r w:rsidRPr="00F649E7">
        <w:rPr>
          <w:rFonts w:asciiTheme="minorBidi" w:hAnsiTheme="minorBidi" w:cstheme="minorBidi"/>
          <w:sz w:val="22"/>
          <w:szCs w:val="22"/>
        </w:rPr>
        <w:t xml:space="preserve">L’atelier de démarrage a été organisé le 14 Août 2014 à Nouakchott. </w:t>
      </w:r>
      <w:r>
        <w:rPr>
          <w:rFonts w:asciiTheme="minorBidi" w:hAnsiTheme="minorBidi" w:cstheme="minorBidi"/>
          <w:sz w:val="22"/>
          <w:szCs w:val="22"/>
        </w:rPr>
        <w:t xml:space="preserve">Plus de 80 participants </w:t>
      </w:r>
      <w:r w:rsidR="00175115">
        <w:rPr>
          <w:rFonts w:asciiTheme="minorBidi" w:hAnsiTheme="minorBidi" w:cstheme="minorBidi"/>
          <w:sz w:val="22"/>
          <w:szCs w:val="22"/>
        </w:rPr>
        <w:t xml:space="preserve">y ont pris part </w:t>
      </w:r>
      <w:r>
        <w:rPr>
          <w:rFonts w:asciiTheme="minorBidi" w:hAnsiTheme="minorBidi" w:cstheme="minorBidi"/>
          <w:sz w:val="22"/>
          <w:szCs w:val="22"/>
        </w:rPr>
        <w:t>représentant</w:t>
      </w:r>
      <w:r w:rsidR="00AF1757">
        <w:rPr>
          <w:rFonts w:asciiTheme="minorBidi" w:hAnsiTheme="minorBidi" w:cstheme="minorBidi"/>
          <w:sz w:val="22"/>
          <w:szCs w:val="22"/>
        </w:rPr>
        <w:t xml:space="preserve">, </w:t>
      </w:r>
      <w:r w:rsidR="006C3735">
        <w:rPr>
          <w:rFonts w:asciiTheme="minorBidi" w:hAnsiTheme="minorBidi" w:cstheme="minorBidi"/>
          <w:sz w:val="22"/>
          <w:szCs w:val="22"/>
        </w:rPr>
        <w:t xml:space="preserve">Le </w:t>
      </w:r>
      <w:r>
        <w:rPr>
          <w:rFonts w:asciiTheme="minorBidi" w:hAnsiTheme="minorBidi" w:cstheme="minorBidi"/>
          <w:sz w:val="22"/>
          <w:szCs w:val="22"/>
        </w:rPr>
        <w:t>MEDD, les principaux autres départements ministériels</w:t>
      </w:r>
      <w:r w:rsidR="00AF1757">
        <w:rPr>
          <w:rFonts w:asciiTheme="minorBidi" w:hAnsiTheme="minorBidi" w:cstheme="minorBidi"/>
          <w:sz w:val="22"/>
          <w:szCs w:val="22"/>
        </w:rPr>
        <w:t>, l</w:t>
      </w:r>
      <w:r>
        <w:rPr>
          <w:rFonts w:asciiTheme="minorBidi" w:hAnsiTheme="minorBidi" w:cstheme="minorBidi"/>
          <w:sz w:val="22"/>
          <w:szCs w:val="22"/>
        </w:rPr>
        <w:t>es</w:t>
      </w:r>
      <w:r w:rsidR="006005C9">
        <w:rPr>
          <w:rFonts w:asciiTheme="minorBidi" w:hAnsiTheme="minorBidi" w:cstheme="minorBidi"/>
          <w:sz w:val="22"/>
          <w:szCs w:val="22"/>
        </w:rPr>
        <w:t xml:space="preserve"> Délégations Régionales de l’Environnement et du Développement Durable</w:t>
      </w:r>
      <w:r>
        <w:rPr>
          <w:rFonts w:asciiTheme="minorBidi" w:hAnsiTheme="minorBidi" w:cstheme="minorBidi"/>
          <w:sz w:val="22"/>
          <w:szCs w:val="22"/>
        </w:rPr>
        <w:t xml:space="preserve"> </w:t>
      </w:r>
      <w:r w:rsidR="006005C9">
        <w:rPr>
          <w:rFonts w:asciiTheme="minorBidi" w:hAnsiTheme="minorBidi" w:cstheme="minorBidi"/>
          <w:sz w:val="22"/>
          <w:szCs w:val="22"/>
        </w:rPr>
        <w:t>(</w:t>
      </w:r>
      <w:r>
        <w:rPr>
          <w:rFonts w:asciiTheme="minorBidi" w:hAnsiTheme="minorBidi" w:cstheme="minorBidi"/>
          <w:sz w:val="22"/>
          <w:szCs w:val="22"/>
        </w:rPr>
        <w:t>DREDD</w:t>
      </w:r>
      <w:r w:rsidR="006005C9">
        <w:rPr>
          <w:rFonts w:asciiTheme="minorBidi" w:hAnsiTheme="minorBidi" w:cstheme="minorBidi"/>
          <w:sz w:val="22"/>
          <w:szCs w:val="22"/>
        </w:rPr>
        <w:t>)</w:t>
      </w:r>
      <w:r w:rsidR="00AF1757">
        <w:rPr>
          <w:rFonts w:asciiTheme="minorBidi" w:hAnsiTheme="minorBidi" w:cstheme="minorBidi"/>
          <w:sz w:val="22"/>
          <w:szCs w:val="22"/>
        </w:rPr>
        <w:t xml:space="preserve">, les autres </w:t>
      </w:r>
      <w:r>
        <w:rPr>
          <w:rFonts w:asciiTheme="minorBidi" w:hAnsiTheme="minorBidi" w:cstheme="minorBidi"/>
          <w:sz w:val="22"/>
          <w:szCs w:val="22"/>
        </w:rPr>
        <w:t xml:space="preserve">services techniques </w:t>
      </w:r>
      <w:r w:rsidR="00AF1757">
        <w:rPr>
          <w:rFonts w:asciiTheme="minorBidi" w:hAnsiTheme="minorBidi" w:cstheme="minorBidi"/>
          <w:sz w:val="22"/>
          <w:szCs w:val="22"/>
        </w:rPr>
        <w:t xml:space="preserve">régionaux, les autorités administratives et les collectivités </w:t>
      </w:r>
      <w:r w:rsidR="00C9780E">
        <w:rPr>
          <w:rFonts w:asciiTheme="minorBidi" w:hAnsiTheme="minorBidi" w:cstheme="minorBidi"/>
          <w:sz w:val="22"/>
          <w:szCs w:val="22"/>
        </w:rPr>
        <w:t>locales</w:t>
      </w:r>
      <w:r w:rsidR="00AF1757">
        <w:rPr>
          <w:rFonts w:asciiTheme="minorBidi" w:hAnsiTheme="minorBidi" w:cstheme="minorBidi"/>
          <w:sz w:val="22"/>
          <w:szCs w:val="22"/>
        </w:rPr>
        <w:t>, les partenaires techniques et financiers ainsi que des représentant</w:t>
      </w:r>
      <w:r w:rsidR="00144C69">
        <w:rPr>
          <w:rFonts w:asciiTheme="minorBidi" w:hAnsiTheme="minorBidi" w:cstheme="minorBidi"/>
          <w:sz w:val="22"/>
          <w:szCs w:val="22"/>
        </w:rPr>
        <w:t>s</w:t>
      </w:r>
      <w:r w:rsidR="00AF1757">
        <w:rPr>
          <w:rFonts w:asciiTheme="minorBidi" w:hAnsiTheme="minorBidi" w:cstheme="minorBidi"/>
          <w:sz w:val="22"/>
          <w:szCs w:val="22"/>
        </w:rPr>
        <w:t xml:space="preserve"> de la société civile.</w:t>
      </w:r>
    </w:p>
    <w:p w14:paraId="289CC996" w14:textId="77777777" w:rsidR="00AF1757" w:rsidRDefault="00AF1757" w:rsidP="00F620DB">
      <w:pPr>
        <w:pStyle w:val="Default"/>
        <w:jc w:val="both"/>
        <w:rPr>
          <w:rFonts w:asciiTheme="minorBidi" w:hAnsiTheme="minorBidi" w:cstheme="minorBidi"/>
          <w:sz w:val="22"/>
          <w:szCs w:val="22"/>
        </w:rPr>
      </w:pPr>
    </w:p>
    <w:p w14:paraId="21EE3884" w14:textId="77777777" w:rsidR="00AF1757" w:rsidRDefault="00AF1757" w:rsidP="00F620DB">
      <w:pPr>
        <w:pStyle w:val="Default"/>
        <w:jc w:val="both"/>
        <w:rPr>
          <w:rFonts w:asciiTheme="minorBidi" w:hAnsiTheme="minorBidi" w:cstheme="minorBidi"/>
          <w:sz w:val="22"/>
          <w:szCs w:val="22"/>
        </w:rPr>
      </w:pPr>
      <w:r w:rsidRPr="00AF1757">
        <w:rPr>
          <w:rFonts w:asciiTheme="minorBidi" w:hAnsiTheme="minorBidi" w:cstheme="minorBidi"/>
          <w:sz w:val="22"/>
          <w:szCs w:val="22"/>
        </w:rPr>
        <w:t>L’atelier a permi</w:t>
      </w:r>
      <w:r>
        <w:rPr>
          <w:rFonts w:asciiTheme="minorBidi" w:hAnsiTheme="minorBidi" w:cstheme="minorBidi"/>
          <w:sz w:val="22"/>
          <w:szCs w:val="22"/>
        </w:rPr>
        <w:t>s</w:t>
      </w:r>
      <w:r w:rsidRPr="00AF1757">
        <w:rPr>
          <w:rFonts w:asciiTheme="minorBidi" w:hAnsiTheme="minorBidi" w:cstheme="minorBidi"/>
          <w:sz w:val="22"/>
          <w:szCs w:val="22"/>
        </w:rPr>
        <w:t xml:space="preserve"> de revoir l’ensemble d</w:t>
      </w:r>
      <w:r w:rsidR="0002302E">
        <w:rPr>
          <w:rFonts w:asciiTheme="minorBidi" w:hAnsiTheme="minorBidi" w:cstheme="minorBidi"/>
          <w:sz w:val="22"/>
          <w:szCs w:val="22"/>
        </w:rPr>
        <w:t>u</w:t>
      </w:r>
      <w:r w:rsidRPr="00AF1757">
        <w:rPr>
          <w:rFonts w:asciiTheme="minorBidi" w:hAnsiTheme="minorBidi" w:cstheme="minorBidi"/>
          <w:sz w:val="22"/>
          <w:szCs w:val="22"/>
        </w:rPr>
        <w:t xml:space="preserve"> processu</w:t>
      </w:r>
      <w:r>
        <w:rPr>
          <w:rFonts w:asciiTheme="minorBidi" w:hAnsiTheme="minorBidi" w:cstheme="minorBidi"/>
          <w:sz w:val="22"/>
          <w:szCs w:val="22"/>
        </w:rPr>
        <w:t>s</w:t>
      </w:r>
      <w:r w:rsidRPr="00AF1757">
        <w:rPr>
          <w:rFonts w:asciiTheme="minorBidi" w:hAnsiTheme="minorBidi" w:cstheme="minorBidi"/>
          <w:sz w:val="22"/>
          <w:szCs w:val="22"/>
        </w:rPr>
        <w:t xml:space="preserve"> de consultation</w:t>
      </w:r>
      <w:r>
        <w:rPr>
          <w:rFonts w:asciiTheme="minorBidi" w:hAnsiTheme="minorBidi" w:cstheme="minorBidi"/>
          <w:sz w:val="22"/>
          <w:szCs w:val="22"/>
        </w:rPr>
        <w:t xml:space="preserve"> mené avec les parties prenantes au niveau central et régional</w:t>
      </w:r>
      <w:r w:rsidR="00175115">
        <w:rPr>
          <w:rFonts w:asciiTheme="minorBidi" w:hAnsiTheme="minorBidi" w:cstheme="minorBidi"/>
          <w:sz w:val="22"/>
          <w:szCs w:val="22"/>
        </w:rPr>
        <w:t xml:space="preserve"> ainsi que la présentation et la validation des </w:t>
      </w:r>
      <w:r>
        <w:rPr>
          <w:rFonts w:asciiTheme="minorBidi" w:hAnsiTheme="minorBidi" w:cstheme="minorBidi"/>
          <w:sz w:val="22"/>
          <w:szCs w:val="22"/>
        </w:rPr>
        <w:t>résultats de sélection des zones d’intervention du projet</w:t>
      </w:r>
      <w:r w:rsidR="00175115">
        <w:rPr>
          <w:rFonts w:asciiTheme="minorBidi" w:hAnsiTheme="minorBidi" w:cstheme="minorBidi"/>
          <w:sz w:val="22"/>
          <w:szCs w:val="22"/>
        </w:rPr>
        <w:t xml:space="preserve">, </w:t>
      </w:r>
      <w:r>
        <w:rPr>
          <w:rFonts w:asciiTheme="minorBidi" w:hAnsiTheme="minorBidi" w:cstheme="minorBidi"/>
          <w:sz w:val="22"/>
          <w:szCs w:val="22"/>
        </w:rPr>
        <w:t xml:space="preserve">la planification globale et le plan d’opération de la première année d’exécution du projet </w:t>
      </w:r>
      <w:r w:rsidR="00175115">
        <w:rPr>
          <w:rFonts w:asciiTheme="minorBidi" w:hAnsiTheme="minorBidi" w:cstheme="minorBidi"/>
          <w:sz w:val="22"/>
          <w:szCs w:val="22"/>
        </w:rPr>
        <w:t>ainsi que</w:t>
      </w:r>
      <w:r>
        <w:rPr>
          <w:rFonts w:asciiTheme="minorBidi" w:hAnsiTheme="minorBidi" w:cstheme="minorBidi"/>
          <w:sz w:val="22"/>
          <w:szCs w:val="22"/>
        </w:rPr>
        <w:t xml:space="preserve"> le budget ventilé par composante et résultat.</w:t>
      </w:r>
    </w:p>
    <w:p w14:paraId="4AFADC32" w14:textId="77777777" w:rsidR="00AF1757" w:rsidRDefault="00AF1757" w:rsidP="00F620DB">
      <w:pPr>
        <w:pStyle w:val="Default"/>
        <w:jc w:val="both"/>
        <w:rPr>
          <w:rFonts w:asciiTheme="minorBidi" w:hAnsiTheme="minorBidi" w:cstheme="minorBidi"/>
          <w:sz w:val="22"/>
          <w:szCs w:val="22"/>
        </w:rPr>
      </w:pPr>
    </w:p>
    <w:p w14:paraId="31A95E36" w14:textId="0EE1F817" w:rsidR="00D4321E" w:rsidRPr="003C523E" w:rsidRDefault="00F615CD" w:rsidP="003C523E">
      <w:pPr>
        <w:pStyle w:val="Titre1"/>
        <w:numPr>
          <w:ilvl w:val="0"/>
          <w:numId w:val="31"/>
        </w:numPr>
        <w:rPr>
          <w:rFonts w:asciiTheme="minorBidi" w:hAnsiTheme="minorBidi" w:cstheme="minorBidi"/>
          <w:b/>
          <w:bCs/>
          <w:color w:val="auto"/>
          <w:sz w:val="24"/>
          <w:szCs w:val="24"/>
          <w:lang w:bidi="ar-TN"/>
        </w:rPr>
      </w:pPr>
      <w:bookmarkStart w:id="4" w:name="_Toc399057782"/>
      <w:r w:rsidRPr="003C523E">
        <w:rPr>
          <w:rFonts w:asciiTheme="minorBidi" w:hAnsiTheme="minorBidi" w:cstheme="minorBidi"/>
          <w:b/>
          <w:bCs/>
          <w:color w:val="auto"/>
          <w:sz w:val="24"/>
          <w:szCs w:val="24"/>
          <w:lang w:bidi="ar-TN"/>
        </w:rPr>
        <w:t>Introduction</w:t>
      </w:r>
      <w:bookmarkEnd w:id="4"/>
    </w:p>
    <w:p w14:paraId="4990197B" w14:textId="77777777" w:rsidR="00D4321E" w:rsidRDefault="00D4321E" w:rsidP="00F620DB">
      <w:pPr>
        <w:pStyle w:val="Default"/>
        <w:jc w:val="both"/>
        <w:rPr>
          <w:rFonts w:asciiTheme="minorBidi" w:hAnsiTheme="minorBidi" w:cstheme="minorBidi"/>
          <w:b/>
          <w:bCs/>
          <w:sz w:val="22"/>
          <w:szCs w:val="22"/>
        </w:rPr>
      </w:pPr>
    </w:p>
    <w:p w14:paraId="382E51AF" w14:textId="77777777" w:rsidR="00453A7B" w:rsidRDefault="00453A7B" w:rsidP="00F620DB">
      <w:pPr>
        <w:pStyle w:val="Default"/>
        <w:jc w:val="both"/>
        <w:rPr>
          <w:rFonts w:asciiTheme="minorBidi" w:hAnsiTheme="minorBidi" w:cstheme="minorBidi"/>
          <w:sz w:val="22"/>
          <w:szCs w:val="22"/>
        </w:rPr>
      </w:pPr>
      <w:r w:rsidRPr="001A6A09">
        <w:rPr>
          <w:rFonts w:asciiTheme="minorBidi" w:hAnsiTheme="minorBidi" w:cstheme="minorBidi"/>
          <w:sz w:val="22"/>
          <w:szCs w:val="22"/>
        </w:rPr>
        <w:t>L'atelier de démarrage du projet a été l'aboutissement d'une série de réunions et d'ateliers menés au niveau central et régional avec une large consultation des parties prenantes, sous la direction de l’Unité de Gestion du Projet mise en place au sein du Ministère de l’Environnement et du Développement Durable. Les réunions et atelier</w:t>
      </w:r>
      <w:r w:rsidR="001A6A09">
        <w:rPr>
          <w:rFonts w:asciiTheme="minorBidi" w:hAnsiTheme="minorBidi" w:cstheme="minorBidi"/>
          <w:sz w:val="22"/>
          <w:szCs w:val="22"/>
        </w:rPr>
        <w:t>s</w:t>
      </w:r>
      <w:r w:rsidRPr="001A6A09">
        <w:rPr>
          <w:rFonts w:asciiTheme="minorBidi" w:hAnsiTheme="minorBidi" w:cstheme="minorBidi"/>
          <w:sz w:val="22"/>
          <w:szCs w:val="22"/>
        </w:rPr>
        <w:t xml:space="preserve"> antérieurs au démarrage ont également été couplés avec une collection et l'examen des informations de base sur </w:t>
      </w:r>
      <w:r w:rsidR="00EC7DB6">
        <w:rPr>
          <w:rFonts w:asciiTheme="minorBidi" w:hAnsiTheme="minorBidi" w:cstheme="minorBidi"/>
          <w:sz w:val="22"/>
          <w:szCs w:val="22"/>
        </w:rPr>
        <w:t>les Wilayas</w:t>
      </w:r>
      <w:r w:rsidRPr="001A6A09">
        <w:rPr>
          <w:rFonts w:asciiTheme="minorBidi" w:hAnsiTheme="minorBidi" w:cstheme="minorBidi"/>
          <w:sz w:val="22"/>
          <w:szCs w:val="22"/>
        </w:rPr>
        <w:t xml:space="preserve"> dans une perspective de priorisation des zones d’intervention du projet</w:t>
      </w:r>
      <w:r w:rsidR="001A6A09" w:rsidRPr="001A6A09">
        <w:rPr>
          <w:rFonts w:asciiTheme="minorBidi" w:hAnsiTheme="minorBidi" w:cstheme="minorBidi"/>
          <w:sz w:val="22"/>
          <w:szCs w:val="22"/>
        </w:rPr>
        <w:t xml:space="preserve"> selon une méthodologie mise au point par l’</w:t>
      </w:r>
      <w:r w:rsidR="001A6A09">
        <w:rPr>
          <w:rFonts w:asciiTheme="minorBidi" w:hAnsiTheme="minorBidi" w:cstheme="minorBidi"/>
          <w:sz w:val="22"/>
          <w:szCs w:val="22"/>
        </w:rPr>
        <w:t>Unité de gestion du P</w:t>
      </w:r>
      <w:r w:rsidR="001A6A09" w:rsidRPr="001A6A09">
        <w:rPr>
          <w:rFonts w:asciiTheme="minorBidi" w:hAnsiTheme="minorBidi" w:cstheme="minorBidi"/>
          <w:sz w:val="22"/>
          <w:szCs w:val="22"/>
        </w:rPr>
        <w:t>rojet afin de faciliter le choix au</w:t>
      </w:r>
      <w:r w:rsidR="001A6A09">
        <w:rPr>
          <w:rFonts w:asciiTheme="minorBidi" w:hAnsiTheme="minorBidi" w:cstheme="minorBidi"/>
          <w:sz w:val="22"/>
          <w:szCs w:val="22"/>
        </w:rPr>
        <w:t>x</w:t>
      </w:r>
      <w:r w:rsidR="001A6A09" w:rsidRPr="001A6A09">
        <w:rPr>
          <w:rFonts w:asciiTheme="minorBidi" w:hAnsiTheme="minorBidi" w:cstheme="minorBidi"/>
          <w:sz w:val="22"/>
          <w:szCs w:val="22"/>
        </w:rPr>
        <w:t xml:space="preserve"> régions</w:t>
      </w:r>
      <w:r w:rsidRPr="001A6A09">
        <w:rPr>
          <w:rFonts w:asciiTheme="minorBidi" w:hAnsiTheme="minorBidi" w:cstheme="minorBidi"/>
          <w:sz w:val="22"/>
          <w:szCs w:val="22"/>
        </w:rPr>
        <w:t>.</w:t>
      </w:r>
    </w:p>
    <w:p w14:paraId="640083C8" w14:textId="77777777" w:rsidR="001A6A09" w:rsidRPr="001A6A09" w:rsidRDefault="001A6A09" w:rsidP="00F620DB">
      <w:pPr>
        <w:pStyle w:val="Default"/>
        <w:jc w:val="both"/>
        <w:rPr>
          <w:rFonts w:asciiTheme="minorBidi" w:hAnsiTheme="minorBidi" w:cstheme="minorBidi"/>
          <w:sz w:val="22"/>
          <w:szCs w:val="22"/>
        </w:rPr>
      </w:pPr>
    </w:p>
    <w:p w14:paraId="02CC8E5D" w14:textId="5F7A16BF" w:rsidR="00CA0DA2" w:rsidRDefault="00CA0DA2" w:rsidP="00144C69">
      <w:pPr>
        <w:pStyle w:val="Default"/>
        <w:jc w:val="both"/>
        <w:rPr>
          <w:rFonts w:asciiTheme="minorBidi" w:hAnsiTheme="minorBidi" w:cstheme="minorBidi"/>
          <w:sz w:val="22"/>
          <w:szCs w:val="22"/>
        </w:rPr>
      </w:pPr>
      <w:r w:rsidRPr="00F649E7">
        <w:rPr>
          <w:rFonts w:asciiTheme="minorBidi" w:hAnsiTheme="minorBidi" w:cstheme="minorBidi"/>
          <w:sz w:val="22"/>
          <w:szCs w:val="22"/>
        </w:rPr>
        <w:t>L’atelier de démarrage</w:t>
      </w:r>
      <w:r>
        <w:rPr>
          <w:rFonts w:asciiTheme="minorBidi" w:hAnsiTheme="minorBidi" w:cstheme="minorBidi"/>
          <w:sz w:val="22"/>
          <w:szCs w:val="22"/>
        </w:rPr>
        <w:t xml:space="preserve">, </w:t>
      </w:r>
      <w:r w:rsidRPr="00F649E7">
        <w:rPr>
          <w:rFonts w:asciiTheme="minorBidi" w:hAnsiTheme="minorBidi" w:cstheme="minorBidi"/>
          <w:sz w:val="22"/>
          <w:szCs w:val="22"/>
        </w:rPr>
        <w:t>organisé le 14 Août 2014 à Nouakchott</w:t>
      </w:r>
      <w:r w:rsidR="001D20BA">
        <w:rPr>
          <w:rFonts w:asciiTheme="minorBidi" w:hAnsiTheme="minorBidi" w:cstheme="minorBidi"/>
          <w:sz w:val="22"/>
          <w:szCs w:val="22"/>
        </w:rPr>
        <w:t>,</w:t>
      </w:r>
      <w:r>
        <w:rPr>
          <w:rFonts w:asciiTheme="minorBidi" w:hAnsiTheme="minorBidi" w:cstheme="minorBidi"/>
          <w:sz w:val="22"/>
          <w:szCs w:val="22"/>
        </w:rPr>
        <w:t xml:space="preserve"> a regroupé plus de 80 participants représentant, le MEDD, les principaux autres départements ministériels concernés (Ministère de Développement Rural</w:t>
      </w:r>
      <w:r w:rsidR="00144C69">
        <w:rPr>
          <w:rFonts w:asciiTheme="minorBidi" w:hAnsiTheme="minorBidi" w:cstheme="minorBidi"/>
          <w:sz w:val="22"/>
          <w:szCs w:val="22"/>
        </w:rPr>
        <w:t xml:space="preserve"> (MDR)</w:t>
      </w:r>
      <w:r>
        <w:rPr>
          <w:rFonts w:asciiTheme="minorBidi" w:hAnsiTheme="minorBidi" w:cstheme="minorBidi"/>
          <w:sz w:val="22"/>
          <w:szCs w:val="22"/>
        </w:rPr>
        <w:t>, Ministère de l’Hydraulique et de l’Assainissement</w:t>
      </w:r>
      <w:r w:rsidR="00144C69">
        <w:rPr>
          <w:rFonts w:asciiTheme="minorBidi" w:hAnsiTheme="minorBidi" w:cstheme="minorBidi"/>
          <w:sz w:val="22"/>
          <w:szCs w:val="22"/>
        </w:rPr>
        <w:t xml:space="preserve"> (MHA)</w:t>
      </w:r>
      <w:r>
        <w:rPr>
          <w:rFonts w:asciiTheme="minorBidi" w:hAnsiTheme="minorBidi" w:cstheme="minorBidi"/>
          <w:sz w:val="22"/>
          <w:szCs w:val="22"/>
        </w:rPr>
        <w:t>, Ministère des Affaires Sociales, de l’</w:t>
      </w:r>
      <w:r w:rsidR="002A697B">
        <w:rPr>
          <w:rFonts w:asciiTheme="minorBidi" w:hAnsiTheme="minorBidi" w:cstheme="minorBidi"/>
          <w:sz w:val="22"/>
          <w:szCs w:val="22"/>
        </w:rPr>
        <w:t>Enfance et de la F</w:t>
      </w:r>
      <w:r>
        <w:rPr>
          <w:rFonts w:asciiTheme="minorBidi" w:hAnsiTheme="minorBidi" w:cstheme="minorBidi"/>
          <w:sz w:val="22"/>
          <w:szCs w:val="22"/>
        </w:rPr>
        <w:t>amille</w:t>
      </w:r>
      <w:r w:rsidR="00144C69">
        <w:rPr>
          <w:rFonts w:asciiTheme="minorBidi" w:hAnsiTheme="minorBidi" w:cstheme="minorBidi"/>
          <w:sz w:val="22"/>
          <w:szCs w:val="22"/>
        </w:rPr>
        <w:t xml:space="preserve"> (MASEF)</w:t>
      </w:r>
      <w:r>
        <w:rPr>
          <w:rFonts w:asciiTheme="minorBidi" w:hAnsiTheme="minorBidi" w:cstheme="minorBidi"/>
          <w:sz w:val="22"/>
          <w:szCs w:val="22"/>
        </w:rPr>
        <w:t>, Ministère des Affaires Economiques et du Développement</w:t>
      </w:r>
      <w:r w:rsidR="00144C69">
        <w:rPr>
          <w:rFonts w:asciiTheme="minorBidi" w:hAnsiTheme="minorBidi" w:cstheme="minorBidi"/>
          <w:sz w:val="22"/>
          <w:szCs w:val="22"/>
        </w:rPr>
        <w:t xml:space="preserve"> (MAED)</w:t>
      </w:r>
      <w:r>
        <w:rPr>
          <w:rFonts w:asciiTheme="minorBidi" w:hAnsiTheme="minorBidi" w:cstheme="minorBidi"/>
          <w:sz w:val="22"/>
          <w:szCs w:val="22"/>
        </w:rPr>
        <w:t>, Le Secrétariat à la Sécurité Alimentaire</w:t>
      </w:r>
      <w:r w:rsidR="00144C69">
        <w:rPr>
          <w:rFonts w:asciiTheme="minorBidi" w:hAnsiTheme="minorBidi" w:cstheme="minorBidi"/>
          <w:sz w:val="22"/>
          <w:szCs w:val="22"/>
        </w:rPr>
        <w:t xml:space="preserve"> (SCA)</w:t>
      </w:r>
      <w:r>
        <w:rPr>
          <w:rFonts w:asciiTheme="minorBidi" w:hAnsiTheme="minorBidi" w:cstheme="minorBidi"/>
          <w:sz w:val="22"/>
          <w:szCs w:val="22"/>
        </w:rPr>
        <w:t>, l’Office National de Météorologie</w:t>
      </w:r>
      <w:r w:rsidR="00144C69">
        <w:rPr>
          <w:rFonts w:asciiTheme="minorBidi" w:hAnsiTheme="minorBidi" w:cstheme="minorBidi"/>
          <w:sz w:val="22"/>
          <w:szCs w:val="22"/>
        </w:rPr>
        <w:t xml:space="preserve"> (ONM)</w:t>
      </w:r>
      <w:r>
        <w:rPr>
          <w:rFonts w:asciiTheme="minorBidi" w:hAnsiTheme="minorBidi" w:cstheme="minorBidi"/>
          <w:sz w:val="22"/>
          <w:szCs w:val="22"/>
        </w:rPr>
        <w:t>), les DREDD, les autres services techniques régionaux, les autorités administratives régionale</w:t>
      </w:r>
      <w:r w:rsidR="002A697B">
        <w:rPr>
          <w:rFonts w:asciiTheme="minorBidi" w:hAnsiTheme="minorBidi" w:cstheme="minorBidi"/>
          <w:sz w:val="22"/>
          <w:szCs w:val="22"/>
        </w:rPr>
        <w:t>s</w:t>
      </w:r>
      <w:r>
        <w:rPr>
          <w:rFonts w:asciiTheme="minorBidi" w:hAnsiTheme="minorBidi" w:cstheme="minorBidi"/>
          <w:sz w:val="22"/>
          <w:szCs w:val="22"/>
        </w:rPr>
        <w:t xml:space="preserve">, les collectivités locales, les partenaires techniques et financiers </w:t>
      </w:r>
      <w:r w:rsidR="006C3735">
        <w:rPr>
          <w:rFonts w:asciiTheme="minorBidi" w:hAnsiTheme="minorBidi" w:cstheme="minorBidi"/>
          <w:sz w:val="22"/>
          <w:szCs w:val="22"/>
        </w:rPr>
        <w:t xml:space="preserve">(PTF) </w:t>
      </w:r>
      <w:r>
        <w:rPr>
          <w:rFonts w:asciiTheme="minorBidi" w:hAnsiTheme="minorBidi" w:cstheme="minorBidi"/>
          <w:sz w:val="22"/>
          <w:szCs w:val="22"/>
        </w:rPr>
        <w:t>ainsi que des représentants de la société civile.</w:t>
      </w:r>
    </w:p>
    <w:p w14:paraId="7C7E3F2D" w14:textId="77777777" w:rsidR="00CA0DA2" w:rsidRDefault="00CA0DA2" w:rsidP="00F620DB">
      <w:pPr>
        <w:pStyle w:val="Default"/>
        <w:jc w:val="both"/>
        <w:rPr>
          <w:rFonts w:asciiTheme="minorBidi" w:hAnsiTheme="minorBidi" w:cstheme="minorBidi"/>
          <w:sz w:val="22"/>
          <w:szCs w:val="22"/>
        </w:rPr>
      </w:pPr>
    </w:p>
    <w:p w14:paraId="124AA6CD" w14:textId="561AEE21" w:rsidR="001F15AC" w:rsidRDefault="001A6A09" w:rsidP="00DF71B6">
      <w:pPr>
        <w:pStyle w:val="Default"/>
        <w:jc w:val="both"/>
        <w:rPr>
          <w:rFonts w:asciiTheme="minorBidi" w:hAnsiTheme="minorBidi" w:cstheme="minorBidi"/>
          <w:sz w:val="22"/>
          <w:szCs w:val="22"/>
        </w:rPr>
      </w:pPr>
      <w:r>
        <w:rPr>
          <w:rFonts w:asciiTheme="minorBidi" w:hAnsiTheme="minorBidi" w:cstheme="minorBidi"/>
          <w:sz w:val="22"/>
          <w:szCs w:val="22"/>
        </w:rPr>
        <w:t>L’atelier était une occasion</w:t>
      </w:r>
      <w:r w:rsidR="00CA0DA2">
        <w:rPr>
          <w:rFonts w:asciiTheme="minorBidi" w:hAnsiTheme="minorBidi" w:cstheme="minorBidi"/>
          <w:sz w:val="22"/>
          <w:szCs w:val="22"/>
        </w:rPr>
        <w:t xml:space="preserve"> de </w:t>
      </w:r>
      <w:r w:rsidR="00DF71B6">
        <w:rPr>
          <w:rFonts w:asciiTheme="minorBidi" w:hAnsiTheme="minorBidi" w:cstheme="minorBidi"/>
          <w:sz w:val="22"/>
          <w:szCs w:val="22"/>
        </w:rPr>
        <w:t xml:space="preserve">valider </w:t>
      </w:r>
      <w:r w:rsidR="00DD3F83">
        <w:rPr>
          <w:rFonts w:asciiTheme="minorBidi" w:hAnsiTheme="minorBidi" w:cstheme="minorBidi"/>
          <w:sz w:val="22"/>
          <w:szCs w:val="22"/>
        </w:rPr>
        <w:t>l’ensemble du</w:t>
      </w:r>
      <w:r w:rsidR="00CA0DA2" w:rsidRPr="00AF1757">
        <w:rPr>
          <w:rFonts w:asciiTheme="minorBidi" w:hAnsiTheme="minorBidi" w:cstheme="minorBidi"/>
          <w:sz w:val="22"/>
          <w:szCs w:val="22"/>
        </w:rPr>
        <w:t xml:space="preserve"> processu</w:t>
      </w:r>
      <w:r w:rsidR="00CA0DA2">
        <w:rPr>
          <w:rFonts w:asciiTheme="minorBidi" w:hAnsiTheme="minorBidi" w:cstheme="minorBidi"/>
          <w:sz w:val="22"/>
          <w:szCs w:val="22"/>
        </w:rPr>
        <w:t>s</w:t>
      </w:r>
      <w:r w:rsidR="00CA0DA2" w:rsidRPr="00AF1757">
        <w:rPr>
          <w:rFonts w:asciiTheme="minorBidi" w:hAnsiTheme="minorBidi" w:cstheme="minorBidi"/>
          <w:sz w:val="22"/>
          <w:szCs w:val="22"/>
        </w:rPr>
        <w:t xml:space="preserve"> de consultation</w:t>
      </w:r>
      <w:r w:rsidR="00CA0DA2">
        <w:rPr>
          <w:rFonts w:asciiTheme="minorBidi" w:hAnsiTheme="minorBidi" w:cstheme="minorBidi"/>
          <w:sz w:val="22"/>
          <w:szCs w:val="22"/>
        </w:rPr>
        <w:t xml:space="preserve"> mené avec les parties prenantes au niveau central et régional. Il a permis aussi de présenter l’approche de priorisation et partager </w:t>
      </w:r>
      <w:r>
        <w:rPr>
          <w:rFonts w:asciiTheme="minorBidi" w:hAnsiTheme="minorBidi" w:cstheme="minorBidi"/>
          <w:sz w:val="22"/>
          <w:szCs w:val="22"/>
        </w:rPr>
        <w:t>et valid</w:t>
      </w:r>
      <w:r w:rsidR="001F15AC">
        <w:rPr>
          <w:rFonts w:asciiTheme="minorBidi" w:hAnsiTheme="minorBidi" w:cstheme="minorBidi"/>
          <w:sz w:val="22"/>
          <w:szCs w:val="22"/>
        </w:rPr>
        <w:t xml:space="preserve">er </w:t>
      </w:r>
      <w:r w:rsidR="00CA0DA2">
        <w:rPr>
          <w:rFonts w:asciiTheme="minorBidi" w:hAnsiTheme="minorBidi" w:cstheme="minorBidi"/>
          <w:sz w:val="22"/>
          <w:szCs w:val="22"/>
        </w:rPr>
        <w:t xml:space="preserve">les résultats de sélection des zones d’intervention du projet </w:t>
      </w:r>
      <w:r w:rsidR="001F15AC">
        <w:rPr>
          <w:rFonts w:asciiTheme="minorBidi" w:hAnsiTheme="minorBidi" w:cstheme="minorBidi"/>
          <w:sz w:val="22"/>
          <w:szCs w:val="22"/>
        </w:rPr>
        <w:t>retenus par les différente</w:t>
      </w:r>
      <w:r w:rsidR="00175115">
        <w:rPr>
          <w:rFonts w:asciiTheme="minorBidi" w:hAnsiTheme="minorBidi" w:cstheme="minorBidi"/>
          <w:sz w:val="22"/>
          <w:szCs w:val="22"/>
        </w:rPr>
        <w:t>s</w:t>
      </w:r>
      <w:r w:rsidR="001F15AC">
        <w:rPr>
          <w:rFonts w:asciiTheme="minorBidi" w:hAnsiTheme="minorBidi" w:cstheme="minorBidi"/>
          <w:sz w:val="22"/>
          <w:szCs w:val="22"/>
        </w:rPr>
        <w:t xml:space="preserve"> Wilayas. Il a également présenté le plan de travail des quatre années du projet ainsi que le plan opérationnel </w:t>
      </w:r>
      <w:r w:rsidRPr="002A697B">
        <w:rPr>
          <w:rFonts w:asciiTheme="minorBidi" w:hAnsiTheme="minorBidi" w:cstheme="minorBidi"/>
          <w:sz w:val="22"/>
          <w:szCs w:val="22"/>
        </w:rPr>
        <w:t xml:space="preserve">détaillé </w:t>
      </w:r>
      <w:r w:rsidR="001F15AC">
        <w:rPr>
          <w:rFonts w:asciiTheme="minorBidi" w:hAnsiTheme="minorBidi" w:cstheme="minorBidi"/>
          <w:sz w:val="22"/>
          <w:szCs w:val="22"/>
        </w:rPr>
        <w:t>de la première année d’exécution du projet</w:t>
      </w:r>
      <w:r>
        <w:rPr>
          <w:rFonts w:asciiTheme="minorBidi" w:hAnsiTheme="minorBidi" w:cstheme="minorBidi"/>
          <w:sz w:val="22"/>
          <w:szCs w:val="22"/>
        </w:rPr>
        <w:t xml:space="preserve"> </w:t>
      </w:r>
      <w:r w:rsidRPr="002A697B">
        <w:rPr>
          <w:rFonts w:asciiTheme="minorBidi" w:hAnsiTheme="minorBidi" w:cstheme="minorBidi"/>
          <w:sz w:val="22"/>
          <w:szCs w:val="22"/>
        </w:rPr>
        <w:t>divisé en calendriers trimestriels sur les activités et les indicateurs de progrès qui guideront la mise en œuvre au cours de</w:t>
      </w:r>
      <w:r w:rsidR="006C3735">
        <w:rPr>
          <w:rFonts w:asciiTheme="minorBidi" w:hAnsiTheme="minorBidi" w:cstheme="minorBidi"/>
          <w:sz w:val="22"/>
          <w:szCs w:val="22"/>
        </w:rPr>
        <w:t xml:space="preserve"> la première année du projet ainsi que le budget arrêté par résultat.</w:t>
      </w:r>
    </w:p>
    <w:p w14:paraId="54EDBDD8" w14:textId="77777777" w:rsidR="001F15AC" w:rsidRDefault="001F15AC" w:rsidP="00F620DB">
      <w:pPr>
        <w:pStyle w:val="Default"/>
        <w:jc w:val="both"/>
        <w:rPr>
          <w:rFonts w:asciiTheme="minorBidi" w:hAnsiTheme="minorBidi" w:cstheme="minorBidi"/>
          <w:sz w:val="22"/>
          <w:szCs w:val="22"/>
        </w:rPr>
      </w:pPr>
    </w:p>
    <w:p w14:paraId="0AE0FFE5" w14:textId="019C0D73" w:rsidR="00453A7B" w:rsidRDefault="001A414E" w:rsidP="007F7070">
      <w:pPr>
        <w:pStyle w:val="Default"/>
        <w:jc w:val="both"/>
        <w:rPr>
          <w:rFonts w:asciiTheme="minorBidi" w:hAnsiTheme="minorBidi" w:cstheme="minorBidi"/>
          <w:sz w:val="22"/>
          <w:szCs w:val="22"/>
        </w:rPr>
      </w:pPr>
      <w:r>
        <w:rPr>
          <w:rFonts w:asciiTheme="minorBidi" w:hAnsiTheme="minorBidi" w:cstheme="minorBidi"/>
          <w:sz w:val="22"/>
          <w:szCs w:val="22"/>
        </w:rPr>
        <w:t xml:space="preserve">Ce rapport initial </w:t>
      </w:r>
      <w:r w:rsidR="006C3735">
        <w:rPr>
          <w:rFonts w:asciiTheme="minorBidi" w:hAnsiTheme="minorBidi" w:cstheme="minorBidi"/>
          <w:sz w:val="22"/>
          <w:szCs w:val="22"/>
        </w:rPr>
        <w:t xml:space="preserve">décrit </w:t>
      </w:r>
      <w:r>
        <w:rPr>
          <w:rFonts w:asciiTheme="minorBidi" w:hAnsiTheme="minorBidi" w:cstheme="minorBidi"/>
          <w:sz w:val="22"/>
          <w:szCs w:val="22"/>
        </w:rPr>
        <w:t>par ailleurs</w:t>
      </w:r>
      <w:r w:rsidRPr="002A697B">
        <w:rPr>
          <w:rFonts w:asciiTheme="minorBidi" w:hAnsiTheme="minorBidi" w:cstheme="minorBidi"/>
          <w:sz w:val="22"/>
          <w:szCs w:val="22"/>
        </w:rPr>
        <w:t xml:space="preserve"> </w:t>
      </w:r>
      <w:r w:rsidR="00453A7B" w:rsidRPr="002A697B">
        <w:rPr>
          <w:rFonts w:asciiTheme="minorBidi" w:hAnsiTheme="minorBidi" w:cstheme="minorBidi"/>
          <w:sz w:val="22"/>
          <w:szCs w:val="22"/>
        </w:rPr>
        <w:t xml:space="preserve">les exigences en matière de suivi et d'évaluation pour mesurer efficacement la performance du projet pendant le laps de temps </w:t>
      </w:r>
      <w:r w:rsidRPr="002A697B">
        <w:rPr>
          <w:rFonts w:asciiTheme="minorBidi" w:hAnsiTheme="minorBidi" w:cstheme="minorBidi"/>
          <w:sz w:val="22"/>
          <w:szCs w:val="22"/>
        </w:rPr>
        <w:t>ciblé. Il</w:t>
      </w:r>
      <w:r w:rsidR="00453A7B" w:rsidRPr="002A697B">
        <w:rPr>
          <w:rFonts w:asciiTheme="minorBidi" w:hAnsiTheme="minorBidi" w:cstheme="minorBidi"/>
          <w:sz w:val="22"/>
          <w:szCs w:val="22"/>
        </w:rPr>
        <w:t xml:space="preserve"> </w:t>
      </w:r>
      <w:r w:rsidR="00175115">
        <w:rPr>
          <w:rFonts w:asciiTheme="minorBidi" w:hAnsiTheme="minorBidi" w:cstheme="minorBidi"/>
          <w:sz w:val="22"/>
          <w:szCs w:val="22"/>
        </w:rPr>
        <w:t xml:space="preserve">décrit également les </w:t>
      </w:r>
      <w:r w:rsidR="001D20BA">
        <w:rPr>
          <w:rFonts w:asciiTheme="minorBidi" w:hAnsiTheme="minorBidi" w:cstheme="minorBidi"/>
          <w:sz w:val="22"/>
          <w:szCs w:val="22"/>
        </w:rPr>
        <w:t>défis, les opportunités et les conditions extérieures</w:t>
      </w:r>
      <w:r w:rsidR="001D20BA" w:rsidRPr="002A697B">
        <w:rPr>
          <w:rFonts w:asciiTheme="minorBidi" w:hAnsiTheme="minorBidi" w:cstheme="minorBidi"/>
          <w:sz w:val="22"/>
          <w:szCs w:val="22"/>
        </w:rPr>
        <w:t xml:space="preserve"> qui peuvent affecter l'exécution du projet</w:t>
      </w:r>
      <w:r w:rsidR="00441CEF">
        <w:rPr>
          <w:rFonts w:asciiTheme="minorBidi" w:hAnsiTheme="minorBidi" w:cstheme="minorBidi"/>
          <w:sz w:val="22"/>
          <w:szCs w:val="22"/>
        </w:rPr>
        <w:t>.</w:t>
      </w:r>
      <w:r w:rsidR="00453A7B" w:rsidRPr="002A697B">
        <w:rPr>
          <w:rFonts w:asciiTheme="minorBidi" w:hAnsiTheme="minorBidi" w:cstheme="minorBidi"/>
          <w:sz w:val="22"/>
          <w:szCs w:val="22"/>
        </w:rPr>
        <w:t xml:space="preserve"> Les </w:t>
      </w:r>
      <w:r>
        <w:rPr>
          <w:rFonts w:asciiTheme="minorBidi" w:hAnsiTheme="minorBidi" w:cstheme="minorBidi"/>
          <w:sz w:val="22"/>
          <w:szCs w:val="22"/>
        </w:rPr>
        <w:t xml:space="preserve">complémentarités avec d’autres partenaires techniques et financiers </w:t>
      </w:r>
      <w:r w:rsidR="001D20BA">
        <w:rPr>
          <w:rFonts w:asciiTheme="minorBidi" w:hAnsiTheme="minorBidi" w:cstheme="minorBidi"/>
          <w:sz w:val="22"/>
          <w:szCs w:val="22"/>
        </w:rPr>
        <w:t>sont aussi abordées.</w:t>
      </w:r>
      <w:r w:rsidR="00175115">
        <w:rPr>
          <w:rFonts w:asciiTheme="minorBidi" w:hAnsiTheme="minorBidi" w:cstheme="minorBidi"/>
          <w:sz w:val="22"/>
          <w:szCs w:val="22"/>
        </w:rPr>
        <w:t xml:space="preserve"> </w:t>
      </w:r>
    </w:p>
    <w:p w14:paraId="74C5A245" w14:textId="77777777" w:rsidR="002A697B" w:rsidRPr="002A697B" w:rsidRDefault="002A697B" w:rsidP="00F620DB">
      <w:pPr>
        <w:pStyle w:val="Default"/>
        <w:jc w:val="both"/>
        <w:rPr>
          <w:rFonts w:asciiTheme="minorBidi" w:hAnsiTheme="minorBidi" w:cstheme="minorBidi"/>
          <w:sz w:val="22"/>
          <w:szCs w:val="22"/>
        </w:rPr>
      </w:pPr>
    </w:p>
    <w:p w14:paraId="5CEF261A" w14:textId="55A2E1BD" w:rsidR="0057164A" w:rsidRPr="005D552C" w:rsidRDefault="002A697B" w:rsidP="005D552C">
      <w:pPr>
        <w:pStyle w:val="Titre2"/>
        <w:numPr>
          <w:ilvl w:val="1"/>
          <w:numId w:val="31"/>
        </w:numPr>
        <w:rPr>
          <w:rFonts w:asciiTheme="minorBidi" w:hAnsiTheme="minorBidi" w:cstheme="minorBidi"/>
          <w:b/>
          <w:bCs/>
          <w:color w:val="auto"/>
          <w:sz w:val="22"/>
          <w:szCs w:val="22"/>
        </w:rPr>
      </w:pPr>
      <w:bookmarkStart w:id="5" w:name="_Toc399057783"/>
      <w:r w:rsidRPr="005D552C">
        <w:rPr>
          <w:rFonts w:asciiTheme="minorBidi" w:hAnsiTheme="minorBidi" w:cstheme="minorBidi"/>
          <w:b/>
          <w:bCs/>
          <w:color w:val="auto"/>
          <w:sz w:val="22"/>
          <w:szCs w:val="22"/>
        </w:rPr>
        <w:t xml:space="preserve">Historique du </w:t>
      </w:r>
      <w:r w:rsidR="00F615CD" w:rsidRPr="005D552C">
        <w:rPr>
          <w:rFonts w:asciiTheme="minorBidi" w:hAnsiTheme="minorBidi" w:cstheme="minorBidi"/>
          <w:b/>
          <w:bCs/>
          <w:color w:val="auto"/>
          <w:sz w:val="22"/>
          <w:szCs w:val="22"/>
        </w:rPr>
        <w:t>projet</w:t>
      </w:r>
      <w:bookmarkEnd w:id="5"/>
      <w:r w:rsidR="0057164A" w:rsidRPr="005D552C">
        <w:rPr>
          <w:rFonts w:asciiTheme="minorBidi" w:hAnsiTheme="minorBidi" w:cstheme="minorBidi"/>
          <w:b/>
          <w:bCs/>
          <w:color w:val="auto"/>
          <w:sz w:val="22"/>
          <w:szCs w:val="22"/>
        </w:rPr>
        <w:t xml:space="preserve"> </w:t>
      </w:r>
    </w:p>
    <w:p w14:paraId="5D95A928" w14:textId="77777777" w:rsidR="003200A6" w:rsidRDefault="003200A6" w:rsidP="00F620DB">
      <w:pPr>
        <w:spacing w:after="0"/>
        <w:jc w:val="both"/>
        <w:rPr>
          <w:rFonts w:ascii="Arial" w:hAnsi="Arial" w:cs="Arial"/>
        </w:rPr>
      </w:pPr>
      <w:r w:rsidRPr="00DA172B">
        <w:rPr>
          <w:rFonts w:ascii="Arial" w:hAnsi="Arial" w:cs="Arial"/>
        </w:rPr>
        <w:t>La Mauritanie est l’un des pays sahéliens qui été le plus affecté par des épisodes de sécheresse successifs au cours des dernières 30 années. Du fait de cette baisse de la précipitation, la limite d’aridité qui traverse le pays s’est déplacée vers le sud, entrainant un agrandissement du désert d’environ 150.000 km2, et réduisant ainsi la superficie des terres convenables pour l’agriculture et  l’élevage. D’après les projections climatiques, cette tendance va continuer : certains scenarios prévoient que la précipitation moyenne annuelle en Mauritanie diminuera de 20% d’ici les années 2090, par rapport aux années 1990. En même temps, les projections suggèrent que les épisodes de pluie seront plus intenses, donnant lieu à des conditions globalement plus sèches mais ponctuées d’inondations plus fréquentes et plus sévères.</w:t>
      </w:r>
    </w:p>
    <w:p w14:paraId="51874B15" w14:textId="77777777" w:rsidR="00453A7B" w:rsidRPr="00DA172B" w:rsidRDefault="00453A7B" w:rsidP="00F620DB">
      <w:pPr>
        <w:spacing w:after="0"/>
        <w:jc w:val="both"/>
        <w:rPr>
          <w:rFonts w:ascii="Arial" w:hAnsi="Arial" w:cs="Arial"/>
        </w:rPr>
      </w:pPr>
    </w:p>
    <w:p w14:paraId="4E583F84" w14:textId="77777777" w:rsidR="003200A6" w:rsidRPr="00DA172B" w:rsidRDefault="003200A6" w:rsidP="00F620DB">
      <w:pPr>
        <w:spacing w:after="0"/>
        <w:jc w:val="both"/>
        <w:rPr>
          <w:rFonts w:ascii="Arial" w:hAnsi="Arial" w:cs="Arial"/>
        </w:rPr>
      </w:pPr>
      <w:r w:rsidRPr="00DA172B">
        <w:rPr>
          <w:rFonts w:ascii="Arial" w:hAnsi="Arial" w:cs="Arial"/>
        </w:rPr>
        <w:t>Le Programme d’Action National d’Adaptation de la Mauritanie (PANA, 2004) souligne que la désertification et la dégradation des ressources naturelles induites par le changement climatique pourraient exacerber l’insécurité alimentaire dans le pays, en particulier dans les zones fragiles qui reçoivent tout juste assez de pluie à l’heure actuelle. Ceci est inquiétant étant donné qu’un tiers de la population totale souffre déjà de malnutrition chronique, et qu’un quart de la population rurale se trouve en situation d’insécurité alimentaire. Le PANA identifie l’agriculture et l’élevage comme étant les secteurs les plus vulnérables au changement climatique. Près de la moitié de la population totale, et les trois quart de la population pauvre, dépendent encore de l’agriculture et l’élevage pour leur subsistance. Ensemble, ces deux secteurs génèrent environ un tiers du PNB du pays.</w:t>
      </w:r>
    </w:p>
    <w:p w14:paraId="2A899175" w14:textId="77777777" w:rsidR="003200A6" w:rsidRPr="006A0FBF" w:rsidRDefault="003200A6" w:rsidP="00F620DB">
      <w:pPr>
        <w:autoSpaceDE w:val="0"/>
        <w:autoSpaceDN w:val="0"/>
        <w:adjustRightInd w:val="0"/>
        <w:snapToGrid w:val="0"/>
        <w:ind w:left="284"/>
        <w:jc w:val="both"/>
        <w:rPr>
          <w:rFonts w:ascii="Taffy" w:eastAsia="Times New Roman" w:hAnsi="Taffy" w:cs="Arial"/>
          <w:color w:val="000000"/>
          <w:sz w:val="8"/>
          <w:szCs w:val="8"/>
        </w:rPr>
      </w:pPr>
    </w:p>
    <w:p w14:paraId="7A9DFB8F" w14:textId="77777777" w:rsidR="003200A6" w:rsidRPr="00DA172B" w:rsidRDefault="003200A6" w:rsidP="00144C69">
      <w:pPr>
        <w:spacing w:after="0"/>
        <w:jc w:val="both"/>
        <w:rPr>
          <w:rFonts w:ascii="Arial" w:hAnsi="Arial" w:cs="Arial"/>
        </w:rPr>
      </w:pPr>
      <w:r w:rsidRPr="00DA172B">
        <w:rPr>
          <w:rFonts w:ascii="Arial" w:hAnsi="Arial" w:cs="Arial"/>
        </w:rPr>
        <w:t xml:space="preserve">Le présent projet est proposé par le MEDD, en tant qu’élément clé de la stratégie nationale d’adaptation. Il vise à renforcer la résilience et la sécurité alimentaire des communautés agricoles, pastorales et agro-pastorales vulnérables, face au changement climatique. </w:t>
      </w:r>
    </w:p>
    <w:p w14:paraId="19C896C9" w14:textId="77777777" w:rsidR="003200A6" w:rsidRPr="00DA172B" w:rsidRDefault="003200A6" w:rsidP="00F620DB">
      <w:pPr>
        <w:spacing w:after="0"/>
        <w:jc w:val="both"/>
        <w:rPr>
          <w:rFonts w:ascii="Arial" w:hAnsi="Arial" w:cs="Arial"/>
        </w:rPr>
      </w:pPr>
    </w:p>
    <w:p w14:paraId="3F4D5DFC" w14:textId="77777777" w:rsidR="003200A6" w:rsidRDefault="003200A6" w:rsidP="00F620DB">
      <w:pPr>
        <w:spacing w:after="0"/>
        <w:jc w:val="both"/>
        <w:rPr>
          <w:rFonts w:ascii="Arial" w:hAnsi="Arial" w:cs="Arial"/>
        </w:rPr>
      </w:pPr>
      <w:r w:rsidRPr="00DA172B">
        <w:rPr>
          <w:rFonts w:ascii="Arial" w:hAnsi="Arial" w:cs="Arial"/>
        </w:rPr>
        <w:t xml:space="preserve">Le projet tirera parti des efforts de plusieurs initiatives existantes de gestion des ressources naturelles, tout en se focalisant de plus près sur l’impact du changement climatique sur la dégradation des ressources et l’insécurité alimentaire, ainsi que sur la capacité des communautés à se préparer contre et à atténuer les chocs climatiques. </w:t>
      </w:r>
    </w:p>
    <w:p w14:paraId="161B5288" w14:textId="77777777" w:rsidR="003200A6" w:rsidRPr="003200A6" w:rsidRDefault="003200A6" w:rsidP="00F620DB">
      <w:pPr>
        <w:pStyle w:val="Default"/>
        <w:jc w:val="both"/>
        <w:rPr>
          <w:rFonts w:asciiTheme="minorBidi" w:hAnsiTheme="minorBidi" w:cstheme="minorBidi"/>
          <w:sz w:val="22"/>
          <w:szCs w:val="22"/>
        </w:rPr>
      </w:pPr>
    </w:p>
    <w:p w14:paraId="3139F7E9" w14:textId="77777777" w:rsidR="00DA172B" w:rsidRDefault="00DA172B" w:rsidP="00F620DB">
      <w:pPr>
        <w:spacing w:after="0"/>
        <w:jc w:val="both"/>
        <w:rPr>
          <w:rFonts w:ascii="Arial" w:hAnsi="Arial" w:cs="Arial"/>
        </w:rPr>
      </w:pPr>
      <w:r w:rsidRPr="00DA172B">
        <w:rPr>
          <w:rFonts w:ascii="Arial" w:hAnsi="Arial" w:cs="Arial"/>
        </w:rPr>
        <w:t>L'objectif global du projet est le renforcement des capacités des services techniques de l'Etat en vue d’orienter et d’aider les communautés vulnérables à accroître leur sécurité alimentaire et leur résilience aux impacts du changement climatique en leur fournissant des compétences en matière de traitement de l’information, d'organisation, de planification et de mise en œuvre et des moyens pour améliorer les bases sur lesquelles reposent leurs ressources.</w:t>
      </w:r>
    </w:p>
    <w:p w14:paraId="17E86A95" w14:textId="77777777" w:rsidR="00453A7B" w:rsidRDefault="00453A7B" w:rsidP="00F620DB">
      <w:pPr>
        <w:spacing w:after="0"/>
        <w:jc w:val="both"/>
        <w:rPr>
          <w:rFonts w:ascii="Arial" w:hAnsi="Arial" w:cs="Arial"/>
        </w:rPr>
      </w:pPr>
    </w:p>
    <w:p w14:paraId="4A4D8DCD" w14:textId="77777777" w:rsidR="00DA172B" w:rsidRDefault="00DA172B" w:rsidP="00F620DB">
      <w:pPr>
        <w:spacing w:after="0"/>
        <w:jc w:val="both"/>
        <w:rPr>
          <w:rFonts w:ascii="Arial" w:hAnsi="Arial" w:cs="Arial"/>
        </w:rPr>
      </w:pPr>
      <w:r w:rsidRPr="00DA172B">
        <w:rPr>
          <w:rFonts w:ascii="Arial" w:hAnsi="Arial" w:cs="Arial"/>
        </w:rPr>
        <w:t>Les principaux bénéficiaires sont les communautés des Wilayas couvrant une bande s’étendant d’Est en Ouest dans le sud du pays, et qui comprend les régions de Trarza, Brakna, Gorgol, Tagant, Assaba, Guidimakha, Hodh El Gharbi, et Hodh El Chergui</w:t>
      </w:r>
      <w:r w:rsidR="005A5635">
        <w:rPr>
          <w:rFonts w:ascii="Arial" w:hAnsi="Arial" w:cs="Arial"/>
        </w:rPr>
        <w:t xml:space="preserve"> (Fig. 1)</w:t>
      </w:r>
      <w:r w:rsidRPr="00DA172B">
        <w:rPr>
          <w:rFonts w:ascii="Arial" w:hAnsi="Arial" w:cs="Arial"/>
        </w:rPr>
        <w:t xml:space="preserve">. </w:t>
      </w:r>
    </w:p>
    <w:p w14:paraId="1C45C9BE" w14:textId="77777777" w:rsidR="005A5635" w:rsidRDefault="005A5635" w:rsidP="00F620DB">
      <w:pPr>
        <w:spacing w:after="0"/>
        <w:jc w:val="both"/>
        <w:rPr>
          <w:rFonts w:ascii="Arial" w:hAnsi="Arial" w:cs="Arial"/>
        </w:rPr>
      </w:pPr>
    </w:p>
    <w:p w14:paraId="3C593073" w14:textId="77777777" w:rsidR="005A5635" w:rsidRPr="00DA172B" w:rsidRDefault="005A5635" w:rsidP="00F620DB">
      <w:pPr>
        <w:spacing w:after="0"/>
        <w:jc w:val="both"/>
        <w:rPr>
          <w:rFonts w:ascii="Arial" w:hAnsi="Arial" w:cs="Arial"/>
        </w:rPr>
      </w:pPr>
      <w:r w:rsidRPr="002B1FBF">
        <w:rPr>
          <w:noProof/>
          <w:lang w:eastAsia="fr-FR"/>
        </w:rPr>
        <w:lastRenderedPageBreak/>
        <w:drawing>
          <wp:inline distT="0" distB="0" distL="0" distR="0" wp14:anchorId="6AC5C551" wp14:editId="5A345E85">
            <wp:extent cx="4981575" cy="3914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24559" t="16103" r="31668" b="22784"/>
                    <a:stretch>
                      <a:fillRect/>
                    </a:stretch>
                  </pic:blipFill>
                  <pic:spPr bwMode="auto">
                    <a:xfrm>
                      <a:off x="0" y="0"/>
                      <a:ext cx="4981575" cy="3914775"/>
                    </a:xfrm>
                    <a:prstGeom prst="rect">
                      <a:avLst/>
                    </a:prstGeom>
                    <a:noFill/>
                    <a:ln>
                      <a:noFill/>
                    </a:ln>
                  </pic:spPr>
                </pic:pic>
              </a:graphicData>
            </a:graphic>
          </wp:inline>
        </w:drawing>
      </w:r>
    </w:p>
    <w:p w14:paraId="44A48EFC" w14:textId="77777777" w:rsidR="005A5635" w:rsidRPr="00940BE7" w:rsidRDefault="005A5635" w:rsidP="00940BE7">
      <w:pPr>
        <w:pStyle w:val="Titre4"/>
        <w:rPr>
          <w:rFonts w:asciiTheme="minorBidi" w:hAnsiTheme="minorBidi" w:cstheme="minorBidi"/>
          <w:color w:val="auto"/>
          <w:sz w:val="20"/>
          <w:szCs w:val="20"/>
        </w:rPr>
      </w:pPr>
      <w:r w:rsidRPr="00940BE7">
        <w:rPr>
          <w:rStyle w:val="notranslate"/>
          <w:rFonts w:asciiTheme="minorBidi" w:hAnsiTheme="minorBidi" w:cstheme="minorBidi"/>
          <w:color w:val="auto"/>
          <w:sz w:val="20"/>
          <w:szCs w:val="20"/>
        </w:rPr>
        <w:t>Figure 1 : Carte avec les taux de malnutrition, l'insécurité alimentaire et la zone du projet (cadre bleu)</w:t>
      </w:r>
    </w:p>
    <w:p w14:paraId="780E1FE7" w14:textId="77777777" w:rsidR="00DA172B" w:rsidRDefault="00DA172B" w:rsidP="00F620DB">
      <w:pPr>
        <w:pStyle w:val="Default"/>
        <w:jc w:val="both"/>
        <w:rPr>
          <w:rFonts w:asciiTheme="minorBidi" w:hAnsiTheme="minorBidi" w:cstheme="minorBidi"/>
          <w:sz w:val="22"/>
          <w:szCs w:val="22"/>
        </w:rPr>
      </w:pPr>
    </w:p>
    <w:p w14:paraId="50EAD043" w14:textId="77777777" w:rsidR="005A5635" w:rsidRDefault="005A5635" w:rsidP="00F620DB">
      <w:pPr>
        <w:pStyle w:val="Default"/>
        <w:jc w:val="both"/>
        <w:rPr>
          <w:rFonts w:asciiTheme="minorBidi" w:hAnsiTheme="minorBidi" w:cstheme="minorBidi"/>
          <w:sz w:val="22"/>
          <w:szCs w:val="22"/>
        </w:rPr>
      </w:pPr>
      <w:r>
        <w:rPr>
          <w:rFonts w:asciiTheme="minorBidi" w:hAnsiTheme="minorBidi" w:cstheme="minorBidi"/>
          <w:sz w:val="22"/>
          <w:szCs w:val="22"/>
        </w:rPr>
        <w:t>Le processus de consultation a permis d</w:t>
      </w:r>
      <w:r w:rsidR="008C6A3C">
        <w:rPr>
          <w:rFonts w:asciiTheme="minorBidi" w:hAnsiTheme="minorBidi" w:cstheme="minorBidi"/>
          <w:sz w:val="22"/>
          <w:szCs w:val="22"/>
        </w:rPr>
        <w:t>’affiner le ciblage des zones d’intervention du projet au sein de chaque Wilaya. D</w:t>
      </w:r>
      <w:r>
        <w:rPr>
          <w:rFonts w:asciiTheme="minorBidi" w:hAnsiTheme="minorBidi" w:cstheme="minorBidi"/>
          <w:sz w:val="22"/>
          <w:szCs w:val="22"/>
        </w:rPr>
        <w:t>es sites cibles (communes et villages)</w:t>
      </w:r>
      <w:r w:rsidR="008C6A3C">
        <w:rPr>
          <w:rFonts w:asciiTheme="minorBidi" w:hAnsiTheme="minorBidi" w:cstheme="minorBidi"/>
          <w:sz w:val="22"/>
          <w:szCs w:val="22"/>
        </w:rPr>
        <w:t xml:space="preserve"> ont été priorisé</w:t>
      </w:r>
      <w:r w:rsidR="007A7097">
        <w:rPr>
          <w:rFonts w:asciiTheme="minorBidi" w:hAnsiTheme="minorBidi" w:cstheme="minorBidi"/>
          <w:sz w:val="22"/>
          <w:szCs w:val="22"/>
        </w:rPr>
        <w:t>s</w:t>
      </w:r>
      <w:r>
        <w:rPr>
          <w:rFonts w:asciiTheme="minorBidi" w:hAnsiTheme="minorBidi" w:cstheme="minorBidi"/>
          <w:sz w:val="22"/>
          <w:szCs w:val="22"/>
        </w:rPr>
        <w:t xml:space="preserve"> dans le cadre des ateliers techniques régionaux, validés par les CREDD et approuvé</w:t>
      </w:r>
      <w:r w:rsidR="003F5B0A">
        <w:rPr>
          <w:rFonts w:asciiTheme="minorBidi" w:hAnsiTheme="minorBidi" w:cstheme="minorBidi"/>
          <w:sz w:val="22"/>
          <w:szCs w:val="22"/>
        </w:rPr>
        <w:t>s</w:t>
      </w:r>
      <w:r>
        <w:rPr>
          <w:rFonts w:asciiTheme="minorBidi" w:hAnsiTheme="minorBidi" w:cstheme="minorBidi"/>
          <w:sz w:val="22"/>
          <w:szCs w:val="22"/>
        </w:rPr>
        <w:t xml:space="preserve"> par le Comité de Pilotage du projet.</w:t>
      </w:r>
    </w:p>
    <w:p w14:paraId="6BB6DF8E" w14:textId="77777777" w:rsidR="005A5635" w:rsidRDefault="005A5635" w:rsidP="00F620DB">
      <w:pPr>
        <w:pStyle w:val="Default"/>
        <w:jc w:val="both"/>
        <w:rPr>
          <w:rFonts w:asciiTheme="minorBidi" w:hAnsiTheme="minorBidi" w:cstheme="minorBidi"/>
          <w:sz w:val="22"/>
          <w:szCs w:val="22"/>
        </w:rPr>
      </w:pPr>
      <w:r>
        <w:rPr>
          <w:rFonts w:asciiTheme="minorBidi" w:hAnsiTheme="minorBidi" w:cstheme="minorBidi"/>
          <w:noProof/>
          <w:sz w:val="22"/>
          <w:szCs w:val="22"/>
          <w:lang w:eastAsia="fr-FR"/>
        </w:rPr>
        <w:lastRenderedPageBreak/>
        <w:drawing>
          <wp:inline distT="0" distB="0" distL="0" distR="0" wp14:anchorId="7C492ED2" wp14:editId="77ED9762">
            <wp:extent cx="5760720" cy="4066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es cible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66540"/>
                    </a:xfrm>
                    <a:prstGeom prst="rect">
                      <a:avLst/>
                    </a:prstGeom>
                  </pic:spPr>
                </pic:pic>
              </a:graphicData>
            </a:graphic>
          </wp:inline>
        </w:drawing>
      </w:r>
    </w:p>
    <w:p w14:paraId="61AB2F5D" w14:textId="4CB5285F" w:rsidR="00E5544F" w:rsidRPr="00940BE7" w:rsidRDefault="00800F86" w:rsidP="00940BE7">
      <w:pPr>
        <w:pStyle w:val="Titre4"/>
        <w:rPr>
          <w:rStyle w:val="notranslate"/>
          <w:rFonts w:asciiTheme="minorBidi" w:hAnsiTheme="minorBidi" w:cstheme="minorBidi"/>
          <w:color w:val="auto"/>
          <w:sz w:val="20"/>
          <w:szCs w:val="20"/>
        </w:rPr>
      </w:pPr>
      <w:r w:rsidRPr="00940BE7">
        <w:rPr>
          <w:rStyle w:val="notranslate"/>
          <w:rFonts w:asciiTheme="minorBidi" w:hAnsiTheme="minorBidi" w:cstheme="minorBidi"/>
          <w:color w:val="auto"/>
          <w:sz w:val="20"/>
          <w:szCs w:val="20"/>
        </w:rPr>
        <w:t xml:space="preserve">Figure 2 : </w:t>
      </w:r>
      <w:r w:rsidR="00C7322F" w:rsidRPr="00940BE7">
        <w:rPr>
          <w:rStyle w:val="notranslate"/>
          <w:rFonts w:asciiTheme="minorBidi" w:hAnsiTheme="minorBidi" w:cstheme="minorBidi"/>
          <w:color w:val="auto"/>
          <w:sz w:val="20"/>
          <w:szCs w:val="20"/>
        </w:rPr>
        <w:t xml:space="preserve">Carte </w:t>
      </w:r>
      <w:r w:rsidRPr="00940BE7">
        <w:rPr>
          <w:rStyle w:val="notranslate"/>
          <w:rFonts w:asciiTheme="minorBidi" w:hAnsiTheme="minorBidi" w:cstheme="minorBidi"/>
          <w:color w:val="auto"/>
          <w:sz w:val="20"/>
          <w:szCs w:val="20"/>
        </w:rPr>
        <w:t>de répartition des communes ciblées par le projet.</w:t>
      </w:r>
    </w:p>
    <w:p w14:paraId="7F44E876" w14:textId="77777777" w:rsidR="00800F86" w:rsidRDefault="00800F86" w:rsidP="00F620DB">
      <w:pPr>
        <w:pStyle w:val="Default"/>
        <w:jc w:val="both"/>
        <w:rPr>
          <w:rFonts w:asciiTheme="minorBidi" w:hAnsiTheme="minorBidi" w:cstheme="minorBidi"/>
          <w:sz w:val="22"/>
          <w:szCs w:val="22"/>
        </w:rPr>
      </w:pPr>
    </w:p>
    <w:p w14:paraId="1196E35E" w14:textId="77777777" w:rsidR="00E5544F" w:rsidRDefault="00E5544F" w:rsidP="00F620DB">
      <w:pPr>
        <w:pStyle w:val="Default"/>
        <w:jc w:val="both"/>
        <w:rPr>
          <w:rFonts w:asciiTheme="minorBidi" w:hAnsiTheme="minorBidi" w:cstheme="minorBidi"/>
          <w:sz w:val="22"/>
          <w:szCs w:val="22"/>
        </w:rPr>
      </w:pPr>
      <w:r>
        <w:rPr>
          <w:rFonts w:asciiTheme="minorBidi" w:hAnsiTheme="minorBidi" w:cstheme="minorBidi"/>
          <w:sz w:val="22"/>
          <w:szCs w:val="22"/>
        </w:rPr>
        <w:t>Au total 75 communes</w:t>
      </w:r>
      <w:r w:rsidR="00800F86">
        <w:rPr>
          <w:rFonts w:asciiTheme="minorBidi" w:hAnsiTheme="minorBidi" w:cstheme="minorBidi"/>
          <w:sz w:val="22"/>
          <w:szCs w:val="22"/>
        </w:rPr>
        <w:t xml:space="preserve"> (cf. figure 2)</w:t>
      </w:r>
      <w:r>
        <w:rPr>
          <w:rFonts w:asciiTheme="minorBidi" w:hAnsiTheme="minorBidi" w:cstheme="minorBidi"/>
          <w:sz w:val="22"/>
          <w:szCs w:val="22"/>
        </w:rPr>
        <w:t xml:space="preserve"> et 100 villages constituant le lot 1, parmi 134 proposés par les différentes wilayas, ont été retenus comme zones d’intervention du projet, comme le montre le tableau suivant :</w:t>
      </w:r>
    </w:p>
    <w:p w14:paraId="649D4139" w14:textId="77777777" w:rsidR="00E5544F" w:rsidRDefault="00E5544F" w:rsidP="00F620DB">
      <w:pPr>
        <w:pStyle w:val="Default"/>
        <w:jc w:val="both"/>
        <w:rPr>
          <w:rFonts w:asciiTheme="minorBidi" w:hAnsiTheme="minorBidi" w:cstheme="minorBidi"/>
          <w:sz w:val="22"/>
          <w:szCs w:val="22"/>
        </w:rPr>
      </w:pPr>
    </w:p>
    <w:tbl>
      <w:tblPr>
        <w:tblW w:w="9062" w:type="dxa"/>
        <w:tblCellMar>
          <w:left w:w="0" w:type="dxa"/>
          <w:right w:w="0" w:type="dxa"/>
        </w:tblCellMar>
        <w:tblLook w:val="0600" w:firstRow="0" w:lastRow="0" w:firstColumn="0" w:lastColumn="0" w:noHBand="1" w:noVBand="1"/>
      </w:tblPr>
      <w:tblGrid>
        <w:gridCol w:w="1579"/>
        <w:gridCol w:w="1388"/>
        <w:gridCol w:w="1985"/>
        <w:gridCol w:w="1984"/>
        <w:gridCol w:w="2126"/>
      </w:tblGrid>
      <w:tr w:rsidR="00E5544F" w:rsidRPr="00E5544F" w14:paraId="32C2A94F" w14:textId="77777777" w:rsidTr="00E5544F">
        <w:trPr>
          <w:trHeight w:val="600"/>
        </w:trPr>
        <w:tc>
          <w:tcPr>
            <w:tcW w:w="1579"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7FDC0AC2"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b/>
                <w:bCs/>
                <w:sz w:val="20"/>
                <w:szCs w:val="20"/>
              </w:rPr>
              <w:t>Wilaya</w:t>
            </w:r>
          </w:p>
        </w:tc>
        <w:tc>
          <w:tcPr>
            <w:tcW w:w="1388"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3795B9A0"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b/>
                <w:bCs/>
                <w:sz w:val="20"/>
                <w:szCs w:val="20"/>
              </w:rPr>
              <w:t>Nombre de Communes</w:t>
            </w:r>
          </w:p>
        </w:tc>
        <w:tc>
          <w:tcPr>
            <w:tcW w:w="1985"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05FF006D"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b/>
                <w:bCs/>
                <w:sz w:val="20"/>
                <w:szCs w:val="20"/>
              </w:rPr>
              <w:t>Nombre de villages proposés</w:t>
            </w:r>
          </w:p>
        </w:tc>
        <w:tc>
          <w:tcPr>
            <w:tcW w:w="1984"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22C00C26"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b/>
                <w:bCs/>
                <w:sz w:val="20"/>
                <w:szCs w:val="20"/>
              </w:rPr>
              <w:t>Lot 1</w:t>
            </w:r>
          </w:p>
        </w:tc>
        <w:tc>
          <w:tcPr>
            <w:tcW w:w="2126"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3C9ECA46"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b/>
                <w:bCs/>
                <w:sz w:val="20"/>
                <w:szCs w:val="20"/>
              </w:rPr>
              <w:t>Lot 2</w:t>
            </w:r>
          </w:p>
        </w:tc>
      </w:tr>
      <w:tr w:rsidR="00E5544F" w:rsidRPr="00E5544F" w14:paraId="2BF44F16"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70E61948"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Assaba</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4664DA57"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61906C3"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18</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2925216F"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10807AD1"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6</w:t>
            </w:r>
          </w:p>
        </w:tc>
      </w:tr>
      <w:tr w:rsidR="00E5544F" w:rsidRPr="00E5544F" w14:paraId="1C36F029"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68ACA72"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Brakna</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5854DE2"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10</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609A21C"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3A9CB8D4"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296B80BF"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0</w:t>
            </w:r>
          </w:p>
        </w:tc>
      </w:tr>
      <w:tr w:rsidR="00E5544F" w:rsidRPr="00E5544F" w14:paraId="4EAAC777" w14:textId="77777777" w:rsidTr="003F5B0A">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2A82765"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Gorgol</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7FC00A5"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7</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69B18133"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5" w:type="dxa"/>
              <w:bottom w:w="0" w:type="dxa"/>
              <w:right w:w="15" w:type="dxa"/>
            </w:tcMar>
            <w:vAlign w:val="center"/>
            <w:hideMark/>
          </w:tcPr>
          <w:p w14:paraId="59B66865"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45CFC44E"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2</w:t>
            </w:r>
          </w:p>
        </w:tc>
      </w:tr>
      <w:tr w:rsidR="00E5544F" w:rsidRPr="00E5544F" w14:paraId="5C723DCB"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8B305FD"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Guidimakha</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6F961A6"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823F39F"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5645FE31"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56357910"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2</w:t>
            </w:r>
          </w:p>
        </w:tc>
      </w:tr>
      <w:tr w:rsidR="00E5544F" w:rsidRPr="00E5544F" w14:paraId="14686F67"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5B96C90"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Hodh El Chergui</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586A5A8"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98DF39A"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23</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45C71F0E"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16</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02FF3A33"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7</w:t>
            </w:r>
          </w:p>
        </w:tc>
      </w:tr>
      <w:tr w:rsidR="00E5544F" w:rsidRPr="00E5544F" w14:paraId="6F6383BE"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58670BB"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Hodh El Gharbi</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19F63CB"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13</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AC41C84"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20</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4086CF84"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0ED3D372"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6</w:t>
            </w:r>
          </w:p>
        </w:tc>
      </w:tr>
      <w:tr w:rsidR="00E5544F" w:rsidRPr="00E5544F" w14:paraId="1801F5D0"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7C20D3A"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Tagant</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4A8257FD"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57670A9"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2BCCBE84"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68B58D7D"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3</w:t>
            </w:r>
          </w:p>
        </w:tc>
      </w:tr>
      <w:tr w:rsidR="00E5544F" w:rsidRPr="00E5544F" w14:paraId="7DA07E0C"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E3FFAA4"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sz w:val="20"/>
                <w:szCs w:val="20"/>
              </w:rPr>
              <w:t>Trarza</w:t>
            </w:r>
          </w:p>
        </w:tc>
        <w:tc>
          <w:tcPr>
            <w:tcW w:w="138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77F2366"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16</w:t>
            </w:r>
          </w:p>
        </w:tc>
        <w:tc>
          <w:tcPr>
            <w:tcW w:w="1985"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37DADEA"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25</w:t>
            </w:r>
          </w:p>
        </w:tc>
        <w:tc>
          <w:tcPr>
            <w:tcW w:w="1984" w:type="dxa"/>
            <w:tcBorders>
              <w:top w:val="single" w:sz="8" w:space="0" w:color="000000"/>
              <w:left w:val="single" w:sz="8" w:space="0" w:color="000000"/>
              <w:bottom w:val="single" w:sz="8" w:space="0" w:color="000000"/>
              <w:right w:val="single" w:sz="8" w:space="0" w:color="000000"/>
            </w:tcBorders>
            <w:shd w:val="clear" w:color="auto" w:fill="C3D69B"/>
            <w:tcMar>
              <w:top w:w="15" w:type="dxa"/>
              <w:left w:w="15" w:type="dxa"/>
              <w:bottom w:w="0" w:type="dxa"/>
              <w:right w:w="15" w:type="dxa"/>
            </w:tcMar>
            <w:vAlign w:val="center"/>
            <w:hideMark/>
          </w:tcPr>
          <w:p w14:paraId="0785A3C8"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17</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2CE8E4DB"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8</w:t>
            </w:r>
          </w:p>
        </w:tc>
      </w:tr>
      <w:tr w:rsidR="00E5544F" w:rsidRPr="00E5544F" w14:paraId="288AD66E" w14:textId="77777777" w:rsidTr="00E5544F">
        <w:trPr>
          <w:trHeight w:val="340"/>
        </w:trPr>
        <w:tc>
          <w:tcPr>
            <w:tcW w:w="1579"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1110800F" w14:textId="77777777" w:rsidR="00E5544F" w:rsidRPr="00E5544F" w:rsidRDefault="00E5544F" w:rsidP="00F620DB">
            <w:pPr>
              <w:pStyle w:val="Default"/>
              <w:jc w:val="both"/>
              <w:rPr>
                <w:rFonts w:asciiTheme="minorBidi" w:hAnsiTheme="minorBidi" w:cstheme="minorBidi"/>
                <w:sz w:val="20"/>
                <w:szCs w:val="20"/>
              </w:rPr>
            </w:pPr>
            <w:r w:rsidRPr="00E5544F">
              <w:rPr>
                <w:rFonts w:asciiTheme="minorBidi" w:hAnsiTheme="minorBidi" w:cstheme="minorBidi"/>
                <w:b/>
                <w:bCs/>
                <w:sz w:val="20"/>
                <w:szCs w:val="20"/>
              </w:rPr>
              <w:t>Total général</w:t>
            </w:r>
          </w:p>
        </w:tc>
        <w:tc>
          <w:tcPr>
            <w:tcW w:w="1388"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410D6FEE"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b/>
                <w:bCs/>
                <w:sz w:val="20"/>
                <w:szCs w:val="20"/>
              </w:rPr>
              <w:t>75</w:t>
            </w:r>
          </w:p>
        </w:tc>
        <w:tc>
          <w:tcPr>
            <w:tcW w:w="1985"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3B8BC4F1"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134</w:t>
            </w:r>
          </w:p>
        </w:tc>
        <w:tc>
          <w:tcPr>
            <w:tcW w:w="1984"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7C0F3653"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100</w:t>
            </w:r>
          </w:p>
        </w:tc>
        <w:tc>
          <w:tcPr>
            <w:tcW w:w="2126" w:type="dxa"/>
            <w:tcBorders>
              <w:top w:val="single" w:sz="8" w:space="0" w:color="000000"/>
              <w:left w:val="single" w:sz="8" w:space="0" w:color="000000"/>
              <w:bottom w:val="single" w:sz="8" w:space="0" w:color="000000"/>
              <w:right w:val="single" w:sz="8" w:space="0" w:color="000000"/>
            </w:tcBorders>
            <w:shd w:val="clear" w:color="auto" w:fill="00B0F0"/>
            <w:tcMar>
              <w:top w:w="15" w:type="dxa"/>
              <w:left w:w="15" w:type="dxa"/>
              <w:bottom w:w="0" w:type="dxa"/>
              <w:right w:w="15" w:type="dxa"/>
            </w:tcMar>
            <w:vAlign w:val="center"/>
            <w:hideMark/>
          </w:tcPr>
          <w:p w14:paraId="6EA41A1E" w14:textId="77777777" w:rsidR="00E5544F" w:rsidRPr="00E5544F" w:rsidRDefault="00E5544F" w:rsidP="00010F34">
            <w:pPr>
              <w:pStyle w:val="Default"/>
              <w:jc w:val="center"/>
              <w:rPr>
                <w:rFonts w:asciiTheme="minorBidi" w:hAnsiTheme="minorBidi" w:cstheme="minorBidi"/>
                <w:sz w:val="20"/>
                <w:szCs w:val="20"/>
              </w:rPr>
            </w:pPr>
            <w:r w:rsidRPr="00E5544F">
              <w:rPr>
                <w:rFonts w:asciiTheme="minorBidi" w:hAnsiTheme="minorBidi" w:cstheme="minorBidi"/>
                <w:sz w:val="20"/>
                <w:szCs w:val="20"/>
              </w:rPr>
              <w:t>34</w:t>
            </w:r>
          </w:p>
        </w:tc>
      </w:tr>
    </w:tbl>
    <w:p w14:paraId="7150F23B" w14:textId="77777777" w:rsidR="00E5544F" w:rsidRPr="00934D1E" w:rsidRDefault="00934D1E" w:rsidP="00F620DB">
      <w:pPr>
        <w:pStyle w:val="Default"/>
        <w:jc w:val="both"/>
        <w:rPr>
          <w:rFonts w:asciiTheme="minorBidi" w:hAnsiTheme="minorBidi" w:cstheme="minorBidi"/>
          <w:i/>
          <w:iCs/>
          <w:sz w:val="20"/>
          <w:szCs w:val="20"/>
        </w:rPr>
      </w:pPr>
      <w:r w:rsidRPr="00934D1E">
        <w:rPr>
          <w:rFonts w:asciiTheme="minorBidi" w:hAnsiTheme="minorBidi" w:cstheme="minorBidi"/>
          <w:i/>
          <w:iCs/>
          <w:sz w:val="20"/>
          <w:szCs w:val="20"/>
        </w:rPr>
        <w:t>Tableau 1 : Nombre de villages ciblés par Wilayas et par lot.</w:t>
      </w:r>
    </w:p>
    <w:p w14:paraId="4969AB15" w14:textId="77777777" w:rsidR="00934D1E" w:rsidRPr="00DA172B" w:rsidRDefault="00934D1E" w:rsidP="00F620DB">
      <w:pPr>
        <w:pStyle w:val="Default"/>
        <w:jc w:val="both"/>
        <w:rPr>
          <w:rFonts w:asciiTheme="minorBidi" w:hAnsiTheme="minorBidi" w:cstheme="minorBidi"/>
          <w:sz w:val="22"/>
          <w:szCs w:val="22"/>
        </w:rPr>
      </w:pPr>
    </w:p>
    <w:p w14:paraId="75D522F6" w14:textId="77777777" w:rsidR="0057164A" w:rsidRPr="00E5544F" w:rsidRDefault="00E5544F" w:rsidP="00F620DB">
      <w:pPr>
        <w:pStyle w:val="Default"/>
        <w:jc w:val="both"/>
        <w:rPr>
          <w:rFonts w:asciiTheme="minorBidi" w:hAnsiTheme="minorBidi" w:cstheme="minorBidi"/>
          <w:sz w:val="22"/>
          <w:szCs w:val="22"/>
        </w:rPr>
      </w:pPr>
      <w:r w:rsidRPr="00E5544F">
        <w:rPr>
          <w:rFonts w:asciiTheme="minorBidi" w:hAnsiTheme="minorBidi" w:cstheme="minorBidi"/>
          <w:sz w:val="22"/>
          <w:szCs w:val="22"/>
        </w:rPr>
        <w:t>Le lot 2 de 34 villages sera traité en fonction de la disponibilité de fonds supplémentaires qui peuvent être assurés par d’autres projets et programmes notamment.</w:t>
      </w:r>
    </w:p>
    <w:p w14:paraId="0CAB2B82" w14:textId="77777777" w:rsidR="00E5544F" w:rsidRDefault="00E5544F" w:rsidP="00F620DB">
      <w:pPr>
        <w:pStyle w:val="Default"/>
        <w:jc w:val="both"/>
        <w:rPr>
          <w:rFonts w:asciiTheme="minorBidi" w:hAnsiTheme="minorBidi" w:cstheme="minorBidi"/>
          <w:b/>
          <w:bCs/>
          <w:sz w:val="22"/>
          <w:szCs w:val="22"/>
        </w:rPr>
      </w:pPr>
    </w:p>
    <w:p w14:paraId="1DB0E2AF" w14:textId="77777777" w:rsidR="00E5544F" w:rsidRPr="008C6A3C" w:rsidRDefault="008C6A3C" w:rsidP="00F620DB">
      <w:pPr>
        <w:pStyle w:val="Default"/>
        <w:jc w:val="both"/>
        <w:rPr>
          <w:rFonts w:asciiTheme="minorBidi" w:hAnsiTheme="minorBidi" w:cstheme="minorBidi"/>
          <w:sz w:val="22"/>
          <w:szCs w:val="22"/>
        </w:rPr>
      </w:pPr>
      <w:r w:rsidRPr="008C6A3C">
        <w:rPr>
          <w:rFonts w:asciiTheme="minorBidi" w:hAnsiTheme="minorBidi" w:cstheme="minorBidi"/>
          <w:sz w:val="22"/>
          <w:szCs w:val="22"/>
        </w:rPr>
        <w:t>Le tableau ci-après donne la liste des villages retenus par Wilaya </w:t>
      </w:r>
      <w:r w:rsidR="00656EFA">
        <w:rPr>
          <w:rFonts w:asciiTheme="minorBidi" w:hAnsiTheme="minorBidi" w:cstheme="minorBidi"/>
          <w:sz w:val="22"/>
          <w:szCs w:val="22"/>
        </w:rPr>
        <w:t xml:space="preserve">ainsi que la localisation </w:t>
      </w:r>
      <w:r w:rsidR="00DD3F83">
        <w:rPr>
          <w:rFonts w:asciiTheme="minorBidi" w:hAnsiTheme="minorBidi" w:cstheme="minorBidi"/>
          <w:sz w:val="22"/>
          <w:szCs w:val="22"/>
        </w:rPr>
        <w:t xml:space="preserve">sur carte </w:t>
      </w:r>
      <w:r w:rsidR="00656EFA">
        <w:rPr>
          <w:rFonts w:asciiTheme="minorBidi" w:hAnsiTheme="minorBidi" w:cstheme="minorBidi"/>
          <w:sz w:val="22"/>
          <w:szCs w:val="22"/>
        </w:rPr>
        <w:t xml:space="preserve">des communes </w:t>
      </w:r>
      <w:r w:rsidRPr="008C6A3C">
        <w:rPr>
          <w:rFonts w:asciiTheme="minorBidi" w:hAnsiTheme="minorBidi" w:cstheme="minorBidi"/>
          <w:sz w:val="22"/>
          <w:szCs w:val="22"/>
        </w:rPr>
        <w:t>:</w:t>
      </w:r>
    </w:p>
    <w:p w14:paraId="25F51FDA" w14:textId="77777777" w:rsidR="008C6A3C" w:rsidRDefault="008C6A3C" w:rsidP="00F620DB">
      <w:pPr>
        <w:pStyle w:val="Default"/>
        <w:jc w:val="both"/>
        <w:rPr>
          <w:rFonts w:asciiTheme="minorBidi" w:hAnsiTheme="minorBidi" w:cstheme="minorBidi"/>
          <w:b/>
          <w:bCs/>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2"/>
        <w:gridCol w:w="5525"/>
      </w:tblGrid>
      <w:tr w:rsidR="00656EFA" w:rsidRPr="00382989" w14:paraId="30DB39F9" w14:textId="77777777" w:rsidTr="00656EFA">
        <w:trPr>
          <w:trHeight w:val="210"/>
        </w:trPr>
        <w:tc>
          <w:tcPr>
            <w:tcW w:w="3542" w:type="dxa"/>
            <w:tcBorders>
              <w:right w:val="nil"/>
            </w:tcBorders>
            <w:shd w:val="clear" w:color="auto" w:fill="C2D69B" w:themeFill="accent3" w:themeFillTint="99"/>
            <w:noWrap/>
            <w:vAlign w:val="bottom"/>
            <w:hideMark/>
          </w:tcPr>
          <w:p w14:paraId="47D3C496" w14:textId="5B666355" w:rsidR="00656EFA" w:rsidRPr="00382989" w:rsidRDefault="00656EFA" w:rsidP="00F620DB">
            <w:pPr>
              <w:spacing w:after="0" w:line="240" w:lineRule="auto"/>
              <w:jc w:val="both"/>
              <w:rPr>
                <w:rFonts w:asciiTheme="minorBidi" w:eastAsia="Times New Roman" w:hAnsiTheme="minorBidi"/>
                <w:b/>
                <w:bCs/>
                <w:color w:val="000000"/>
                <w:sz w:val="18"/>
                <w:szCs w:val="18"/>
                <w:lang w:eastAsia="fr-FR"/>
              </w:rPr>
            </w:pPr>
            <w:r>
              <w:rPr>
                <w:rFonts w:asciiTheme="minorBidi" w:eastAsia="Times New Roman" w:hAnsiTheme="minorBidi"/>
                <w:b/>
                <w:bCs/>
                <w:color w:val="000000"/>
                <w:sz w:val="18"/>
                <w:szCs w:val="18"/>
                <w:lang w:eastAsia="fr-FR"/>
              </w:rPr>
              <w:t>Wilaya (n</w:t>
            </w:r>
            <w:r w:rsidR="003B3F98">
              <w:rPr>
                <w:rFonts w:asciiTheme="minorBidi" w:eastAsia="Times New Roman" w:hAnsiTheme="minorBidi"/>
                <w:b/>
                <w:bCs/>
                <w:color w:val="000000"/>
                <w:sz w:val="18"/>
                <w:szCs w:val="18"/>
                <w:lang w:eastAsia="fr-FR"/>
              </w:rPr>
              <w:t>om</w:t>
            </w:r>
            <w:r>
              <w:rPr>
                <w:rFonts w:asciiTheme="minorBidi" w:eastAsia="Times New Roman" w:hAnsiTheme="minorBidi"/>
                <w:b/>
                <w:bCs/>
                <w:color w:val="000000"/>
                <w:sz w:val="18"/>
                <w:szCs w:val="18"/>
                <w:lang w:eastAsia="fr-FR"/>
              </w:rPr>
              <w:t>bre de villages)</w:t>
            </w:r>
          </w:p>
        </w:tc>
        <w:tc>
          <w:tcPr>
            <w:tcW w:w="5525" w:type="dxa"/>
            <w:tcBorders>
              <w:right w:val="single" w:sz="4" w:space="0" w:color="auto"/>
            </w:tcBorders>
            <w:shd w:val="clear" w:color="auto" w:fill="C2D69B" w:themeFill="accent3" w:themeFillTint="99"/>
          </w:tcPr>
          <w:p w14:paraId="222998E4" w14:textId="77777777" w:rsidR="00656EFA" w:rsidRPr="00382989" w:rsidRDefault="00656EFA" w:rsidP="00144C69">
            <w:pPr>
              <w:spacing w:after="0" w:line="240" w:lineRule="auto"/>
              <w:jc w:val="center"/>
              <w:rPr>
                <w:rFonts w:asciiTheme="minorBidi" w:eastAsia="Times New Roman" w:hAnsiTheme="minorBidi"/>
                <w:b/>
                <w:bCs/>
                <w:color w:val="000000"/>
                <w:sz w:val="18"/>
                <w:szCs w:val="18"/>
                <w:lang w:eastAsia="fr-FR"/>
              </w:rPr>
            </w:pPr>
            <w:r>
              <w:rPr>
                <w:rFonts w:asciiTheme="minorBidi" w:eastAsia="Times New Roman" w:hAnsiTheme="minorBidi"/>
                <w:b/>
                <w:bCs/>
                <w:color w:val="000000"/>
                <w:sz w:val="18"/>
                <w:szCs w:val="18"/>
                <w:lang w:eastAsia="fr-FR"/>
              </w:rPr>
              <w:t>Localisation des communes</w:t>
            </w:r>
          </w:p>
        </w:tc>
      </w:tr>
      <w:tr w:rsidR="00656EFA" w:rsidRPr="00382989" w14:paraId="2010BBA5" w14:textId="77777777" w:rsidTr="0066523B">
        <w:trPr>
          <w:trHeight w:val="210"/>
        </w:trPr>
        <w:tc>
          <w:tcPr>
            <w:tcW w:w="3542" w:type="dxa"/>
            <w:tcBorders>
              <w:right w:val="nil"/>
            </w:tcBorders>
            <w:shd w:val="clear" w:color="auto" w:fill="FFFFFF" w:themeFill="background1"/>
            <w:noWrap/>
            <w:vAlign w:val="bottom"/>
          </w:tcPr>
          <w:p w14:paraId="654BC272" w14:textId="77777777" w:rsidR="00656EFA" w:rsidRDefault="00656EFA" w:rsidP="00F620DB">
            <w:pPr>
              <w:spacing w:after="0" w:line="240" w:lineRule="auto"/>
              <w:jc w:val="both"/>
              <w:rPr>
                <w:rFonts w:asciiTheme="minorBidi" w:eastAsia="Times New Roman" w:hAnsiTheme="minorBidi"/>
                <w:b/>
                <w:bCs/>
                <w:color w:val="000000"/>
                <w:sz w:val="18"/>
                <w:szCs w:val="18"/>
                <w:lang w:eastAsia="fr-FR"/>
              </w:rPr>
            </w:pPr>
            <w:r>
              <w:rPr>
                <w:rFonts w:asciiTheme="minorBidi" w:eastAsia="Times New Roman" w:hAnsiTheme="minorBidi"/>
                <w:color w:val="000000"/>
                <w:sz w:val="18"/>
                <w:szCs w:val="18"/>
                <w:lang w:eastAsia="fr-FR"/>
              </w:rPr>
              <w:t xml:space="preserve">    V</w:t>
            </w:r>
            <w:r w:rsidRPr="00382989">
              <w:rPr>
                <w:rFonts w:asciiTheme="minorBidi" w:eastAsia="Times New Roman" w:hAnsiTheme="minorBidi"/>
                <w:color w:val="000000"/>
                <w:sz w:val="18"/>
                <w:szCs w:val="18"/>
                <w:lang w:eastAsia="fr-FR"/>
              </w:rPr>
              <w:t>illage</w:t>
            </w:r>
          </w:p>
        </w:tc>
        <w:tc>
          <w:tcPr>
            <w:tcW w:w="5525" w:type="dxa"/>
            <w:vMerge w:val="restart"/>
            <w:tcBorders>
              <w:right w:val="single" w:sz="4" w:space="0" w:color="auto"/>
            </w:tcBorders>
            <w:shd w:val="clear" w:color="auto" w:fill="auto"/>
          </w:tcPr>
          <w:p w14:paraId="266F8A13" w14:textId="77777777" w:rsidR="00656EFA" w:rsidRPr="00382989" w:rsidRDefault="00656EFA" w:rsidP="005A1E11">
            <w:pPr>
              <w:spacing w:after="0" w:line="240" w:lineRule="auto"/>
              <w:ind w:firstLineChars="100" w:firstLine="181"/>
              <w:jc w:val="center"/>
              <w:rPr>
                <w:rFonts w:asciiTheme="minorBidi" w:eastAsia="Times New Roman" w:hAnsiTheme="minorBidi"/>
                <w:b/>
                <w:bCs/>
                <w:noProof/>
                <w:color w:val="000000"/>
                <w:sz w:val="18"/>
                <w:szCs w:val="18"/>
                <w:lang w:eastAsia="fr-FR"/>
              </w:rPr>
            </w:pPr>
            <w:r w:rsidRPr="00382989">
              <w:rPr>
                <w:rFonts w:asciiTheme="minorBidi" w:eastAsia="Times New Roman" w:hAnsiTheme="minorBidi"/>
                <w:b/>
                <w:bCs/>
                <w:noProof/>
                <w:color w:val="000000"/>
                <w:sz w:val="18"/>
                <w:szCs w:val="18"/>
                <w:lang w:eastAsia="fr-FR"/>
              </w:rPr>
              <w:drawing>
                <wp:inline distT="0" distB="0" distL="0" distR="0" wp14:anchorId="04347612" wp14:editId="6BA24908">
                  <wp:extent cx="2162175" cy="2087618"/>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_assaba.jpg"/>
                          <pic:cNvPicPr/>
                        </pic:nvPicPr>
                        <pic:blipFill rotWithShape="1">
                          <a:blip r:embed="rId15" cstate="print">
                            <a:extLst>
                              <a:ext uri="{28A0092B-C50C-407E-A947-70E740481C1C}">
                                <a14:useLocalDpi xmlns:a14="http://schemas.microsoft.com/office/drawing/2010/main" val="0"/>
                              </a:ext>
                            </a:extLst>
                          </a:blip>
                          <a:srcRect l="26572" r="19655" b="2077"/>
                          <a:stretch/>
                        </pic:blipFill>
                        <pic:spPr bwMode="auto">
                          <a:xfrm>
                            <a:off x="0" y="0"/>
                            <a:ext cx="2173196" cy="20982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656EFA" w:rsidRPr="00382989" w14:paraId="0C72DF63" w14:textId="77777777" w:rsidTr="0066523B">
        <w:trPr>
          <w:trHeight w:val="227"/>
        </w:trPr>
        <w:tc>
          <w:tcPr>
            <w:tcW w:w="3542" w:type="dxa"/>
            <w:tcBorders>
              <w:right w:val="nil"/>
            </w:tcBorders>
            <w:shd w:val="clear" w:color="auto" w:fill="C2D69B" w:themeFill="accent3" w:themeFillTint="99"/>
            <w:noWrap/>
            <w:vAlign w:val="bottom"/>
            <w:hideMark/>
          </w:tcPr>
          <w:p w14:paraId="3CFB5A05" w14:textId="77777777" w:rsidR="00656EFA" w:rsidRPr="00382989" w:rsidRDefault="00656EFA" w:rsidP="00F620DB">
            <w:pPr>
              <w:spacing w:after="0" w:line="240" w:lineRule="auto"/>
              <w:jc w:val="both"/>
              <w:rPr>
                <w:rFonts w:asciiTheme="minorBidi" w:eastAsia="Times New Roman" w:hAnsiTheme="minorBidi"/>
                <w:b/>
                <w:bCs/>
                <w:color w:val="000000"/>
                <w:sz w:val="18"/>
                <w:szCs w:val="18"/>
                <w:lang w:eastAsia="fr-FR"/>
              </w:rPr>
            </w:pPr>
            <w:r w:rsidRPr="00382989">
              <w:rPr>
                <w:rFonts w:asciiTheme="minorBidi" w:eastAsia="Times New Roman" w:hAnsiTheme="minorBidi"/>
                <w:b/>
                <w:bCs/>
                <w:color w:val="000000"/>
                <w:sz w:val="18"/>
                <w:szCs w:val="18"/>
                <w:lang w:eastAsia="fr-FR"/>
              </w:rPr>
              <w:t>Assaba</w:t>
            </w:r>
            <w:r>
              <w:rPr>
                <w:rFonts w:asciiTheme="minorBidi" w:eastAsia="Times New Roman" w:hAnsiTheme="minorBidi"/>
                <w:b/>
                <w:bCs/>
                <w:color w:val="000000"/>
                <w:sz w:val="18"/>
                <w:szCs w:val="18"/>
                <w:lang w:eastAsia="fr-FR"/>
              </w:rPr>
              <w:t xml:space="preserve"> (12)</w:t>
            </w:r>
          </w:p>
        </w:tc>
        <w:tc>
          <w:tcPr>
            <w:tcW w:w="5525" w:type="dxa"/>
            <w:vMerge/>
            <w:tcBorders>
              <w:right w:val="single" w:sz="4" w:space="0" w:color="auto"/>
            </w:tcBorders>
            <w:shd w:val="clear" w:color="auto" w:fill="auto"/>
          </w:tcPr>
          <w:p w14:paraId="11B94AAF" w14:textId="77777777" w:rsidR="00656EFA" w:rsidRPr="00382989" w:rsidRDefault="00656EFA" w:rsidP="005A1E11">
            <w:pPr>
              <w:spacing w:after="0" w:line="240" w:lineRule="auto"/>
              <w:ind w:firstLineChars="100" w:firstLine="181"/>
              <w:jc w:val="center"/>
              <w:rPr>
                <w:rFonts w:asciiTheme="minorBidi" w:eastAsia="Times New Roman" w:hAnsiTheme="minorBidi"/>
                <w:b/>
                <w:bCs/>
                <w:color w:val="000000"/>
                <w:sz w:val="18"/>
                <w:szCs w:val="18"/>
                <w:lang w:eastAsia="fr-FR"/>
              </w:rPr>
            </w:pPr>
          </w:p>
        </w:tc>
      </w:tr>
      <w:tr w:rsidR="00441CEF" w:rsidRPr="00441CEF" w14:paraId="58E0BB0E" w14:textId="77777777" w:rsidTr="0066523B">
        <w:trPr>
          <w:trHeight w:val="227"/>
        </w:trPr>
        <w:tc>
          <w:tcPr>
            <w:tcW w:w="3542" w:type="dxa"/>
            <w:tcBorders>
              <w:right w:val="nil"/>
            </w:tcBorders>
            <w:shd w:val="clear" w:color="auto" w:fill="auto"/>
            <w:noWrap/>
            <w:vAlign w:val="bottom"/>
            <w:hideMark/>
          </w:tcPr>
          <w:p w14:paraId="2DF09B3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Rachide</w:t>
            </w:r>
          </w:p>
        </w:tc>
        <w:tc>
          <w:tcPr>
            <w:tcW w:w="5525" w:type="dxa"/>
            <w:vMerge/>
            <w:tcBorders>
              <w:right w:val="single" w:sz="4" w:space="0" w:color="auto"/>
            </w:tcBorders>
            <w:shd w:val="clear" w:color="auto" w:fill="auto"/>
          </w:tcPr>
          <w:p w14:paraId="027EE340"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C22EA7B" w14:textId="77777777" w:rsidTr="0066523B">
        <w:trPr>
          <w:trHeight w:val="227"/>
        </w:trPr>
        <w:tc>
          <w:tcPr>
            <w:tcW w:w="3542" w:type="dxa"/>
            <w:tcBorders>
              <w:right w:val="nil"/>
            </w:tcBorders>
            <w:shd w:val="clear" w:color="auto" w:fill="auto"/>
            <w:noWrap/>
            <w:vAlign w:val="bottom"/>
            <w:hideMark/>
          </w:tcPr>
          <w:p w14:paraId="4074F9C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Guiguih</w:t>
            </w:r>
          </w:p>
        </w:tc>
        <w:tc>
          <w:tcPr>
            <w:tcW w:w="5525" w:type="dxa"/>
            <w:vMerge/>
            <w:tcBorders>
              <w:right w:val="single" w:sz="4" w:space="0" w:color="auto"/>
            </w:tcBorders>
            <w:shd w:val="clear" w:color="auto" w:fill="auto"/>
          </w:tcPr>
          <w:p w14:paraId="629E40A5"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D7D6BD0" w14:textId="77777777" w:rsidTr="0066523B">
        <w:trPr>
          <w:trHeight w:val="227"/>
        </w:trPr>
        <w:tc>
          <w:tcPr>
            <w:tcW w:w="3542" w:type="dxa"/>
            <w:tcBorders>
              <w:right w:val="nil"/>
            </w:tcBorders>
            <w:shd w:val="clear" w:color="auto" w:fill="auto"/>
            <w:noWrap/>
            <w:vAlign w:val="bottom"/>
            <w:hideMark/>
          </w:tcPr>
          <w:p w14:paraId="128A6A2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Hel hénini</w:t>
            </w:r>
          </w:p>
        </w:tc>
        <w:tc>
          <w:tcPr>
            <w:tcW w:w="5525" w:type="dxa"/>
            <w:vMerge/>
            <w:tcBorders>
              <w:right w:val="single" w:sz="4" w:space="0" w:color="auto"/>
            </w:tcBorders>
            <w:shd w:val="clear" w:color="auto" w:fill="auto"/>
          </w:tcPr>
          <w:p w14:paraId="6316D1D9"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2675CD2" w14:textId="77777777" w:rsidTr="0066523B">
        <w:trPr>
          <w:trHeight w:val="227"/>
        </w:trPr>
        <w:tc>
          <w:tcPr>
            <w:tcW w:w="3542" w:type="dxa"/>
            <w:tcBorders>
              <w:right w:val="nil"/>
            </w:tcBorders>
            <w:shd w:val="clear" w:color="auto" w:fill="auto"/>
            <w:noWrap/>
            <w:vAlign w:val="bottom"/>
            <w:hideMark/>
          </w:tcPr>
          <w:p w14:paraId="4F9DFFAD"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Ghweisbou</w:t>
            </w:r>
          </w:p>
        </w:tc>
        <w:tc>
          <w:tcPr>
            <w:tcW w:w="5525" w:type="dxa"/>
            <w:vMerge/>
            <w:tcBorders>
              <w:right w:val="single" w:sz="4" w:space="0" w:color="auto"/>
            </w:tcBorders>
            <w:shd w:val="clear" w:color="auto" w:fill="auto"/>
          </w:tcPr>
          <w:p w14:paraId="7B666616"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FDAD99B" w14:textId="77777777" w:rsidTr="0066523B">
        <w:trPr>
          <w:trHeight w:val="227"/>
        </w:trPr>
        <w:tc>
          <w:tcPr>
            <w:tcW w:w="3542" w:type="dxa"/>
            <w:tcBorders>
              <w:right w:val="nil"/>
            </w:tcBorders>
            <w:shd w:val="clear" w:color="auto" w:fill="auto"/>
            <w:noWrap/>
            <w:vAlign w:val="bottom"/>
            <w:hideMark/>
          </w:tcPr>
          <w:p w14:paraId="72609D7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Enwachide</w:t>
            </w:r>
          </w:p>
        </w:tc>
        <w:tc>
          <w:tcPr>
            <w:tcW w:w="5525" w:type="dxa"/>
            <w:vMerge/>
            <w:tcBorders>
              <w:right w:val="single" w:sz="4" w:space="0" w:color="auto"/>
            </w:tcBorders>
            <w:shd w:val="clear" w:color="auto" w:fill="auto"/>
          </w:tcPr>
          <w:p w14:paraId="7F85820B"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EAF4CA6" w14:textId="77777777" w:rsidTr="0066523B">
        <w:trPr>
          <w:trHeight w:val="227"/>
        </w:trPr>
        <w:tc>
          <w:tcPr>
            <w:tcW w:w="3542" w:type="dxa"/>
            <w:tcBorders>
              <w:right w:val="nil"/>
            </w:tcBorders>
            <w:shd w:val="clear" w:color="auto" w:fill="auto"/>
            <w:noWrap/>
            <w:vAlign w:val="bottom"/>
            <w:hideMark/>
          </w:tcPr>
          <w:p w14:paraId="49DAE1A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Taghada Iriji</w:t>
            </w:r>
          </w:p>
        </w:tc>
        <w:tc>
          <w:tcPr>
            <w:tcW w:w="5525" w:type="dxa"/>
            <w:vMerge/>
            <w:tcBorders>
              <w:right w:val="single" w:sz="4" w:space="0" w:color="auto"/>
            </w:tcBorders>
            <w:shd w:val="clear" w:color="auto" w:fill="auto"/>
          </w:tcPr>
          <w:p w14:paraId="6D0FB56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465FC6E" w14:textId="77777777" w:rsidTr="0066523B">
        <w:trPr>
          <w:trHeight w:val="227"/>
        </w:trPr>
        <w:tc>
          <w:tcPr>
            <w:tcW w:w="3542" w:type="dxa"/>
            <w:tcBorders>
              <w:right w:val="nil"/>
            </w:tcBorders>
            <w:shd w:val="clear" w:color="auto" w:fill="auto"/>
            <w:noWrap/>
            <w:vAlign w:val="bottom"/>
            <w:hideMark/>
          </w:tcPr>
          <w:p w14:paraId="761C252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Glaguéme</w:t>
            </w:r>
          </w:p>
        </w:tc>
        <w:tc>
          <w:tcPr>
            <w:tcW w:w="5525" w:type="dxa"/>
            <w:vMerge/>
            <w:tcBorders>
              <w:right w:val="single" w:sz="4" w:space="0" w:color="auto"/>
            </w:tcBorders>
            <w:shd w:val="clear" w:color="auto" w:fill="auto"/>
          </w:tcPr>
          <w:p w14:paraId="30C9AFB2"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1C1F473" w14:textId="77777777" w:rsidTr="0066523B">
        <w:trPr>
          <w:trHeight w:val="227"/>
        </w:trPr>
        <w:tc>
          <w:tcPr>
            <w:tcW w:w="3542" w:type="dxa"/>
            <w:tcBorders>
              <w:right w:val="nil"/>
            </w:tcBorders>
            <w:shd w:val="clear" w:color="auto" w:fill="auto"/>
            <w:noWrap/>
            <w:vAlign w:val="bottom"/>
            <w:hideMark/>
          </w:tcPr>
          <w:p w14:paraId="1791EDB7"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Kewalla</w:t>
            </w:r>
          </w:p>
        </w:tc>
        <w:tc>
          <w:tcPr>
            <w:tcW w:w="5525" w:type="dxa"/>
            <w:vMerge/>
            <w:tcBorders>
              <w:right w:val="single" w:sz="4" w:space="0" w:color="auto"/>
            </w:tcBorders>
            <w:shd w:val="clear" w:color="auto" w:fill="auto"/>
          </w:tcPr>
          <w:p w14:paraId="54595295"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F1630E8" w14:textId="77777777" w:rsidTr="0066523B">
        <w:trPr>
          <w:trHeight w:val="227"/>
        </w:trPr>
        <w:tc>
          <w:tcPr>
            <w:tcW w:w="3542" w:type="dxa"/>
            <w:tcBorders>
              <w:right w:val="nil"/>
            </w:tcBorders>
            <w:shd w:val="clear" w:color="auto" w:fill="auto"/>
            <w:noWrap/>
            <w:vAlign w:val="bottom"/>
            <w:hideMark/>
          </w:tcPr>
          <w:p w14:paraId="08CB9CD9"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Ziré</w:t>
            </w:r>
          </w:p>
        </w:tc>
        <w:tc>
          <w:tcPr>
            <w:tcW w:w="5525" w:type="dxa"/>
            <w:vMerge/>
            <w:tcBorders>
              <w:right w:val="single" w:sz="4" w:space="0" w:color="auto"/>
            </w:tcBorders>
            <w:shd w:val="clear" w:color="auto" w:fill="auto"/>
          </w:tcPr>
          <w:p w14:paraId="064CE5BD"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0617869" w14:textId="77777777" w:rsidTr="0066523B">
        <w:trPr>
          <w:trHeight w:val="227"/>
        </w:trPr>
        <w:tc>
          <w:tcPr>
            <w:tcW w:w="3542" w:type="dxa"/>
            <w:tcBorders>
              <w:right w:val="nil"/>
            </w:tcBorders>
            <w:shd w:val="clear" w:color="auto" w:fill="auto"/>
            <w:noWrap/>
            <w:vAlign w:val="bottom"/>
            <w:hideMark/>
          </w:tcPr>
          <w:p w14:paraId="215F1A2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B'roude</w:t>
            </w:r>
          </w:p>
        </w:tc>
        <w:tc>
          <w:tcPr>
            <w:tcW w:w="5525" w:type="dxa"/>
            <w:vMerge/>
            <w:tcBorders>
              <w:right w:val="single" w:sz="4" w:space="0" w:color="auto"/>
            </w:tcBorders>
            <w:shd w:val="clear" w:color="auto" w:fill="auto"/>
          </w:tcPr>
          <w:p w14:paraId="587A8C33"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4B3F09E" w14:textId="77777777" w:rsidTr="0066523B">
        <w:trPr>
          <w:trHeight w:val="227"/>
        </w:trPr>
        <w:tc>
          <w:tcPr>
            <w:tcW w:w="3542" w:type="dxa"/>
            <w:tcBorders>
              <w:right w:val="nil"/>
            </w:tcBorders>
            <w:shd w:val="clear" w:color="auto" w:fill="auto"/>
            <w:noWrap/>
            <w:vAlign w:val="bottom"/>
            <w:hideMark/>
          </w:tcPr>
          <w:p w14:paraId="665545F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Lekhneg</w:t>
            </w:r>
          </w:p>
        </w:tc>
        <w:tc>
          <w:tcPr>
            <w:tcW w:w="5525" w:type="dxa"/>
            <w:vMerge/>
            <w:tcBorders>
              <w:right w:val="single" w:sz="4" w:space="0" w:color="auto"/>
            </w:tcBorders>
            <w:shd w:val="clear" w:color="auto" w:fill="auto"/>
          </w:tcPr>
          <w:p w14:paraId="7069C4E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845E483" w14:textId="77777777" w:rsidTr="0066523B">
        <w:trPr>
          <w:trHeight w:val="227"/>
        </w:trPr>
        <w:tc>
          <w:tcPr>
            <w:tcW w:w="3542" w:type="dxa"/>
            <w:tcBorders>
              <w:right w:val="nil"/>
            </w:tcBorders>
            <w:shd w:val="clear" w:color="auto" w:fill="auto"/>
            <w:noWrap/>
            <w:vAlign w:val="bottom"/>
            <w:hideMark/>
          </w:tcPr>
          <w:p w14:paraId="2622AC7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Legdeime</w:t>
            </w:r>
          </w:p>
        </w:tc>
        <w:tc>
          <w:tcPr>
            <w:tcW w:w="5525" w:type="dxa"/>
            <w:vMerge/>
            <w:tcBorders>
              <w:right w:val="single" w:sz="4" w:space="0" w:color="auto"/>
            </w:tcBorders>
            <w:shd w:val="clear" w:color="auto" w:fill="auto"/>
          </w:tcPr>
          <w:p w14:paraId="1B3E8375"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382989" w14:paraId="7900C1F2" w14:textId="77777777" w:rsidTr="003F5B0A">
        <w:trPr>
          <w:trHeight w:val="227"/>
        </w:trPr>
        <w:tc>
          <w:tcPr>
            <w:tcW w:w="3542" w:type="dxa"/>
            <w:tcBorders>
              <w:right w:val="nil"/>
            </w:tcBorders>
            <w:shd w:val="clear" w:color="auto" w:fill="C2D69B" w:themeFill="accent3" w:themeFillTint="99"/>
            <w:noWrap/>
            <w:vAlign w:val="bottom"/>
            <w:hideMark/>
          </w:tcPr>
          <w:p w14:paraId="3C5C5A98" w14:textId="77777777" w:rsidR="00382989" w:rsidRPr="00382989" w:rsidRDefault="00382989" w:rsidP="00F620DB">
            <w:pPr>
              <w:spacing w:after="0" w:line="240" w:lineRule="auto"/>
              <w:jc w:val="both"/>
              <w:rPr>
                <w:rFonts w:asciiTheme="minorBidi" w:eastAsia="Times New Roman" w:hAnsiTheme="minorBidi"/>
                <w:b/>
                <w:bCs/>
                <w:color w:val="000000"/>
                <w:sz w:val="18"/>
                <w:szCs w:val="18"/>
                <w:lang w:eastAsia="fr-FR"/>
              </w:rPr>
            </w:pPr>
            <w:r w:rsidRPr="00382989">
              <w:rPr>
                <w:rFonts w:asciiTheme="minorBidi" w:eastAsia="Times New Roman" w:hAnsiTheme="minorBidi"/>
                <w:b/>
                <w:bCs/>
                <w:color w:val="000000"/>
                <w:sz w:val="18"/>
                <w:szCs w:val="18"/>
                <w:lang w:eastAsia="fr-FR"/>
              </w:rPr>
              <w:t>Brakna</w:t>
            </w:r>
            <w:r w:rsidR="003F5B0A">
              <w:rPr>
                <w:rFonts w:asciiTheme="minorBidi" w:eastAsia="Times New Roman" w:hAnsiTheme="minorBidi"/>
                <w:b/>
                <w:bCs/>
                <w:color w:val="000000"/>
                <w:sz w:val="18"/>
                <w:szCs w:val="18"/>
                <w:lang w:eastAsia="fr-FR"/>
              </w:rPr>
              <w:t xml:space="preserve"> (12)</w:t>
            </w:r>
          </w:p>
        </w:tc>
        <w:tc>
          <w:tcPr>
            <w:tcW w:w="5525" w:type="dxa"/>
            <w:vMerge w:val="restart"/>
            <w:tcBorders>
              <w:right w:val="single" w:sz="4" w:space="0" w:color="auto"/>
            </w:tcBorders>
          </w:tcPr>
          <w:p w14:paraId="3E0C4D5D" w14:textId="77777777" w:rsidR="00382989" w:rsidRPr="00382989" w:rsidRDefault="00382989" w:rsidP="00144C69">
            <w:pPr>
              <w:spacing w:after="0" w:line="240" w:lineRule="auto"/>
              <w:jc w:val="center"/>
              <w:rPr>
                <w:rFonts w:asciiTheme="minorBidi" w:eastAsia="Times New Roman" w:hAnsiTheme="minorBidi"/>
                <w:b/>
                <w:bCs/>
                <w:color w:val="000000"/>
                <w:sz w:val="18"/>
                <w:szCs w:val="18"/>
                <w:lang w:eastAsia="fr-FR"/>
              </w:rPr>
            </w:pPr>
            <w:r w:rsidRPr="00382989">
              <w:rPr>
                <w:rFonts w:asciiTheme="minorBidi" w:eastAsia="Times New Roman" w:hAnsiTheme="minorBidi"/>
                <w:b/>
                <w:bCs/>
                <w:noProof/>
                <w:color w:val="000000"/>
                <w:sz w:val="18"/>
                <w:szCs w:val="18"/>
                <w:lang w:eastAsia="fr-FR"/>
              </w:rPr>
              <w:drawing>
                <wp:inline distT="0" distB="0" distL="0" distR="0" wp14:anchorId="4BD8B676" wp14:editId="53DC9EC3">
                  <wp:extent cx="2200275" cy="1844753"/>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es_brakna.jpg"/>
                          <pic:cNvPicPr/>
                        </pic:nvPicPr>
                        <pic:blipFill rotWithShape="1">
                          <a:blip r:embed="rId16" cstate="print">
                            <a:extLst>
                              <a:ext uri="{28A0092B-C50C-407E-A947-70E740481C1C}">
                                <a14:useLocalDpi xmlns:a14="http://schemas.microsoft.com/office/drawing/2010/main" val="0"/>
                              </a:ext>
                            </a:extLst>
                          </a:blip>
                          <a:srcRect l="22983" r="13778"/>
                          <a:stretch/>
                        </pic:blipFill>
                        <pic:spPr bwMode="auto">
                          <a:xfrm>
                            <a:off x="0" y="0"/>
                            <a:ext cx="2204991" cy="18487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177216C6" w14:textId="77777777" w:rsidTr="00382989">
        <w:trPr>
          <w:trHeight w:val="227"/>
        </w:trPr>
        <w:tc>
          <w:tcPr>
            <w:tcW w:w="3542" w:type="dxa"/>
            <w:tcBorders>
              <w:right w:val="nil"/>
            </w:tcBorders>
            <w:shd w:val="clear" w:color="auto" w:fill="auto"/>
            <w:noWrap/>
            <w:vAlign w:val="bottom"/>
            <w:hideMark/>
          </w:tcPr>
          <w:p w14:paraId="2D1D66F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Telembi</w:t>
            </w:r>
          </w:p>
        </w:tc>
        <w:tc>
          <w:tcPr>
            <w:tcW w:w="5525" w:type="dxa"/>
            <w:vMerge/>
            <w:tcBorders>
              <w:right w:val="single" w:sz="4" w:space="0" w:color="auto"/>
            </w:tcBorders>
          </w:tcPr>
          <w:p w14:paraId="5C03C38E"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B0E1FD9" w14:textId="77777777" w:rsidTr="00382989">
        <w:trPr>
          <w:trHeight w:val="227"/>
        </w:trPr>
        <w:tc>
          <w:tcPr>
            <w:tcW w:w="3542" w:type="dxa"/>
            <w:tcBorders>
              <w:right w:val="nil"/>
            </w:tcBorders>
            <w:shd w:val="clear" w:color="auto" w:fill="auto"/>
            <w:noWrap/>
            <w:vAlign w:val="bottom"/>
            <w:hideMark/>
          </w:tcPr>
          <w:p w14:paraId="0EE06AE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Krimi</w:t>
            </w:r>
          </w:p>
        </w:tc>
        <w:tc>
          <w:tcPr>
            <w:tcW w:w="5525" w:type="dxa"/>
            <w:vMerge/>
            <w:tcBorders>
              <w:right w:val="single" w:sz="4" w:space="0" w:color="auto"/>
            </w:tcBorders>
          </w:tcPr>
          <w:p w14:paraId="5271992C"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441D972" w14:textId="77777777" w:rsidTr="00382989">
        <w:trPr>
          <w:trHeight w:val="227"/>
        </w:trPr>
        <w:tc>
          <w:tcPr>
            <w:tcW w:w="3542" w:type="dxa"/>
            <w:tcBorders>
              <w:right w:val="nil"/>
            </w:tcBorders>
            <w:shd w:val="clear" w:color="auto" w:fill="auto"/>
            <w:noWrap/>
            <w:vAlign w:val="bottom"/>
            <w:hideMark/>
          </w:tcPr>
          <w:p w14:paraId="17E8B322"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Bourate</w:t>
            </w:r>
          </w:p>
        </w:tc>
        <w:tc>
          <w:tcPr>
            <w:tcW w:w="5525" w:type="dxa"/>
            <w:vMerge/>
            <w:tcBorders>
              <w:right w:val="single" w:sz="4" w:space="0" w:color="auto"/>
            </w:tcBorders>
          </w:tcPr>
          <w:p w14:paraId="552CD706"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A6ED670" w14:textId="77777777" w:rsidTr="00382989">
        <w:trPr>
          <w:trHeight w:val="227"/>
        </w:trPr>
        <w:tc>
          <w:tcPr>
            <w:tcW w:w="3542" w:type="dxa"/>
            <w:tcBorders>
              <w:right w:val="nil"/>
            </w:tcBorders>
            <w:shd w:val="clear" w:color="auto" w:fill="auto"/>
            <w:noWrap/>
            <w:vAlign w:val="bottom"/>
            <w:hideMark/>
          </w:tcPr>
          <w:p w14:paraId="5D3FC33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Essaada</w:t>
            </w:r>
          </w:p>
        </w:tc>
        <w:tc>
          <w:tcPr>
            <w:tcW w:w="5525" w:type="dxa"/>
            <w:vMerge/>
            <w:tcBorders>
              <w:right w:val="single" w:sz="4" w:space="0" w:color="auto"/>
            </w:tcBorders>
          </w:tcPr>
          <w:p w14:paraId="7230851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3612261" w14:textId="77777777" w:rsidTr="00382989">
        <w:trPr>
          <w:trHeight w:val="227"/>
        </w:trPr>
        <w:tc>
          <w:tcPr>
            <w:tcW w:w="3542" w:type="dxa"/>
            <w:tcBorders>
              <w:right w:val="nil"/>
            </w:tcBorders>
            <w:shd w:val="clear" w:color="auto" w:fill="auto"/>
            <w:noWrap/>
            <w:vAlign w:val="bottom"/>
            <w:hideMark/>
          </w:tcPr>
          <w:p w14:paraId="1925761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Dounguel R_o</w:t>
            </w:r>
          </w:p>
        </w:tc>
        <w:tc>
          <w:tcPr>
            <w:tcW w:w="5525" w:type="dxa"/>
            <w:vMerge/>
            <w:tcBorders>
              <w:right w:val="single" w:sz="4" w:space="0" w:color="auto"/>
            </w:tcBorders>
          </w:tcPr>
          <w:p w14:paraId="4D30C77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DA6BB0A" w14:textId="77777777" w:rsidTr="00382989">
        <w:trPr>
          <w:trHeight w:val="227"/>
        </w:trPr>
        <w:tc>
          <w:tcPr>
            <w:tcW w:w="3542" w:type="dxa"/>
            <w:tcBorders>
              <w:right w:val="nil"/>
            </w:tcBorders>
            <w:shd w:val="clear" w:color="auto" w:fill="auto"/>
            <w:noWrap/>
            <w:vAlign w:val="bottom"/>
            <w:hideMark/>
          </w:tcPr>
          <w:p w14:paraId="2070D0A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Etchenil</w:t>
            </w:r>
          </w:p>
        </w:tc>
        <w:tc>
          <w:tcPr>
            <w:tcW w:w="5525" w:type="dxa"/>
            <w:vMerge/>
            <w:tcBorders>
              <w:right w:val="single" w:sz="4" w:space="0" w:color="auto"/>
            </w:tcBorders>
          </w:tcPr>
          <w:p w14:paraId="2300B82F"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872C6FA" w14:textId="77777777" w:rsidTr="00382989">
        <w:trPr>
          <w:trHeight w:val="227"/>
        </w:trPr>
        <w:tc>
          <w:tcPr>
            <w:tcW w:w="3542" w:type="dxa"/>
            <w:tcBorders>
              <w:right w:val="nil"/>
            </w:tcBorders>
            <w:shd w:val="clear" w:color="auto" w:fill="auto"/>
            <w:noWrap/>
            <w:vAlign w:val="bottom"/>
            <w:hideMark/>
          </w:tcPr>
          <w:p w14:paraId="306251EA"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Echame</w:t>
            </w:r>
          </w:p>
        </w:tc>
        <w:tc>
          <w:tcPr>
            <w:tcW w:w="5525" w:type="dxa"/>
            <w:vMerge/>
            <w:tcBorders>
              <w:right w:val="single" w:sz="4" w:space="0" w:color="auto"/>
            </w:tcBorders>
          </w:tcPr>
          <w:p w14:paraId="46ED4B69"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9C5AE9A" w14:textId="77777777" w:rsidTr="00382989">
        <w:trPr>
          <w:trHeight w:val="227"/>
        </w:trPr>
        <w:tc>
          <w:tcPr>
            <w:tcW w:w="3542" w:type="dxa"/>
            <w:tcBorders>
              <w:right w:val="nil"/>
            </w:tcBorders>
            <w:shd w:val="clear" w:color="auto" w:fill="auto"/>
            <w:noWrap/>
            <w:vAlign w:val="bottom"/>
            <w:hideMark/>
          </w:tcPr>
          <w:p w14:paraId="0648116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Etichiten</w:t>
            </w:r>
          </w:p>
        </w:tc>
        <w:tc>
          <w:tcPr>
            <w:tcW w:w="5525" w:type="dxa"/>
            <w:vMerge/>
            <w:tcBorders>
              <w:right w:val="single" w:sz="4" w:space="0" w:color="auto"/>
            </w:tcBorders>
          </w:tcPr>
          <w:p w14:paraId="15D0792F"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ADA37F8" w14:textId="77777777" w:rsidTr="00382989">
        <w:trPr>
          <w:trHeight w:val="227"/>
        </w:trPr>
        <w:tc>
          <w:tcPr>
            <w:tcW w:w="3542" w:type="dxa"/>
            <w:tcBorders>
              <w:right w:val="nil"/>
            </w:tcBorders>
            <w:shd w:val="clear" w:color="auto" w:fill="auto"/>
            <w:noWrap/>
            <w:vAlign w:val="bottom"/>
            <w:hideMark/>
          </w:tcPr>
          <w:p w14:paraId="2FC8426E"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Jounaba</w:t>
            </w:r>
          </w:p>
        </w:tc>
        <w:tc>
          <w:tcPr>
            <w:tcW w:w="5525" w:type="dxa"/>
            <w:vMerge/>
            <w:tcBorders>
              <w:right w:val="single" w:sz="4" w:space="0" w:color="auto"/>
            </w:tcBorders>
          </w:tcPr>
          <w:p w14:paraId="30A952CC"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AEE76B2" w14:textId="77777777" w:rsidTr="00382989">
        <w:trPr>
          <w:trHeight w:val="227"/>
        </w:trPr>
        <w:tc>
          <w:tcPr>
            <w:tcW w:w="3542" w:type="dxa"/>
            <w:tcBorders>
              <w:right w:val="nil"/>
            </w:tcBorders>
            <w:shd w:val="clear" w:color="auto" w:fill="auto"/>
            <w:noWrap/>
            <w:vAlign w:val="bottom"/>
            <w:hideMark/>
          </w:tcPr>
          <w:p w14:paraId="50A2197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Achweive</w:t>
            </w:r>
          </w:p>
        </w:tc>
        <w:tc>
          <w:tcPr>
            <w:tcW w:w="5525" w:type="dxa"/>
            <w:vMerge/>
            <w:tcBorders>
              <w:right w:val="single" w:sz="4" w:space="0" w:color="auto"/>
            </w:tcBorders>
          </w:tcPr>
          <w:p w14:paraId="75B77AC9"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407D885" w14:textId="77777777" w:rsidTr="00382989">
        <w:trPr>
          <w:trHeight w:val="227"/>
        </w:trPr>
        <w:tc>
          <w:tcPr>
            <w:tcW w:w="3542" w:type="dxa"/>
            <w:tcBorders>
              <w:right w:val="nil"/>
            </w:tcBorders>
            <w:shd w:val="clear" w:color="auto" w:fill="auto"/>
            <w:noWrap/>
            <w:vAlign w:val="bottom"/>
            <w:hideMark/>
          </w:tcPr>
          <w:p w14:paraId="494C3FF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Lembaghded</w:t>
            </w:r>
          </w:p>
        </w:tc>
        <w:tc>
          <w:tcPr>
            <w:tcW w:w="5525" w:type="dxa"/>
            <w:vMerge/>
            <w:tcBorders>
              <w:right w:val="single" w:sz="4" w:space="0" w:color="auto"/>
            </w:tcBorders>
          </w:tcPr>
          <w:p w14:paraId="0D3DB9A6"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0A23216" w14:textId="77777777" w:rsidTr="00382989">
        <w:trPr>
          <w:trHeight w:val="227"/>
        </w:trPr>
        <w:tc>
          <w:tcPr>
            <w:tcW w:w="3542" w:type="dxa"/>
            <w:tcBorders>
              <w:right w:val="nil"/>
            </w:tcBorders>
            <w:shd w:val="clear" w:color="auto" w:fill="auto"/>
            <w:noWrap/>
            <w:vAlign w:val="bottom"/>
            <w:hideMark/>
          </w:tcPr>
          <w:p w14:paraId="0C0A172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Ouled Yara</w:t>
            </w:r>
          </w:p>
        </w:tc>
        <w:tc>
          <w:tcPr>
            <w:tcW w:w="5525" w:type="dxa"/>
            <w:vMerge/>
            <w:tcBorders>
              <w:right w:val="single" w:sz="4" w:space="0" w:color="auto"/>
            </w:tcBorders>
          </w:tcPr>
          <w:p w14:paraId="7A27B6F1"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382989" w14:paraId="773297FE" w14:textId="77777777" w:rsidTr="003F5B0A">
        <w:trPr>
          <w:trHeight w:val="227"/>
        </w:trPr>
        <w:tc>
          <w:tcPr>
            <w:tcW w:w="3542" w:type="dxa"/>
            <w:tcBorders>
              <w:right w:val="single" w:sz="4" w:space="0" w:color="auto"/>
            </w:tcBorders>
            <w:shd w:val="clear" w:color="auto" w:fill="C2D69B" w:themeFill="accent3" w:themeFillTint="99"/>
            <w:noWrap/>
            <w:vAlign w:val="center"/>
            <w:hideMark/>
          </w:tcPr>
          <w:p w14:paraId="49685D9E" w14:textId="77777777" w:rsidR="00382989" w:rsidRPr="00382989" w:rsidRDefault="00382989" w:rsidP="00F620DB">
            <w:pPr>
              <w:spacing w:after="0" w:line="240" w:lineRule="auto"/>
              <w:jc w:val="both"/>
              <w:rPr>
                <w:rFonts w:asciiTheme="minorBidi" w:eastAsia="Times New Roman" w:hAnsiTheme="minorBidi"/>
                <w:b/>
                <w:bCs/>
                <w:color w:val="000000"/>
                <w:sz w:val="18"/>
                <w:szCs w:val="18"/>
                <w:lang w:eastAsia="fr-FR"/>
              </w:rPr>
            </w:pPr>
            <w:r w:rsidRPr="00382989">
              <w:rPr>
                <w:rFonts w:asciiTheme="minorBidi" w:eastAsia="Times New Roman" w:hAnsiTheme="minorBidi"/>
                <w:b/>
                <w:bCs/>
                <w:color w:val="000000"/>
                <w:sz w:val="18"/>
                <w:szCs w:val="18"/>
                <w:lang w:eastAsia="fr-FR"/>
              </w:rPr>
              <w:t>Gorgol</w:t>
            </w:r>
            <w:r w:rsidR="003F5B0A">
              <w:rPr>
                <w:rFonts w:asciiTheme="minorBidi" w:eastAsia="Times New Roman" w:hAnsiTheme="minorBidi"/>
                <w:b/>
                <w:bCs/>
                <w:color w:val="000000"/>
                <w:sz w:val="18"/>
                <w:szCs w:val="18"/>
                <w:lang w:eastAsia="fr-FR"/>
              </w:rPr>
              <w:t xml:space="preserve"> (10)</w:t>
            </w:r>
          </w:p>
        </w:tc>
        <w:tc>
          <w:tcPr>
            <w:tcW w:w="5525" w:type="dxa"/>
            <w:vMerge w:val="restart"/>
            <w:tcBorders>
              <w:right w:val="single" w:sz="4" w:space="0" w:color="auto"/>
            </w:tcBorders>
            <w:shd w:val="clear" w:color="auto" w:fill="FFFFFF" w:themeFill="background1"/>
            <w:vAlign w:val="center"/>
          </w:tcPr>
          <w:p w14:paraId="43DC5841" w14:textId="77777777" w:rsidR="00382989" w:rsidRPr="00382989" w:rsidRDefault="00382989" w:rsidP="00144C69">
            <w:pPr>
              <w:spacing w:after="0" w:line="240" w:lineRule="auto"/>
              <w:ind w:firstLineChars="100" w:firstLine="180"/>
              <w:jc w:val="center"/>
              <w:rPr>
                <w:rFonts w:asciiTheme="minorBidi" w:eastAsia="Times New Roman" w:hAnsiTheme="minorBidi"/>
                <w:b/>
                <w:bCs/>
                <w:color w:val="000000"/>
                <w:sz w:val="18"/>
                <w:szCs w:val="18"/>
                <w:lang w:eastAsia="fr-FR"/>
              </w:rPr>
            </w:pPr>
            <w:r w:rsidRPr="00382989">
              <w:rPr>
                <w:rFonts w:asciiTheme="minorBidi" w:eastAsia="Times New Roman" w:hAnsiTheme="minorBidi"/>
                <w:noProof/>
                <w:color w:val="000000"/>
                <w:sz w:val="18"/>
                <w:szCs w:val="18"/>
                <w:lang w:eastAsia="fr-FR"/>
              </w:rPr>
              <w:drawing>
                <wp:inline distT="0" distB="0" distL="0" distR="0" wp14:anchorId="51C38D22" wp14:editId="560A3993">
                  <wp:extent cx="1668318" cy="157162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es gorgol.jpg"/>
                          <pic:cNvPicPr/>
                        </pic:nvPicPr>
                        <pic:blipFill rotWithShape="1">
                          <a:blip r:embed="rId17" cstate="print">
                            <a:extLst>
                              <a:ext uri="{28A0092B-C50C-407E-A947-70E740481C1C}">
                                <a14:useLocalDpi xmlns:a14="http://schemas.microsoft.com/office/drawing/2010/main" val="0"/>
                              </a:ext>
                            </a:extLst>
                          </a:blip>
                          <a:srcRect l="22983" r="20734"/>
                          <a:stretch/>
                        </pic:blipFill>
                        <pic:spPr bwMode="auto">
                          <a:xfrm>
                            <a:off x="0" y="0"/>
                            <a:ext cx="1677901" cy="1580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4ED4600E" w14:textId="77777777" w:rsidTr="00382989">
        <w:trPr>
          <w:trHeight w:val="227"/>
        </w:trPr>
        <w:tc>
          <w:tcPr>
            <w:tcW w:w="3542" w:type="dxa"/>
            <w:tcBorders>
              <w:right w:val="nil"/>
            </w:tcBorders>
            <w:shd w:val="clear" w:color="auto" w:fill="auto"/>
            <w:noWrap/>
            <w:vAlign w:val="bottom"/>
            <w:hideMark/>
          </w:tcPr>
          <w:p w14:paraId="6AFDD81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Jatel (Lemtoun, Mboud, Tmadak2)</w:t>
            </w:r>
          </w:p>
        </w:tc>
        <w:tc>
          <w:tcPr>
            <w:tcW w:w="5525" w:type="dxa"/>
            <w:vMerge/>
            <w:tcBorders>
              <w:right w:val="single" w:sz="4" w:space="0" w:color="auto"/>
            </w:tcBorders>
            <w:shd w:val="clear" w:color="auto" w:fill="FFFFFF" w:themeFill="background1"/>
          </w:tcPr>
          <w:p w14:paraId="2756FA7D"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E1F2C63" w14:textId="77777777" w:rsidTr="00382989">
        <w:trPr>
          <w:trHeight w:val="227"/>
        </w:trPr>
        <w:tc>
          <w:tcPr>
            <w:tcW w:w="3542" w:type="dxa"/>
            <w:tcBorders>
              <w:right w:val="nil"/>
            </w:tcBorders>
            <w:shd w:val="clear" w:color="auto" w:fill="auto"/>
            <w:noWrap/>
            <w:vAlign w:val="bottom"/>
            <w:hideMark/>
          </w:tcPr>
          <w:p w14:paraId="4475E05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Touejile</w:t>
            </w:r>
          </w:p>
        </w:tc>
        <w:tc>
          <w:tcPr>
            <w:tcW w:w="5525" w:type="dxa"/>
            <w:vMerge/>
            <w:tcBorders>
              <w:right w:val="single" w:sz="4" w:space="0" w:color="auto"/>
            </w:tcBorders>
            <w:shd w:val="clear" w:color="auto" w:fill="FFFFFF" w:themeFill="background1"/>
          </w:tcPr>
          <w:p w14:paraId="792C289E"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EED0ED1" w14:textId="77777777" w:rsidTr="00382989">
        <w:trPr>
          <w:trHeight w:val="227"/>
        </w:trPr>
        <w:tc>
          <w:tcPr>
            <w:tcW w:w="3542" w:type="dxa"/>
            <w:tcBorders>
              <w:right w:val="nil"/>
            </w:tcBorders>
            <w:shd w:val="clear" w:color="auto" w:fill="auto"/>
            <w:noWrap/>
            <w:vAlign w:val="bottom"/>
            <w:hideMark/>
          </w:tcPr>
          <w:p w14:paraId="7CF6968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Azgueilem (Tiab et Dar)</w:t>
            </w:r>
          </w:p>
        </w:tc>
        <w:tc>
          <w:tcPr>
            <w:tcW w:w="5525" w:type="dxa"/>
            <w:vMerge/>
            <w:tcBorders>
              <w:right w:val="single" w:sz="4" w:space="0" w:color="auto"/>
            </w:tcBorders>
            <w:shd w:val="clear" w:color="auto" w:fill="FFFFFF" w:themeFill="background1"/>
          </w:tcPr>
          <w:p w14:paraId="1AF9743D"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D14716E" w14:textId="77777777" w:rsidTr="00382989">
        <w:trPr>
          <w:trHeight w:val="227"/>
        </w:trPr>
        <w:tc>
          <w:tcPr>
            <w:tcW w:w="3542" w:type="dxa"/>
            <w:tcBorders>
              <w:right w:val="nil"/>
            </w:tcBorders>
            <w:shd w:val="clear" w:color="auto" w:fill="auto"/>
            <w:noWrap/>
            <w:vAlign w:val="bottom"/>
            <w:hideMark/>
          </w:tcPr>
          <w:p w14:paraId="175E4CC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Louguéré (1 2 3)</w:t>
            </w:r>
          </w:p>
        </w:tc>
        <w:tc>
          <w:tcPr>
            <w:tcW w:w="5525" w:type="dxa"/>
            <w:vMerge/>
            <w:tcBorders>
              <w:right w:val="single" w:sz="4" w:space="0" w:color="auto"/>
            </w:tcBorders>
            <w:shd w:val="clear" w:color="auto" w:fill="FFFFFF" w:themeFill="background1"/>
          </w:tcPr>
          <w:p w14:paraId="17B45B04"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F1FC150" w14:textId="77777777" w:rsidTr="00382989">
        <w:trPr>
          <w:trHeight w:val="227"/>
        </w:trPr>
        <w:tc>
          <w:tcPr>
            <w:tcW w:w="3542" w:type="dxa"/>
            <w:tcBorders>
              <w:right w:val="nil"/>
            </w:tcBorders>
            <w:shd w:val="clear" w:color="auto" w:fill="auto"/>
            <w:noWrap/>
            <w:vAlign w:val="bottom"/>
            <w:hideMark/>
          </w:tcPr>
          <w:p w14:paraId="14508605"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Thiouth Deguejmole</w:t>
            </w:r>
          </w:p>
        </w:tc>
        <w:tc>
          <w:tcPr>
            <w:tcW w:w="5525" w:type="dxa"/>
            <w:vMerge/>
            <w:tcBorders>
              <w:right w:val="single" w:sz="4" w:space="0" w:color="auto"/>
            </w:tcBorders>
            <w:shd w:val="clear" w:color="auto" w:fill="FFFFFF" w:themeFill="background1"/>
          </w:tcPr>
          <w:p w14:paraId="7032276F"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B0BA62F" w14:textId="77777777" w:rsidTr="00382989">
        <w:trPr>
          <w:trHeight w:val="227"/>
        </w:trPr>
        <w:tc>
          <w:tcPr>
            <w:tcW w:w="3542" w:type="dxa"/>
            <w:tcBorders>
              <w:right w:val="nil"/>
            </w:tcBorders>
            <w:shd w:val="clear" w:color="auto" w:fill="auto"/>
            <w:noWrap/>
            <w:vAlign w:val="bottom"/>
            <w:hideMark/>
          </w:tcPr>
          <w:p w14:paraId="1047FAC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Dimechgha</w:t>
            </w:r>
          </w:p>
        </w:tc>
        <w:tc>
          <w:tcPr>
            <w:tcW w:w="5525" w:type="dxa"/>
            <w:vMerge/>
            <w:tcBorders>
              <w:right w:val="single" w:sz="4" w:space="0" w:color="auto"/>
            </w:tcBorders>
            <w:shd w:val="clear" w:color="auto" w:fill="FFFFFF" w:themeFill="background1"/>
          </w:tcPr>
          <w:p w14:paraId="346D2AB1"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9D87141" w14:textId="77777777" w:rsidTr="00382989">
        <w:trPr>
          <w:trHeight w:val="227"/>
        </w:trPr>
        <w:tc>
          <w:tcPr>
            <w:tcW w:w="3542" w:type="dxa"/>
            <w:tcBorders>
              <w:right w:val="nil"/>
            </w:tcBorders>
            <w:shd w:val="clear" w:color="auto" w:fill="auto"/>
            <w:noWrap/>
            <w:vAlign w:val="bottom"/>
            <w:hideMark/>
          </w:tcPr>
          <w:p w14:paraId="68F349C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Hadad</w:t>
            </w:r>
          </w:p>
        </w:tc>
        <w:tc>
          <w:tcPr>
            <w:tcW w:w="5525" w:type="dxa"/>
            <w:vMerge/>
            <w:tcBorders>
              <w:right w:val="single" w:sz="4" w:space="0" w:color="auto"/>
            </w:tcBorders>
            <w:shd w:val="clear" w:color="auto" w:fill="FFFFFF" w:themeFill="background1"/>
          </w:tcPr>
          <w:p w14:paraId="5861C53C"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6C7A61A" w14:textId="77777777" w:rsidTr="00382989">
        <w:trPr>
          <w:trHeight w:val="227"/>
        </w:trPr>
        <w:tc>
          <w:tcPr>
            <w:tcW w:w="3542" w:type="dxa"/>
            <w:tcBorders>
              <w:right w:val="nil"/>
            </w:tcBorders>
            <w:shd w:val="clear" w:color="auto" w:fill="auto"/>
            <w:noWrap/>
            <w:vAlign w:val="bottom"/>
            <w:hideMark/>
          </w:tcPr>
          <w:p w14:paraId="3F7D980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Gankidoumoudji</w:t>
            </w:r>
          </w:p>
        </w:tc>
        <w:tc>
          <w:tcPr>
            <w:tcW w:w="5525" w:type="dxa"/>
            <w:vMerge/>
            <w:tcBorders>
              <w:right w:val="single" w:sz="4" w:space="0" w:color="auto"/>
            </w:tcBorders>
            <w:shd w:val="clear" w:color="auto" w:fill="FFFFFF" w:themeFill="background1"/>
          </w:tcPr>
          <w:p w14:paraId="503D9D4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1FB01ED" w14:textId="77777777" w:rsidTr="00382989">
        <w:trPr>
          <w:trHeight w:val="227"/>
        </w:trPr>
        <w:tc>
          <w:tcPr>
            <w:tcW w:w="3542" w:type="dxa"/>
            <w:tcBorders>
              <w:right w:val="nil"/>
            </w:tcBorders>
            <w:shd w:val="clear" w:color="auto" w:fill="auto"/>
            <w:noWrap/>
            <w:vAlign w:val="bottom"/>
            <w:hideMark/>
          </w:tcPr>
          <w:p w14:paraId="143C103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Naterguel </w:t>
            </w:r>
          </w:p>
        </w:tc>
        <w:tc>
          <w:tcPr>
            <w:tcW w:w="5525" w:type="dxa"/>
            <w:vMerge/>
            <w:tcBorders>
              <w:right w:val="single" w:sz="4" w:space="0" w:color="auto"/>
            </w:tcBorders>
            <w:shd w:val="clear" w:color="auto" w:fill="FFFFFF" w:themeFill="background1"/>
          </w:tcPr>
          <w:p w14:paraId="5F469625"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AE80EF0" w14:textId="77777777" w:rsidTr="00382989">
        <w:trPr>
          <w:trHeight w:val="227"/>
        </w:trPr>
        <w:tc>
          <w:tcPr>
            <w:tcW w:w="3542" w:type="dxa"/>
            <w:tcBorders>
              <w:right w:val="nil"/>
            </w:tcBorders>
            <w:shd w:val="clear" w:color="auto" w:fill="auto"/>
            <w:noWrap/>
            <w:vAlign w:val="bottom"/>
            <w:hideMark/>
          </w:tcPr>
          <w:p w14:paraId="0585BDF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Dar El Beidha</w:t>
            </w:r>
          </w:p>
        </w:tc>
        <w:tc>
          <w:tcPr>
            <w:tcW w:w="5525" w:type="dxa"/>
            <w:vMerge/>
            <w:tcBorders>
              <w:right w:val="single" w:sz="4" w:space="0" w:color="auto"/>
            </w:tcBorders>
            <w:shd w:val="clear" w:color="auto" w:fill="FFFFFF" w:themeFill="background1"/>
          </w:tcPr>
          <w:p w14:paraId="76D455AF"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382989" w14:paraId="6CD32357" w14:textId="77777777" w:rsidTr="003F5B0A">
        <w:trPr>
          <w:trHeight w:val="227"/>
        </w:trPr>
        <w:tc>
          <w:tcPr>
            <w:tcW w:w="3542" w:type="dxa"/>
            <w:tcBorders>
              <w:right w:val="single" w:sz="4" w:space="0" w:color="auto"/>
            </w:tcBorders>
            <w:shd w:val="clear" w:color="auto" w:fill="C2D69B" w:themeFill="accent3" w:themeFillTint="99"/>
            <w:noWrap/>
            <w:vAlign w:val="center"/>
            <w:hideMark/>
          </w:tcPr>
          <w:p w14:paraId="4391EA79" w14:textId="77777777" w:rsidR="00382989" w:rsidRPr="00382989" w:rsidRDefault="00382989" w:rsidP="00F620DB">
            <w:pPr>
              <w:spacing w:after="0" w:line="240" w:lineRule="auto"/>
              <w:jc w:val="both"/>
              <w:rPr>
                <w:rFonts w:asciiTheme="minorBidi" w:eastAsia="Times New Roman" w:hAnsiTheme="minorBidi"/>
                <w:b/>
                <w:bCs/>
                <w:color w:val="000000"/>
                <w:sz w:val="18"/>
                <w:szCs w:val="18"/>
                <w:lang w:eastAsia="fr-FR"/>
              </w:rPr>
            </w:pPr>
            <w:r w:rsidRPr="00382989">
              <w:rPr>
                <w:rFonts w:asciiTheme="minorBidi" w:eastAsia="Times New Roman" w:hAnsiTheme="minorBidi"/>
                <w:b/>
                <w:bCs/>
                <w:color w:val="000000"/>
                <w:sz w:val="18"/>
                <w:szCs w:val="18"/>
                <w:lang w:eastAsia="fr-FR"/>
              </w:rPr>
              <w:t>Guidimakha</w:t>
            </w:r>
            <w:r w:rsidR="003F5B0A">
              <w:rPr>
                <w:rFonts w:asciiTheme="minorBidi" w:eastAsia="Times New Roman" w:hAnsiTheme="minorBidi"/>
                <w:b/>
                <w:bCs/>
                <w:color w:val="000000"/>
                <w:sz w:val="18"/>
                <w:szCs w:val="18"/>
                <w:lang w:eastAsia="fr-FR"/>
              </w:rPr>
              <w:t xml:space="preserve"> (10)</w:t>
            </w:r>
          </w:p>
        </w:tc>
        <w:tc>
          <w:tcPr>
            <w:tcW w:w="5525" w:type="dxa"/>
            <w:vMerge w:val="restart"/>
            <w:tcBorders>
              <w:right w:val="single" w:sz="4" w:space="0" w:color="auto"/>
            </w:tcBorders>
            <w:shd w:val="clear" w:color="auto" w:fill="FFFFFF" w:themeFill="background1"/>
            <w:vAlign w:val="center"/>
          </w:tcPr>
          <w:p w14:paraId="4FDD0344" w14:textId="77777777" w:rsidR="00382989" w:rsidRPr="00382989" w:rsidRDefault="00382989" w:rsidP="00144C69">
            <w:pPr>
              <w:spacing w:after="0" w:line="240" w:lineRule="auto"/>
              <w:jc w:val="center"/>
              <w:rPr>
                <w:rFonts w:asciiTheme="minorBidi" w:eastAsia="Times New Roman" w:hAnsiTheme="minorBidi"/>
                <w:b/>
                <w:bCs/>
                <w:color w:val="000000"/>
                <w:sz w:val="18"/>
                <w:szCs w:val="18"/>
                <w:lang w:eastAsia="fr-FR"/>
              </w:rPr>
            </w:pPr>
            <w:r>
              <w:rPr>
                <w:rFonts w:asciiTheme="minorBidi" w:eastAsia="Times New Roman" w:hAnsiTheme="minorBidi"/>
                <w:b/>
                <w:bCs/>
                <w:noProof/>
                <w:color w:val="000000"/>
                <w:sz w:val="18"/>
                <w:szCs w:val="18"/>
                <w:lang w:eastAsia="fr-FR"/>
              </w:rPr>
              <w:drawing>
                <wp:inline distT="0" distB="0" distL="0" distR="0" wp14:anchorId="614FAFA4" wp14:editId="49120E5B">
                  <wp:extent cx="1323975" cy="154947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unes_guidimakha.jpg"/>
                          <pic:cNvPicPr/>
                        </pic:nvPicPr>
                        <pic:blipFill rotWithShape="1">
                          <a:blip r:embed="rId18" cstate="print">
                            <a:extLst>
                              <a:ext uri="{28A0092B-C50C-407E-A947-70E740481C1C}">
                                <a14:useLocalDpi xmlns:a14="http://schemas.microsoft.com/office/drawing/2010/main" val="0"/>
                              </a:ext>
                            </a:extLst>
                          </a:blip>
                          <a:srcRect l="27447" r="27249"/>
                          <a:stretch/>
                        </pic:blipFill>
                        <pic:spPr bwMode="auto">
                          <a:xfrm>
                            <a:off x="0" y="0"/>
                            <a:ext cx="1330973" cy="15576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382989" w14:paraId="613FBFFF" w14:textId="77777777" w:rsidTr="00441CEF">
        <w:trPr>
          <w:trHeight w:val="227"/>
        </w:trPr>
        <w:tc>
          <w:tcPr>
            <w:tcW w:w="3542" w:type="dxa"/>
            <w:tcBorders>
              <w:right w:val="nil"/>
            </w:tcBorders>
            <w:shd w:val="clear" w:color="auto" w:fill="auto"/>
            <w:noWrap/>
            <w:vAlign w:val="bottom"/>
          </w:tcPr>
          <w:p w14:paraId="7AFFA01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Leweinat</w:t>
            </w:r>
          </w:p>
        </w:tc>
        <w:tc>
          <w:tcPr>
            <w:tcW w:w="5525" w:type="dxa"/>
            <w:vMerge/>
            <w:tcBorders>
              <w:right w:val="single" w:sz="4" w:space="0" w:color="auto"/>
            </w:tcBorders>
            <w:shd w:val="clear" w:color="auto" w:fill="FFFFFF" w:themeFill="background1"/>
          </w:tcPr>
          <w:p w14:paraId="3BAC6F89"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23694178" w14:textId="77777777" w:rsidTr="00441CEF">
        <w:trPr>
          <w:trHeight w:val="227"/>
        </w:trPr>
        <w:tc>
          <w:tcPr>
            <w:tcW w:w="3542" w:type="dxa"/>
            <w:tcBorders>
              <w:right w:val="nil"/>
            </w:tcBorders>
            <w:shd w:val="clear" w:color="auto" w:fill="auto"/>
            <w:noWrap/>
            <w:vAlign w:val="bottom"/>
          </w:tcPr>
          <w:p w14:paraId="65B582AF"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Ndieoumely Moloud</w:t>
            </w:r>
          </w:p>
        </w:tc>
        <w:tc>
          <w:tcPr>
            <w:tcW w:w="5525" w:type="dxa"/>
            <w:vMerge/>
            <w:tcBorders>
              <w:right w:val="single" w:sz="4" w:space="0" w:color="auto"/>
            </w:tcBorders>
            <w:shd w:val="clear" w:color="auto" w:fill="FFFFFF" w:themeFill="background1"/>
          </w:tcPr>
          <w:p w14:paraId="7F6366BC"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272882F6" w14:textId="77777777" w:rsidTr="00441CEF">
        <w:trPr>
          <w:trHeight w:val="227"/>
        </w:trPr>
        <w:tc>
          <w:tcPr>
            <w:tcW w:w="3542" w:type="dxa"/>
            <w:tcBorders>
              <w:right w:val="nil"/>
            </w:tcBorders>
            <w:shd w:val="clear" w:color="auto" w:fill="auto"/>
            <w:noWrap/>
            <w:vAlign w:val="bottom"/>
          </w:tcPr>
          <w:p w14:paraId="1801662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Taktaka Ferlo</w:t>
            </w:r>
          </w:p>
        </w:tc>
        <w:tc>
          <w:tcPr>
            <w:tcW w:w="5525" w:type="dxa"/>
            <w:vMerge/>
            <w:tcBorders>
              <w:right w:val="single" w:sz="4" w:space="0" w:color="auto"/>
            </w:tcBorders>
            <w:shd w:val="clear" w:color="auto" w:fill="FFFFFF" w:themeFill="background1"/>
          </w:tcPr>
          <w:p w14:paraId="08B87336"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3BAB8D1C" w14:textId="77777777" w:rsidTr="00441CEF">
        <w:trPr>
          <w:trHeight w:val="227"/>
        </w:trPr>
        <w:tc>
          <w:tcPr>
            <w:tcW w:w="3542" w:type="dxa"/>
            <w:tcBorders>
              <w:right w:val="nil"/>
            </w:tcBorders>
            <w:shd w:val="clear" w:color="auto" w:fill="auto"/>
            <w:noWrap/>
            <w:vAlign w:val="bottom"/>
          </w:tcPr>
          <w:p w14:paraId="5834CE8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Teidoume Zebeirat</w:t>
            </w:r>
          </w:p>
        </w:tc>
        <w:tc>
          <w:tcPr>
            <w:tcW w:w="5525" w:type="dxa"/>
            <w:vMerge/>
            <w:tcBorders>
              <w:right w:val="single" w:sz="4" w:space="0" w:color="auto"/>
            </w:tcBorders>
            <w:shd w:val="clear" w:color="auto" w:fill="FFFFFF" w:themeFill="background1"/>
          </w:tcPr>
          <w:p w14:paraId="7CE36BCD"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3A22012C" w14:textId="77777777" w:rsidTr="00441CEF">
        <w:trPr>
          <w:trHeight w:val="227"/>
        </w:trPr>
        <w:tc>
          <w:tcPr>
            <w:tcW w:w="3542" w:type="dxa"/>
            <w:tcBorders>
              <w:right w:val="nil"/>
            </w:tcBorders>
            <w:shd w:val="clear" w:color="auto" w:fill="auto"/>
            <w:noWrap/>
            <w:vAlign w:val="bottom"/>
          </w:tcPr>
          <w:p w14:paraId="3F514BE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Bouguerbe</w:t>
            </w:r>
          </w:p>
        </w:tc>
        <w:tc>
          <w:tcPr>
            <w:tcW w:w="5525" w:type="dxa"/>
            <w:vMerge/>
            <w:tcBorders>
              <w:right w:val="single" w:sz="4" w:space="0" w:color="auto"/>
            </w:tcBorders>
            <w:shd w:val="clear" w:color="auto" w:fill="FFFFFF" w:themeFill="background1"/>
          </w:tcPr>
          <w:p w14:paraId="2CD9C9DD"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5A11182C" w14:textId="77777777" w:rsidTr="00441CEF">
        <w:trPr>
          <w:trHeight w:val="227"/>
        </w:trPr>
        <w:tc>
          <w:tcPr>
            <w:tcW w:w="3542" w:type="dxa"/>
            <w:tcBorders>
              <w:right w:val="nil"/>
            </w:tcBorders>
            <w:shd w:val="clear" w:color="auto" w:fill="auto"/>
            <w:noWrap/>
            <w:vAlign w:val="bottom"/>
          </w:tcPr>
          <w:p w14:paraId="4593BF5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Davoue</w:t>
            </w:r>
          </w:p>
        </w:tc>
        <w:tc>
          <w:tcPr>
            <w:tcW w:w="5525" w:type="dxa"/>
            <w:vMerge/>
            <w:tcBorders>
              <w:right w:val="single" w:sz="4" w:space="0" w:color="auto"/>
            </w:tcBorders>
            <w:shd w:val="clear" w:color="auto" w:fill="FFFFFF" w:themeFill="background1"/>
          </w:tcPr>
          <w:p w14:paraId="501F4118"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6ECF48B5" w14:textId="77777777" w:rsidTr="00441CEF">
        <w:trPr>
          <w:trHeight w:val="227"/>
        </w:trPr>
        <w:tc>
          <w:tcPr>
            <w:tcW w:w="3542" w:type="dxa"/>
            <w:tcBorders>
              <w:right w:val="nil"/>
            </w:tcBorders>
            <w:shd w:val="clear" w:color="auto" w:fill="auto"/>
            <w:noWrap/>
            <w:vAlign w:val="bottom"/>
          </w:tcPr>
          <w:p w14:paraId="5CD943BF"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Lefkarin</w:t>
            </w:r>
          </w:p>
        </w:tc>
        <w:tc>
          <w:tcPr>
            <w:tcW w:w="5525" w:type="dxa"/>
            <w:vMerge/>
            <w:tcBorders>
              <w:right w:val="single" w:sz="4" w:space="0" w:color="auto"/>
            </w:tcBorders>
            <w:shd w:val="clear" w:color="auto" w:fill="FFFFFF" w:themeFill="background1"/>
          </w:tcPr>
          <w:p w14:paraId="1608E895"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27C4CEB7" w14:textId="77777777" w:rsidTr="00441CEF">
        <w:trPr>
          <w:trHeight w:val="227"/>
        </w:trPr>
        <w:tc>
          <w:tcPr>
            <w:tcW w:w="3542" w:type="dxa"/>
            <w:tcBorders>
              <w:right w:val="nil"/>
            </w:tcBorders>
            <w:shd w:val="clear" w:color="auto" w:fill="auto"/>
            <w:noWrap/>
            <w:vAlign w:val="bottom"/>
          </w:tcPr>
          <w:p w14:paraId="21254AE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Agneitir Gorolo</w:t>
            </w:r>
          </w:p>
        </w:tc>
        <w:tc>
          <w:tcPr>
            <w:tcW w:w="5525" w:type="dxa"/>
            <w:vMerge/>
            <w:tcBorders>
              <w:right w:val="single" w:sz="4" w:space="0" w:color="auto"/>
            </w:tcBorders>
            <w:shd w:val="clear" w:color="auto" w:fill="FFFFFF" w:themeFill="background1"/>
          </w:tcPr>
          <w:p w14:paraId="2EB66EC9"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20135EEA" w14:textId="77777777" w:rsidTr="00441CEF">
        <w:trPr>
          <w:trHeight w:val="227"/>
        </w:trPr>
        <w:tc>
          <w:tcPr>
            <w:tcW w:w="3542" w:type="dxa"/>
            <w:tcBorders>
              <w:right w:val="nil"/>
            </w:tcBorders>
            <w:shd w:val="clear" w:color="auto" w:fill="auto"/>
            <w:noWrap/>
            <w:vAlign w:val="bottom"/>
          </w:tcPr>
          <w:p w14:paraId="443B171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Bouanze</w:t>
            </w:r>
          </w:p>
        </w:tc>
        <w:tc>
          <w:tcPr>
            <w:tcW w:w="5525" w:type="dxa"/>
            <w:vMerge/>
            <w:tcBorders>
              <w:right w:val="single" w:sz="4" w:space="0" w:color="auto"/>
            </w:tcBorders>
            <w:shd w:val="clear" w:color="auto" w:fill="FFFFFF" w:themeFill="background1"/>
          </w:tcPr>
          <w:p w14:paraId="29F11084"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382989" w14:paraId="36A71978" w14:textId="77777777" w:rsidTr="00441CEF">
        <w:trPr>
          <w:trHeight w:val="227"/>
        </w:trPr>
        <w:tc>
          <w:tcPr>
            <w:tcW w:w="3542" w:type="dxa"/>
            <w:tcBorders>
              <w:right w:val="nil"/>
            </w:tcBorders>
            <w:shd w:val="clear" w:color="auto" w:fill="auto"/>
            <w:noWrap/>
            <w:vAlign w:val="bottom"/>
          </w:tcPr>
          <w:p w14:paraId="222CEB0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Ndieo</w:t>
            </w:r>
          </w:p>
        </w:tc>
        <w:tc>
          <w:tcPr>
            <w:tcW w:w="5525" w:type="dxa"/>
            <w:vMerge/>
            <w:tcBorders>
              <w:right w:val="single" w:sz="4" w:space="0" w:color="auto"/>
            </w:tcBorders>
            <w:shd w:val="clear" w:color="auto" w:fill="FFFFFF" w:themeFill="background1"/>
          </w:tcPr>
          <w:p w14:paraId="304087D1" w14:textId="77777777" w:rsidR="00441CEF" w:rsidRPr="00382989"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bl>
    <w:p w14:paraId="4388E171"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753D8583" w14:textId="5EDB4C41"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5437EE25"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00B7EF84"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2B6C47E9"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740F8EE2"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13E96642"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7C04AE4A"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p w14:paraId="5A9F558D" w14:textId="77777777" w:rsidR="003F5B0A" w:rsidRDefault="003F5B0A" w:rsidP="00F620DB">
      <w:pPr>
        <w:tabs>
          <w:tab w:val="left" w:pos="3617"/>
        </w:tabs>
        <w:spacing w:after="0" w:line="240" w:lineRule="auto"/>
        <w:ind w:left="75" w:firstLineChars="100" w:firstLine="180"/>
        <w:jc w:val="both"/>
        <w:rPr>
          <w:rFonts w:asciiTheme="minorBidi" w:eastAsia="Times New Roman" w:hAnsiTheme="minorBidi"/>
          <w:color w:val="000000"/>
          <w:sz w:val="18"/>
          <w:szCs w:val="18"/>
          <w:lang w:eastAsia="fr-F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2"/>
        <w:gridCol w:w="5525"/>
      </w:tblGrid>
      <w:tr w:rsidR="00382989" w:rsidRPr="001E500F" w14:paraId="155453F2" w14:textId="77777777" w:rsidTr="001E500F">
        <w:trPr>
          <w:trHeight w:val="170"/>
        </w:trPr>
        <w:tc>
          <w:tcPr>
            <w:tcW w:w="3542" w:type="dxa"/>
            <w:tcBorders>
              <w:right w:val="nil"/>
            </w:tcBorders>
            <w:shd w:val="clear" w:color="auto" w:fill="C2D69B" w:themeFill="accent3" w:themeFillTint="99"/>
            <w:noWrap/>
            <w:vAlign w:val="center"/>
            <w:hideMark/>
          </w:tcPr>
          <w:p w14:paraId="2DA1E80D" w14:textId="77777777" w:rsidR="00382989" w:rsidRPr="001E500F" w:rsidRDefault="00382989" w:rsidP="00F620DB">
            <w:pPr>
              <w:spacing w:after="0" w:line="240" w:lineRule="auto"/>
              <w:jc w:val="both"/>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lastRenderedPageBreak/>
              <w:t>Hodh El Chergui</w:t>
            </w:r>
            <w:r w:rsidR="003F5B0A" w:rsidRPr="001E500F">
              <w:rPr>
                <w:rFonts w:asciiTheme="minorBidi" w:eastAsia="Times New Roman" w:hAnsiTheme="minorBidi"/>
                <w:b/>
                <w:bCs/>
                <w:color w:val="000000"/>
                <w:sz w:val="18"/>
                <w:szCs w:val="18"/>
                <w:lang w:eastAsia="fr-FR"/>
              </w:rPr>
              <w:t xml:space="preserve"> (16)</w:t>
            </w:r>
          </w:p>
        </w:tc>
        <w:tc>
          <w:tcPr>
            <w:tcW w:w="5525" w:type="dxa"/>
            <w:vMerge w:val="restart"/>
            <w:tcBorders>
              <w:right w:val="single" w:sz="4" w:space="0" w:color="auto"/>
            </w:tcBorders>
            <w:vAlign w:val="center"/>
          </w:tcPr>
          <w:p w14:paraId="37500ECB" w14:textId="77777777" w:rsidR="00382989" w:rsidRPr="001E500F" w:rsidRDefault="003F5B0A" w:rsidP="00144C69">
            <w:pPr>
              <w:spacing w:after="0" w:line="240" w:lineRule="auto"/>
              <w:jc w:val="center"/>
              <w:rPr>
                <w:rFonts w:asciiTheme="minorBidi" w:eastAsia="Times New Roman" w:hAnsiTheme="minorBidi"/>
                <w:b/>
                <w:bCs/>
                <w:color w:val="000000"/>
                <w:sz w:val="18"/>
                <w:szCs w:val="18"/>
                <w:lang w:eastAsia="fr-FR"/>
              </w:rPr>
            </w:pPr>
            <w:r w:rsidRPr="001E500F">
              <w:rPr>
                <w:rFonts w:asciiTheme="minorBidi" w:eastAsia="Times New Roman" w:hAnsiTheme="minorBidi"/>
                <w:b/>
                <w:bCs/>
                <w:noProof/>
                <w:color w:val="000000"/>
                <w:sz w:val="18"/>
                <w:szCs w:val="18"/>
                <w:lang w:eastAsia="fr-FR"/>
              </w:rPr>
              <w:drawing>
                <wp:inline distT="0" distB="0" distL="0" distR="0" wp14:anchorId="54BD827D" wp14:editId="0543CF8E">
                  <wp:extent cx="1204225" cy="232623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es h chergui.jpg"/>
                          <pic:cNvPicPr/>
                        </pic:nvPicPr>
                        <pic:blipFill rotWithShape="1">
                          <a:blip r:embed="rId19" cstate="print">
                            <a:extLst>
                              <a:ext uri="{28A0092B-C50C-407E-A947-70E740481C1C}">
                                <a14:useLocalDpi xmlns:a14="http://schemas.microsoft.com/office/drawing/2010/main" val="0"/>
                              </a:ext>
                            </a:extLst>
                          </a:blip>
                          <a:srcRect l="37865" r="34688"/>
                          <a:stretch/>
                        </pic:blipFill>
                        <pic:spPr bwMode="auto">
                          <a:xfrm>
                            <a:off x="0" y="0"/>
                            <a:ext cx="1212969" cy="2343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5C9A40D9" w14:textId="77777777" w:rsidTr="001E500F">
        <w:trPr>
          <w:trHeight w:val="170"/>
        </w:trPr>
        <w:tc>
          <w:tcPr>
            <w:tcW w:w="3542" w:type="dxa"/>
            <w:tcBorders>
              <w:right w:val="nil"/>
            </w:tcBorders>
            <w:shd w:val="clear" w:color="auto" w:fill="auto"/>
            <w:noWrap/>
            <w:vAlign w:val="bottom"/>
            <w:hideMark/>
          </w:tcPr>
          <w:p w14:paraId="5F25285B"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H.balik</w:t>
            </w:r>
          </w:p>
        </w:tc>
        <w:tc>
          <w:tcPr>
            <w:tcW w:w="5525" w:type="dxa"/>
            <w:vMerge/>
            <w:tcBorders>
              <w:right w:val="single" w:sz="4" w:space="0" w:color="auto"/>
            </w:tcBorders>
          </w:tcPr>
          <w:p w14:paraId="2F8A02C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E234A23" w14:textId="77777777" w:rsidTr="001E500F">
        <w:trPr>
          <w:trHeight w:val="170"/>
        </w:trPr>
        <w:tc>
          <w:tcPr>
            <w:tcW w:w="3542" w:type="dxa"/>
            <w:tcBorders>
              <w:right w:val="nil"/>
            </w:tcBorders>
            <w:shd w:val="clear" w:color="auto" w:fill="auto"/>
            <w:noWrap/>
            <w:vAlign w:val="bottom"/>
            <w:hideMark/>
          </w:tcPr>
          <w:p w14:paraId="24B69E8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H.Iguiyarin</w:t>
            </w:r>
          </w:p>
        </w:tc>
        <w:tc>
          <w:tcPr>
            <w:tcW w:w="5525" w:type="dxa"/>
            <w:vMerge/>
            <w:tcBorders>
              <w:right w:val="single" w:sz="4" w:space="0" w:color="auto"/>
            </w:tcBorders>
          </w:tcPr>
          <w:p w14:paraId="0CEC3E6B"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B0EA46C" w14:textId="77777777" w:rsidTr="001E500F">
        <w:trPr>
          <w:trHeight w:val="170"/>
        </w:trPr>
        <w:tc>
          <w:tcPr>
            <w:tcW w:w="3542" w:type="dxa"/>
            <w:tcBorders>
              <w:right w:val="nil"/>
            </w:tcBorders>
            <w:shd w:val="clear" w:color="auto" w:fill="auto"/>
            <w:noWrap/>
            <w:vAlign w:val="bottom"/>
            <w:hideMark/>
          </w:tcPr>
          <w:p w14:paraId="0AE0148F"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Libtanine</w:t>
            </w:r>
          </w:p>
        </w:tc>
        <w:tc>
          <w:tcPr>
            <w:tcW w:w="5525" w:type="dxa"/>
            <w:vMerge/>
            <w:tcBorders>
              <w:right w:val="single" w:sz="4" w:space="0" w:color="auto"/>
            </w:tcBorders>
          </w:tcPr>
          <w:p w14:paraId="51815E62"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7DAC2DE" w14:textId="77777777" w:rsidTr="001E500F">
        <w:trPr>
          <w:trHeight w:val="170"/>
        </w:trPr>
        <w:tc>
          <w:tcPr>
            <w:tcW w:w="3542" w:type="dxa"/>
            <w:tcBorders>
              <w:right w:val="nil"/>
            </w:tcBorders>
            <w:shd w:val="clear" w:color="auto" w:fill="auto"/>
            <w:noWrap/>
            <w:vAlign w:val="bottom"/>
            <w:hideMark/>
          </w:tcPr>
          <w:p w14:paraId="2BC6C6B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N'beika</w:t>
            </w:r>
          </w:p>
        </w:tc>
        <w:tc>
          <w:tcPr>
            <w:tcW w:w="5525" w:type="dxa"/>
            <w:vMerge/>
            <w:tcBorders>
              <w:right w:val="single" w:sz="4" w:space="0" w:color="auto"/>
            </w:tcBorders>
          </w:tcPr>
          <w:p w14:paraId="03C2EBBF"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A397AF2" w14:textId="77777777" w:rsidTr="001E500F">
        <w:trPr>
          <w:trHeight w:val="170"/>
        </w:trPr>
        <w:tc>
          <w:tcPr>
            <w:tcW w:w="3542" w:type="dxa"/>
            <w:tcBorders>
              <w:right w:val="nil"/>
            </w:tcBorders>
            <w:shd w:val="clear" w:color="auto" w:fill="auto"/>
            <w:noWrap/>
            <w:vAlign w:val="bottom"/>
            <w:hideMark/>
          </w:tcPr>
          <w:p w14:paraId="4E72BF99"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Archane </w:t>
            </w:r>
          </w:p>
        </w:tc>
        <w:tc>
          <w:tcPr>
            <w:tcW w:w="5525" w:type="dxa"/>
            <w:vMerge/>
            <w:tcBorders>
              <w:right w:val="single" w:sz="4" w:space="0" w:color="auto"/>
            </w:tcBorders>
          </w:tcPr>
          <w:p w14:paraId="232D419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7E959E4" w14:textId="77777777" w:rsidTr="001E500F">
        <w:trPr>
          <w:trHeight w:val="170"/>
        </w:trPr>
        <w:tc>
          <w:tcPr>
            <w:tcW w:w="3542" w:type="dxa"/>
            <w:tcBorders>
              <w:right w:val="nil"/>
            </w:tcBorders>
            <w:shd w:val="clear" w:color="auto" w:fill="auto"/>
            <w:noWrap/>
            <w:vAlign w:val="bottom"/>
            <w:hideMark/>
          </w:tcPr>
          <w:p w14:paraId="2A2E67E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Hsey Sihab</w:t>
            </w:r>
          </w:p>
        </w:tc>
        <w:tc>
          <w:tcPr>
            <w:tcW w:w="5525" w:type="dxa"/>
            <w:vMerge/>
            <w:tcBorders>
              <w:right w:val="single" w:sz="4" w:space="0" w:color="auto"/>
            </w:tcBorders>
          </w:tcPr>
          <w:p w14:paraId="51543E5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8A7B581" w14:textId="77777777" w:rsidTr="001E500F">
        <w:trPr>
          <w:trHeight w:val="170"/>
        </w:trPr>
        <w:tc>
          <w:tcPr>
            <w:tcW w:w="3542" w:type="dxa"/>
            <w:tcBorders>
              <w:right w:val="nil"/>
            </w:tcBorders>
            <w:shd w:val="clear" w:color="auto" w:fill="auto"/>
            <w:noWrap/>
            <w:vAlign w:val="bottom"/>
            <w:hideMark/>
          </w:tcPr>
          <w:p w14:paraId="3E2A4D1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Krei Ribatt</w:t>
            </w:r>
          </w:p>
        </w:tc>
        <w:tc>
          <w:tcPr>
            <w:tcW w:w="5525" w:type="dxa"/>
            <w:vMerge/>
            <w:tcBorders>
              <w:right w:val="single" w:sz="4" w:space="0" w:color="auto"/>
            </w:tcBorders>
          </w:tcPr>
          <w:p w14:paraId="77DBDC84"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CCF0DEC" w14:textId="77777777" w:rsidTr="001E500F">
        <w:trPr>
          <w:trHeight w:val="170"/>
        </w:trPr>
        <w:tc>
          <w:tcPr>
            <w:tcW w:w="3542" w:type="dxa"/>
            <w:tcBorders>
              <w:right w:val="nil"/>
            </w:tcBorders>
            <w:shd w:val="clear" w:color="auto" w:fill="auto"/>
            <w:noWrap/>
            <w:vAlign w:val="bottom"/>
            <w:hideMark/>
          </w:tcPr>
          <w:p w14:paraId="64EAF1F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N'yaya</w:t>
            </w:r>
          </w:p>
        </w:tc>
        <w:tc>
          <w:tcPr>
            <w:tcW w:w="5525" w:type="dxa"/>
            <w:vMerge/>
            <w:tcBorders>
              <w:right w:val="single" w:sz="4" w:space="0" w:color="auto"/>
            </w:tcBorders>
          </w:tcPr>
          <w:p w14:paraId="2450DA2F"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F37E5D6" w14:textId="77777777" w:rsidTr="001E500F">
        <w:trPr>
          <w:trHeight w:val="170"/>
        </w:trPr>
        <w:tc>
          <w:tcPr>
            <w:tcW w:w="3542" w:type="dxa"/>
            <w:tcBorders>
              <w:right w:val="nil"/>
            </w:tcBorders>
            <w:shd w:val="clear" w:color="auto" w:fill="auto"/>
            <w:noWrap/>
            <w:vAlign w:val="bottom"/>
            <w:hideMark/>
          </w:tcPr>
          <w:p w14:paraId="3E55F03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Taghawmit 1 et 2</w:t>
            </w:r>
          </w:p>
        </w:tc>
        <w:tc>
          <w:tcPr>
            <w:tcW w:w="5525" w:type="dxa"/>
            <w:vMerge/>
            <w:tcBorders>
              <w:right w:val="single" w:sz="4" w:space="0" w:color="auto"/>
            </w:tcBorders>
          </w:tcPr>
          <w:p w14:paraId="01ECA9BA"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FF4CADD" w14:textId="77777777" w:rsidTr="001E500F">
        <w:trPr>
          <w:trHeight w:val="170"/>
        </w:trPr>
        <w:tc>
          <w:tcPr>
            <w:tcW w:w="3542" w:type="dxa"/>
            <w:tcBorders>
              <w:right w:val="nil"/>
            </w:tcBorders>
            <w:shd w:val="clear" w:color="auto" w:fill="auto"/>
            <w:noWrap/>
            <w:vAlign w:val="bottom"/>
            <w:hideMark/>
          </w:tcPr>
          <w:p w14:paraId="4E793576"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Zough 1</w:t>
            </w:r>
          </w:p>
        </w:tc>
        <w:tc>
          <w:tcPr>
            <w:tcW w:w="5525" w:type="dxa"/>
            <w:vMerge/>
            <w:tcBorders>
              <w:right w:val="single" w:sz="4" w:space="0" w:color="auto"/>
            </w:tcBorders>
          </w:tcPr>
          <w:p w14:paraId="1B04BDDF"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E3FE22B" w14:textId="77777777" w:rsidTr="001E500F">
        <w:trPr>
          <w:trHeight w:val="170"/>
        </w:trPr>
        <w:tc>
          <w:tcPr>
            <w:tcW w:w="3542" w:type="dxa"/>
            <w:tcBorders>
              <w:right w:val="nil"/>
            </w:tcBorders>
            <w:shd w:val="clear" w:color="auto" w:fill="auto"/>
            <w:noWrap/>
            <w:vAlign w:val="bottom"/>
            <w:hideMark/>
          </w:tcPr>
          <w:p w14:paraId="0D17324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Agna</w:t>
            </w:r>
          </w:p>
        </w:tc>
        <w:tc>
          <w:tcPr>
            <w:tcW w:w="5525" w:type="dxa"/>
            <w:vMerge/>
            <w:tcBorders>
              <w:right w:val="single" w:sz="4" w:space="0" w:color="auto"/>
            </w:tcBorders>
          </w:tcPr>
          <w:p w14:paraId="4DF01419"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F66DA68" w14:textId="77777777" w:rsidTr="001E500F">
        <w:trPr>
          <w:trHeight w:val="170"/>
        </w:trPr>
        <w:tc>
          <w:tcPr>
            <w:tcW w:w="3542" w:type="dxa"/>
            <w:tcBorders>
              <w:right w:val="nil"/>
            </w:tcBorders>
            <w:shd w:val="clear" w:color="auto" w:fill="auto"/>
            <w:noWrap/>
            <w:vAlign w:val="bottom"/>
            <w:hideMark/>
          </w:tcPr>
          <w:p w14:paraId="43D4525A"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Twil</w:t>
            </w:r>
          </w:p>
        </w:tc>
        <w:tc>
          <w:tcPr>
            <w:tcW w:w="5525" w:type="dxa"/>
            <w:vMerge/>
            <w:tcBorders>
              <w:right w:val="single" w:sz="4" w:space="0" w:color="auto"/>
            </w:tcBorders>
          </w:tcPr>
          <w:p w14:paraId="43683284"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1D7E61A" w14:textId="77777777" w:rsidTr="00F620DB">
        <w:trPr>
          <w:trHeight w:val="170"/>
        </w:trPr>
        <w:tc>
          <w:tcPr>
            <w:tcW w:w="3542" w:type="dxa"/>
            <w:tcBorders>
              <w:right w:val="nil"/>
            </w:tcBorders>
            <w:shd w:val="clear" w:color="auto" w:fill="auto"/>
            <w:noWrap/>
            <w:vAlign w:val="center"/>
            <w:hideMark/>
          </w:tcPr>
          <w:p w14:paraId="77D58332"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Oumou tyour</w:t>
            </w:r>
          </w:p>
        </w:tc>
        <w:tc>
          <w:tcPr>
            <w:tcW w:w="5525" w:type="dxa"/>
            <w:vMerge/>
            <w:tcBorders>
              <w:right w:val="single" w:sz="4" w:space="0" w:color="auto"/>
            </w:tcBorders>
          </w:tcPr>
          <w:p w14:paraId="551716F0"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7BCFCEF" w14:textId="77777777" w:rsidTr="00F620DB">
        <w:trPr>
          <w:trHeight w:val="170"/>
        </w:trPr>
        <w:tc>
          <w:tcPr>
            <w:tcW w:w="3542" w:type="dxa"/>
            <w:tcBorders>
              <w:right w:val="nil"/>
            </w:tcBorders>
            <w:shd w:val="clear" w:color="auto" w:fill="auto"/>
            <w:noWrap/>
            <w:vAlign w:val="center"/>
            <w:hideMark/>
          </w:tcPr>
          <w:p w14:paraId="02A3696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Zegnoun </w:t>
            </w:r>
          </w:p>
        </w:tc>
        <w:tc>
          <w:tcPr>
            <w:tcW w:w="5525" w:type="dxa"/>
            <w:vMerge/>
            <w:tcBorders>
              <w:right w:val="single" w:sz="4" w:space="0" w:color="auto"/>
            </w:tcBorders>
          </w:tcPr>
          <w:p w14:paraId="520EAAD8"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568CAAD" w14:textId="77777777" w:rsidTr="00F620DB">
        <w:trPr>
          <w:trHeight w:val="170"/>
        </w:trPr>
        <w:tc>
          <w:tcPr>
            <w:tcW w:w="3542" w:type="dxa"/>
            <w:tcBorders>
              <w:right w:val="nil"/>
            </w:tcBorders>
            <w:shd w:val="clear" w:color="auto" w:fill="auto"/>
            <w:noWrap/>
            <w:vAlign w:val="center"/>
            <w:hideMark/>
          </w:tcPr>
          <w:p w14:paraId="48402CD9"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Hassi ghothv </w:t>
            </w:r>
          </w:p>
        </w:tc>
        <w:tc>
          <w:tcPr>
            <w:tcW w:w="5525" w:type="dxa"/>
            <w:vMerge/>
            <w:tcBorders>
              <w:right w:val="single" w:sz="4" w:space="0" w:color="auto"/>
            </w:tcBorders>
          </w:tcPr>
          <w:p w14:paraId="61055A5F"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E2B2BA5" w14:textId="77777777" w:rsidTr="00F620DB">
        <w:trPr>
          <w:trHeight w:val="170"/>
        </w:trPr>
        <w:tc>
          <w:tcPr>
            <w:tcW w:w="3542" w:type="dxa"/>
            <w:tcBorders>
              <w:right w:val="nil"/>
            </w:tcBorders>
            <w:shd w:val="clear" w:color="auto" w:fill="auto"/>
            <w:noWrap/>
            <w:vAlign w:val="center"/>
            <w:hideMark/>
          </w:tcPr>
          <w:p w14:paraId="4034125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Civane</w:t>
            </w:r>
          </w:p>
        </w:tc>
        <w:tc>
          <w:tcPr>
            <w:tcW w:w="5525" w:type="dxa"/>
            <w:vMerge/>
            <w:tcBorders>
              <w:right w:val="single" w:sz="4" w:space="0" w:color="auto"/>
            </w:tcBorders>
          </w:tcPr>
          <w:p w14:paraId="28B12026"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1E500F" w14:paraId="2C1CFDD3" w14:textId="77777777" w:rsidTr="001E500F">
        <w:trPr>
          <w:trHeight w:val="170"/>
        </w:trPr>
        <w:tc>
          <w:tcPr>
            <w:tcW w:w="3542" w:type="dxa"/>
            <w:tcBorders>
              <w:right w:val="nil"/>
            </w:tcBorders>
            <w:shd w:val="clear" w:color="auto" w:fill="C2D69B" w:themeFill="accent3" w:themeFillTint="99"/>
            <w:noWrap/>
            <w:vAlign w:val="bottom"/>
            <w:hideMark/>
          </w:tcPr>
          <w:p w14:paraId="49362A9D" w14:textId="77777777" w:rsidR="00382989" w:rsidRPr="001E500F" w:rsidRDefault="00382989" w:rsidP="00F620DB">
            <w:pPr>
              <w:spacing w:after="0" w:line="240" w:lineRule="auto"/>
              <w:jc w:val="both"/>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t>Hodh El Gharbi</w:t>
            </w:r>
            <w:r w:rsidR="003F5B0A" w:rsidRPr="001E500F">
              <w:rPr>
                <w:rFonts w:asciiTheme="minorBidi" w:eastAsia="Times New Roman" w:hAnsiTheme="minorBidi"/>
                <w:b/>
                <w:bCs/>
                <w:color w:val="000000"/>
                <w:sz w:val="18"/>
                <w:szCs w:val="18"/>
                <w:lang w:eastAsia="fr-FR"/>
              </w:rPr>
              <w:t xml:space="preserve"> (14)</w:t>
            </w:r>
          </w:p>
        </w:tc>
        <w:tc>
          <w:tcPr>
            <w:tcW w:w="5525" w:type="dxa"/>
            <w:vMerge w:val="restart"/>
            <w:tcBorders>
              <w:right w:val="single" w:sz="4" w:space="0" w:color="auto"/>
            </w:tcBorders>
            <w:vAlign w:val="center"/>
          </w:tcPr>
          <w:p w14:paraId="3E0DA26D" w14:textId="77777777" w:rsidR="00382989" w:rsidRPr="001E500F" w:rsidRDefault="003F5B0A" w:rsidP="00144C69">
            <w:pPr>
              <w:spacing w:after="0" w:line="240" w:lineRule="auto"/>
              <w:jc w:val="center"/>
              <w:rPr>
                <w:rFonts w:asciiTheme="minorBidi" w:eastAsia="Times New Roman" w:hAnsiTheme="minorBidi"/>
                <w:b/>
                <w:bCs/>
                <w:color w:val="000000"/>
                <w:sz w:val="18"/>
                <w:szCs w:val="18"/>
                <w:lang w:eastAsia="fr-FR"/>
              </w:rPr>
            </w:pPr>
            <w:r w:rsidRPr="001E500F">
              <w:rPr>
                <w:rFonts w:asciiTheme="minorBidi" w:eastAsia="Times New Roman" w:hAnsiTheme="minorBidi"/>
                <w:b/>
                <w:bCs/>
                <w:noProof/>
                <w:color w:val="000000"/>
                <w:sz w:val="18"/>
                <w:szCs w:val="18"/>
                <w:lang w:eastAsia="fr-FR"/>
              </w:rPr>
              <w:drawing>
                <wp:inline distT="0" distB="0" distL="0" distR="0" wp14:anchorId="157E1B68" wp14:editId="21EE2DB0">
                  <wp:extent cx="2276475" cy="1878330"/>
                  <wp:effectExtent l="0" t="0" r="952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unes h gharbi.jpg"/>
                          <pic:cNvPicPr/>
                        </pic:nvPicPr>
                        <pic:blipFill rotWithShape="1">
                          <a:blip r:embed="rId20" cstate="print">
                            <a:extLst>
                              <a:ext uri="{28A0092B-C50C-407E-A947-70E740481C1C}">
                                <a14:useLocalDpi xmlns:a14="http://schemas.microsoft.com/office/drawing/2010/main" val="0"/>
                              </a:ext>
                            </a:extLst>
                          </a:blip>
                          <a:srcRect l="19676" r="16065"/>
                          <a:stretch/>
                        </pic:blipFill>
                        <pic:spPr bwMode="auto">
                          <a:xfrm>
                            <a:off x="0" y="0"/>
                            <a:ext cx="2278584" cy="18800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6A395B82" w14:textId="77777777" w:rsidTr="001E500F">
        <w:trPr>
          <w:trHeight w:val="170"/>
        </w:trPr>
        <w:tc>
          <w:tcPr>
            <w:tcW w:w="3542" w:type="dxa"/>
            <w:tcBorders>
              <w:right w:val="nil"/>
            </w:tcBorders>
            <w:shd w:val="clear" w:color="auto" w:fill="auto"/>
            <w:noWrap/>
            <w:vAlign w:val="bottom"/>
            <w:hideMark/>
          </w:tcPr>
          <w:p w14:paraId="6F425367"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Oum Ajreikaye Voulane</w:t>
            </w:r>
          </w:p>
        </w:tc>
        <w:tc>
          <w:tcPr>
            <w:tcW w:w="5525" w:type="dxa"/>
            <w:vMerge/>
            <w:tcBorders>
              <w:right w:val="single" w:sz="4" w:space="0" w:color="auto"/>
            </w:tcBorders>
          </w:tcPr>
          <w:p w14:paraId="5E8688C2"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A8C3CA6" w14:textId="77777777" w:rsidTr="00F620DB">
        <w:trPr>
          <w:trHeight w:val="170"/>
        </w:trPr>
        <w:tc>
          <w:tcPr>
            <w:tcW w:w="3542" w:type="dxa"/>
            <w:tcBorders>
              <w:right w:val="nil"/>
            </w:tcBorders>
            <w:shd w:val="clear" w:color="auto" w:fill="auto"/>
            <w:noWrap/>
            <w:vAlign w:val="center"/>
            <w:hideMark/>
          </w:tcPr>
          <w:p w14:paraId="35786CAF"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Chara</w:t>
            </w:r>
          </w:p>
        </w:tc>
        <w:tc>
          <w:tcPr>
            <w:tcW w:w="5525" w:type="dxa"/>
            <w:vMerge/>
            <w:tcBorders>
              <w:right w:val="single" w:sz="4" w:space="0" w:color="auto"/>
            </w:tcBorders>
          </w:tcPr>
          <w:p w14:paraId="67EE42F9"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1CB22FC" w14:textId="77777777" w:rsidTr="001E500F">
        <w:trPr>
          <w:trHeight w:val="170"/>
        </w:trPr>
        <w:tc>
          <w:tcPr>
            <w:tcW w:w="3542" w:type="dxa"/>
            <w:tcBorders>
              <w:right w:val="nil"/>
            </w:tcBorders>
            <w:shd w:val="clear" w:color="auto" w:fill="auto"/>
            <w:noWrap/>
            <w:vAlign w:val="bottom"/>
            <w:hideMark/>
          </w:tcPr>
          <w:p w14:paraId="30FF7F4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Boumaiza</w:t>
            </w:r>
          </w:p>
        </w:tc>
        <w:tc>
          <w:tcPr>
            <w:tcW w:w="5525" w:type="dxa"/>
            <w:vMerge/>
            <w:tcBorders>
              <w:right w:val="single" w:sz="4" w:space="0" w:color="auto"/>
            </w:tcBorders>
          </w:tcPr>
          <w:p w14:paraId="54C1970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DD445DD" w14:textId="77777777" w:rsidTr="00F620DB">
        <w:trPr>
          <w:trHeight w:val="170"/>
        </w:trPr>
        <w:tc>
          <w:tcPr>
            <w:tcW w:w="3542" w:type="dxa"/>
            <w:tcBorders>
              <w:right w:val="nil"/>
            </w:tcBorders>
            <w:shd w:val="clear" w:color="auto" w:fill="auto"/>
            <w:noWrap/>
            <w:vAlign w:val="center"/>
            <w:hideMark/>
          </w:tcPr>
          <w:p w14:paraId="0909EFA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Gaet Teidouma</w:t>
            </w:r>
          </w:p>
        </w:tc>
        <w:tc>
          <w:tcPr>
            <w:tcW w:w="5525" w:type="dxa"/>
            <w:vMerge/>
            <w:tcBorders>
              <w:right w:val="single" w:sz="4" w:space="0" w:color="auto"/>
            </w:tcBorders>
          </w:tcPr>
          <w:p w14:paraId="5D3C4FF5"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46AA42A" w14:textId="77777777" w:rsidTr="001E500F">
        <w:trPr>
          <w:trHeight w:val="170"/>
        </w:trPr>
        <w:tc>
          <w:tcPr>
            <w:tcW w:w="3542" w:type="dxa"/>
            <w:tcBorders>
              <w:right w:val="nil"/>
            </w:tcBorders>
            <w:shd w:val="clear" w:color="auto" w:fill="auto"/>
            <w:noWrap/>
            <w:vAlign w:val="bottom"/>
            <w:hideMark/>
          </w:tcPr>
          <w:p w14:paraId="038923A7"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Jhaviya</w:t>
            </w:r>
          </w:p>
        </w:tc>
        <w:tc>
          <w:tcPr>
            <w:tcW w:w="5525" w:type="dxa"/>
            <w:vMerge/>
            <w:tcBorders>
              <w:right w:val="single" w:sz="4" w:space="0" w:color="auto"/>
            </w:tcBorders>
          </w:tcPr>
          <w:p w14:paraId="3F297497"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DB64407" w14:textId="77777777" w:rsidTr="001E500F">
        <w:trPr>
          <w:trHeight w:val="170"/>
        </w:trPr>
        <w:tc>
          <w:tcPr>
            <w:tcW w:w="3542" w:type="dxa"/>
            <w:tcBorders>
              <w:right w:val="nil"/>
            </w:tcBorders>
            <w:shd w:val="clear" w:color="auto" w:fill="auto"/>
            <w:noWrap/>
            <w:vAlign w:val="bottom"/>
            <w:hideMark/>
          </w:tcPr>
          <w:p w14:paraId="7A28BAE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Beissive</w:t>
            </w:r>
          </w:p>
        </w:tc>
        <w:tc>
          <w:tcPr>
            <w:tcW w:w="5525" w:type="dxa"/>
            <w:vMerge/>
            <w:tcBorders>
              <w:right w:val="single" w:sz="4" w:space="0" w:color="auto"/>
            </w:tcBorders>
          </w:tcPr>
          <w:p w14:paraId="0796C2A7"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52A934F" w14:textId="77777777" w:rsidTr="00F620DB">
        <w:trPr>
          <w:trHeight w:val="170"/>
        </w:trPr>
        <w:tc>
          <w:tcPr>
            <w:tcW w:w="3542" w:type="dxa"/>
            <w:tcBorders>
              <w:right w:val="nil"/>
            </w:tcBorders>
            <w:shd w:val="clear" w:color="auto" w:fill="auto"/>
            <w:noWrap/>
            <w:vAlign w:val="center"/>
            <w:hideMark/>
          </w:tcPr>
          <w:p w14:paraId="145CA5B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Tamchekett</w:t>
            </w:r>
          </w:p>
        </w:tc>
        <w:tc>
          <w:tcPr>
            <w:tcW w:w="5525" w:type="dxa"/>
            <w:vMerge/>
            <w:tcBorders>
              <w:right w:val="single" w:sz="4" w:space="0" w:color="auto"/>
            </w:tcBorders>
          </w:tcPr>
          <w:p w14:paraId="414D7FBF"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D64509B" w14:textId="77777777" w:rsidTr="00F620DB">
        <w:trPr>
          <w:trHeight w:val="170"/>
        </w:trPr>
        <w:tc>
          <w:tcPr>
            <w:tcW w:w="3542" w:type="dxa"/>
            <w:tcBorders>
              <w:right w:val="nil"/>
            </w:tcBorders>
            <w:shd w:val="clear" w:color="auto" w:fill="auto"/>
            <w:noWrap/>
            <w:vAlign w:val="center"/>
            <w:hideMark/>
          </w:tcPr>
          <w:p w14:paraId="5D621E2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Hassi Hamadi</w:t>
            </w:r>
          </w:p>
        </w:tc>
        <w:tc>
          <w:tcPr>
            <w:tcW w:w="5525" w:type="dxa"/>
            <w:vMerge/>
            <w:tcBorders>
              <w:right w:val="single" w:sz="4" w:space="0" w:color="auto"/>
            </w:tcBorders>
          </w:tcPr>
          <w:p w14:paraId="182ACF6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7681787" w14:textId="77777777" w:rsidTr="00F620DB">
        <w:trPr>
          <w:trHeight w:val="170"/>
        </w:trPr>
        <w:tc>
          <w:tcPr>
            <w:tcW w:w="3542" w:type="dxa"/>
            <w:tcBorders>
              <w:right w:val="nil"/>
            </w:tcBorders>
            <w:shd w:val="clear" w:color="auto" w:fill="auto"/>
            <w:noWrap/>
            <w:vAlign w:val="center"/>
            <w:hideMark/>
          </w:tcPr>
          <w:p w14:paraId="4C75132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Chlim</w:t>
            </w:r>
          </w:p>
        </w:tc>
        <w:tc>
          <w:tcPr>
            <w:tcW w:w="5525" w:type="dxa"/>
            <w:vMerge/>
            <w:tcBorders>
              <w:right w:val="single" w:sz="4" w:space="0" w:color="auto"/>
            </w:tcBorders>
          </w:tcPr>
          <w:p w14:paraId="426C14D5"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181006C" w14:textId="77777777" w:rsidTr="001E500F">
        <w:trPr>
          <w:trHeight w:val="170"/>
        </w:trPr>
        <w:tc>
          <w:tcPr>
            <w:tcW w:w="3542" w:type="dxa"/>
            <w:tcBorders>
              <w:right w:val="nil"/>
            </w:tcBorders>
            <w:shd w:val="clear" w:color="auto" w:fill="auto"/>
            <w:noWrap/>
            <w:vAlign w:val="bottom"/>
            <w:hideMark/>
          </w:tcPr>
          <w:p w14:paraId="7F5B825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Agharghar 2</w:t>
            </w:r>
          </w:p>
        </w:tc>
        <w:tc>
          <w:tcPr>
            <w:tcW w:w="5525" w:type="dxa"/>
            <w:vMerge/>
            <w:tcBorders>
              <w:right w:val="single" w:sz="4" w:space="0" w:color="auto"/>
            </w:tcBorders>
          </w:tcPr>
          <w:p w14:paraId="74A322F5"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953361B" w14:textId="77777777" w:rsidTr="00F620DB">
        <w:trPr>
          <w:trHeight w:val="170"/>
        </w:trPr>
        <w:tc>
          <w:tcPr>
            <w:tcW w:w="3542" w:type="dxa"/>
            <w:tcBorders>
              <w:right w:val="nil"/>
            </w:tcBorders>
            <w:shd w:val="clear" w:color="auto" w:fill="auto"/>
            <w:noWrap/>
            <w:vAlign w:val="center"/>
            <w:hideMark/>
          </w:tcPr>
          <w:p w14:paraId="3CFA0CF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 Benmoura</w:t>
            </w:r>
          </w:p>
        </w:tc>
        <w:tc>
          <w:tcPr>
            <w:tcW w:w="5525" w:type="dxa"/>
            <w:vMerge/>
            <w:tcBorders>
              <w:right w:val="single" w:sz="4" w:space="0" w:color="auto"/>
            </w:tcBorders>
          </w:tcPr>
          <w:p w14:paraId="5FD068D9"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22FE6BB" w14:textId="77777777" w:rsidTr="001E500F">
        <w:trPr>
          <w:trHeight w:val="170"/>
        </w:trPr>
        <w:tc>
          <w:tcPr>
            <w:tcW w:w="3542" w:type="dxa"/>
            <w:tcBorders>
              <w:right w:val="nil"/>
            </w:tcBorders>
            <w:shd w:val="clear" w:color="auto" w:fill="auto"/>
            <w:noWrap/>
            <w:vAlign w:val="bottom"/>
            <w:hideMark/>
          </w:tcPr>
          <w:p w14:paraId="684F8B8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Hassi (Bir) Mesoud</w:t>
            </w:r>
          </w:p>
        </w:tc>
        <w:tc>
          <w:tcPr>
            <w:tcW w:w="5525" w:type="dxa"/>
            <w:vMerge/>
            <w:tcBorders>
              <w:right w:val="single" w:sz="4" w:space="0" w:color="auto"/>
            </w:tcBorders>
          </w:tcPr>
          <w:p w14:paraId="4EA81B66"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66C2EDD" w14:textId="77777777" w:rsidTr="001E500F">
        <w:trPr>
          <w:trHeight w:val="170"/>
        </w:trPr>
        <w:tc>
          <w:tcPr>
            <w:tcW w:w="3542" w:type="dxa"/>
            <w:tcBorders>
              <w:right w:val="nil"/>
            </w:tcBorders>
            <w:shd w:val="clear" w:color="auto" w:fill="auto"/>
            <w:noWrap/>
            <w:vAlign w:val="bottom"/>
            <w:hideMark/>
          </w:tcPr>
          <w:p w14:paraId="22B3632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Beyedh</w:t>
            </w:r>
          </w:p>
        </w:tc>
        <w:tc>
          <w:tcPr>
            <w:tcW w:w="5525" w:type="dxa"/>
            <w:vMerge/>
            <w:tcBorders>
              <w:right w:val="single" w:sz="4" w:space="0" w:color="auto"/>
            </w:tcBorders>
          </w:tcPr>
          <w:p w14:paraId="56EEE8F7"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BF0E097" w14:textId="77777777" w:rsidTr="001E500F">
        <w:trPr>
          <w:trHeight w:val="170"/>
        </w:trPr>
        <w:tc>
          <w:tcPr>
            <w:tcW w:w="3542" w:type="dxa"/>
            <w:tcBorders>
              <w:right w:val="nil"/>
            </w:tcBorders>
            <w:shd w:val="clear" w:color="auto" w:fill="auto"/>
            <w:noWrap/>
            <w:vAlign w:val="bottom"/>
            <w:hideMark/>
          </w:tcPr>
          <w:p w14:paraId="1F4E93AD"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Maham Jeirib </w:t>
            </w:r>
          </w:p>
        </w:tc>
        <w:tc>
          <w:tcPr>
            <w:tcW w:w="5525" w:type="dxa"/>
            <w:vMerge/>
            <w:tcBorders>
              <w:right w:val="single" w:sz="4" w:space="0" w:color="auto"/>
            </w:tcBorders>
          </w:tcPr>
          <w:p w14:paraId="248420F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1E500F" w14:paraId="45D34687" w14:textId="77777777" w:rsidTr="001E500F">
        <w:trPr>
          <w:trHeight w:val="170"/>
        </w:trPr>
        <w:tc>
          <w:tcPr>
            <w:tcW w:w="3542" w:type="dxa"/>
            <w:tcBorders>
              <w:right w:val="nil"/>
            </w:tcBorders>
            <w:shd w:val="clear" w:color="auto" w:fill="C2D69B" w:themeFill="accent3" w:themeFillTint="99"/>
            <w:noWrap/>
            <w:vAlign w:val="bottom"/>
            <w:hideMark/>
          </w:tcPr>
          <w:p w14:paraId="62E50AA6" w14:textId="77777777" w:rsidR="00382989" w:rsidRPr="001E500F" w:rsidRDefault="00382989" w:rsidP="00F620DB">
            <w:pPr>
              <w:spacing w:after="0" w:line="240" w:lineRule="auto"/>
              <w:jc w:val="both"/>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t>Tagant</w:t>
            </w:r>
            <w:r w:rsidR="003F5B0A" w:rsidRPr="001E500F">
              <w:rPr>
                <w:rFonts w:asciiTheme="minorBidi" w:eastAsia="Times New Roman" w:hAnsiTheme="minorBidi"/>
                <w:b/>
                <w:bCs/>
                <w:color w:val="000000"/>
                <w:sz w:val="18"/>
                <w:szCs w:val="18"/>
                <w:lang w:eastAsia="fr-FR"/>
              </w:rPr>
              <w:t xml:space="preserve"> (9)</w:t>
            </w:r>
          </w:p>
        </w:tc>
        <w:tc>
          <w:tcPr>
            <w:tcW w:w="5525" w:type="dxa"/>
            <w:vMerge w:val="restart"/>
            <w:tcBorders>
              <w:right w:val="single" w:sz="4" w:space="0" w:color="auto"/>
            </w:tcBorders>
            <w:vAlign w:val="center"/>
          </w:tcPr>
          <w:p w14:paraId="07D65DA5" w14:textId="77777777" w:rsidR="00382989" w:rsidRPr="001E500F" w:rsidRDefault="003F5B0A" w:rsidP="00144C69">
            <w:pPr>
              <w:spacing w:after="0" w:line="240" w:lineRule="auto"/>
              <w:jc w:val="center"/>
              <w:rPr>
                <w:rFonts w:asciiTheme="minorBidi" w:eastAsia="Times New Roman" w:hAnsiTheme="minorBidi"/>
                <w:b/>
                <w:bCs/>
                <w:color w:val="000000"/>
                <w:sz w:val="18"/>
                <w:szCs w:val="18"/>
                <w:lang w:eastAsia="fr-FR"/>
              </w:rPr>
            </w:pPr>
            <w:r w:rsidRPr="001E500F">
              <w:rPr>
                <w:rFonts w:asciiTheme="minorBidi" w:eastAsia="Times New Roman" w:hAnsiTheme="minorBidi"/>
                <w:b/>
                <w:bCs/>
                <w:noProof/>
                <w:color w:val="000000"/>
                <w:sz w:val="18"/>
                <w:szCs w:val="18"/>
                <w:lang w:eastAsia="fr-FR"/>
              </w:rPr>
              <w:drawing>
                <wp:inline distT="0" distB="0" distL="0" distR="0" wp14:anchorId="495B88A9" wp14:editId="57969F6C">
                  <wp:extent cx="2228850" cy="1309073"/>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nes tagant.jpg"/>
                          <pic:cNvPicPr/>
                        </pic:nvPicPr>
                        <pic:blipFill rotWithShape="1">
                          <a:blip r:embed="rId21" cstate="print">
                            <a:extLst>
                              <a:ext uri="{28A0092B-C50C-407E-A947-70E740481C1C}">
                                <a14:useLocalDpi xmlns:a14="http://schemas.microsoft.com/office/drawing/2010/main" val="0"/>
                              </a:ext>
                            </a:extLst>
                          </a:blip>
                          <a:srcRect l="5290" r="4436"/>
                          <a:stretch/>
                        </pic:blipFill>
                        <pic:spPr bwMode="auto">
                          <a:xfrm>
                            <a:off x="0" y="0"/>
                            <a:ext cx="2234894" cy="13126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59193F49" w14:textId="77777777" w:rsidTr="001E500F">
        <w:trPr>
          <w:trHeight w:val="170"/>
        </w:trPr>
        <w:tc>
          <w:tcPr>
            <w:tcW w:w="3542" w:type="dxa"/>
            <w:tcBorders>
              <w:right w:val="nil"/>
            </w:tcBorders>
            <w:shd w:val="clear" w:color="auto" w:fill="auto"/>
            <w:noWrap/>
            <w:vAlign w:val="bottom"/>
            <w:hideMark/>
          </w:tcPr>
          <w:p w14:paraId="55457CBD"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Achouali</w:t>
            </w:r>
          </w:p>
        </w:tc>
        <w:tc>
          <w:tcPr>
            <w:tcW w:w="5525" w:type="dxa"/>
            <w:vMerge/>
            <w:tcBorders>
              <w:right w:val="single" w:sz="4" w:space="0" w:color="auto"/>
            </w:tcBorders>
          </w:tcPr>
          <w:p w14:paraId="65CF3460"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1AEA9E8" w14:textId="77777777" w:rsidTr="001E500F">
        <w:trPr>
          <w:trHeight w:val="170"/>
        </w:trPr>
        <w:tc>
          <w:tcPr>
            <w:tcW w:w="3542" w:type="dxa"/>
            <w:tcBorders>
              <w:right w:val="nil"/>
            </w:tcBorders>
            <w:shd w:val="clear" w:color="auto" w:fill="auto"/>
            <w:noWrap/>
            <w:vAlign w:val="bottom"/>
            <w:hideMark/>
          </w:tcPr>
          <w:p w14:paraId="389DA963"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Areré</w:t>
            </w:r>
          </w:p>
        </w:tc>
        <w:tc>
          <w:tcPr>
            <w:tcW w:w="5525" w:type="dxa"/>
            <w:vMerge/>
            <w:tcBorders>
              <w:right w:val="single" w:sz="4" w:space="0" w:color="auto"/>
            </w:tcBorders>
          </w:tcPr>
          <w:p w14:paraId="13781AF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6014023" w14:textId="77777777" w:rsidTr="001E500F">
        <w:trPr>
          <w:trHeight w:val="170"/>
        </w:trPr>
        <w:tc>
          <w:tcPr>
            <w:tcW w:w="3542" w:type="dxa"/>
            <w:tcBorders>
              <w:right w:val="nil"/>
            </w:tcBorders>
            <w:shd w:val="clear" w:color="auto" w:fill="auto"/>
            <w:noWrap/>
            <w:vAlign w:val="bottom"/>
            <w:hideMark/>
          </w:tcPr>
          <w:p w14:paraId="24B8E3A7"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Borelé</w:t>
            </w:r>
          </w:p>
        </w:tc>
        <w:tc>
          <w:tcPr>
            <w:tcW w:w="5525" w:type="dxa"/>
            <w:vMerge/>
            <w:tcBorders>
              <w:right w:val="single" w:sz="4" w:space="0" w:color="auto"/>
            </w:tcBorders>
          </w:tcPr>
          <w:p w14:paraId="64024440"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5BF063F" w14:textId="77777777" w:rsidTr="001E500F">
        <w:trPr>
          <w:trHeight w:val="170"/>
        </w:trPr>
        <w:tc>
          <w:tcPr>
            <w:tcW w:w="3542" w:type="dxa"/>
            <w:tcBorders>
              <w:right w:val="nil"/>
            </w:tcBorders>
            <w:shd w:val="clear" w:color="auto" w:fill="auto"/>
            <w:noWrap/>
            <w:vAlign w:val="bottom"/>
            <w:hideMark/>
          </w:tcPr>
          <w:p w14:paraId="39066657"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Howeitat</w:t>
            </w:r>
          </w:p>
        </w:tc>
        <w:tc>
          <w:tcPr>
            <w:tcW w:w="5525" w:type="dxa"/>
            <w:vMerge/>
            <w:tcBorders>
              <w:right w:val="single" w:sz="4" w:space="0" w:color="auto"/>
            </w:tcBorders>
          </w:tcPr>
          <w:p w14:paraId="4590F976"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9484F54" w14:textId="77777777" w:rsidTr="001E500F">
        <w:trPr>
          <w:trHeight w:val="170"/>
        </w:trPr>
        <w:tc>
          <w:tcPr>
            <w:tcW w:w="3542" w:type="dxa"/>
            <w:tcBorders>
              <w:right w:val="nil"/>
            </w:tcBorders>
            <w:shd w:val="clear" w:color="auto" w:fill="auto"/>
            <w:noWrap/>
            <w:vAlign w:val="bottom"/>
            <w:hideMark/>
          </w:tcPr>
          <w:p w14:paraId="6C5F8BAE"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Nimlane</w:t>
            </w:r>
          </w:p>
        </w:tc>
        <w:tc>
          <w:tcPr>
            <w:tcW w:w="5525" w:type="dxa"/>
            <w:vMerge/>
            <w:tcBorders>
              <w:right w:val="single" w:sz="4" w:space="0" w:color="auto"/>
            </w:tcBorders>
          </w:tcPr>
          <w:p w14:paraId="287E8886"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72FC0BC" w14:textId="77777777" w:rsidTr="001E500F">
        <w:trPr>
          <w:trHeight w:val="170"/>
        </w:trPr>
        <w:tc>
          <w:tcPr>
            <w:tcW w:w="3542" w:type="dxa"/>
            <w:tcBorders>
              <w:right w:val="nil"/>
            </w:tcBorders>
            <w:shd w:val="clear" w:color="auto" w:fill="auto"/>
            <w:noWrap/>
            <w:vAlign w:val="bottom"/>
            <w:hideMark/>
          </w:tcPr>
          <w:p w14:paraId="06180A6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Moudjeria</w:t>
            </w:r>
          </w:p>
        </w:tc>
        <w:tc>
          <w:tcPr>
            <w:tcW w:w="5525" w:type="dxa"/>
            <w:vMerge/>
            <w:tcBorders>
              <w:right w:val="single" w:sz="4" w:space="0" w:color="auto"/>
            </w:tcBorders>
          </w:tcPr>
          <w:p w14:paraId="6353F6CB"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1807C8F" w14:textId="77777777" w:rsidTr="001E500F">
        <w:trPr>
          <w:trHeight w:val="170"/>
        </w:trPr>
        <w:tc>
          <w:tcPr>
            <w:tcW w:w="3542" w:type="dxa"/>
            <w:tcBorders>
              <w:right w:val="nil"/>
            </w:tcBorders>
            <w:shd w:val="clear" w:color="auto" w:fill="auto"/>
            <w:noWrap/>
            <w:vAlign w:val="bottom"/>
            <w:hideMark/>
          </w:tcPr>
          <w:p w14:paraId="6E01B0DB"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Legdeim</w:t>
            </w:r>
          </w:p>
        </w:tc>
        <w:tc>
          <w:tcPr>
            <w:tcW w:w="5525" w:type="dxa"/>
            <w:vMerge/>
            <w:tcBorders>
              <w:right w:val="single" w:sz="4" w:space="0" w:color="auto"/>
            </w:tcBorders>
          </w:tcPr>
          <w:p w14:paraId="51EAA31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6727E62" w14:textId="77777777" w:rsidTr="001E500F">
        <w:trPr>
          <w:trHeight w:val="170"/>
        </w:trPr>
        <w:tc>
          <w:tcPr>
            <w:tcW w:w="3542" w:type="dxa"/>
            <w:tcBorders>
              <w:right w:val="nil"/>
            </w:tcBorders>
            <w:shd w:val="clear" w:color="auto" w:fill="auto"/>
            <w:noWrap/>
            <w:vAlign w:val="bottom"/>
            <w:hideMark/>
          </w:tcPr>
          <w:p w14:paraId="2937387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N'beika</w:t>
            </w:r>
          </w:p>
        </w:tc>
        <w:tc>
          <w:tcPr>
            <w:tcW w:w="5525" w:type="dxa"/>
            <w:vMerge/>
            <w:tcBorders>
              <w:right w:val="single" w:sz="4" w:space="0" w:color="auto"/>
            </w:tcBorders>
          </w:tcPr>
          <w:p w14:paraId="467D0D42"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A9B7A2A" w14:textId="77777777" w:rsidTr="001E500F">
        <w:trPr>
          <w:trHeight w:val="170"/>
        </w:trPr>
        <w:tc>
          <w:tcPr>
            <w:tcW w:w="3542" w:type="dxa"/>
            <w:tcBorders>
              <w:right w:val="nil"/>
            </w:tcBorders>
            <w:shd w:val="clear" w:color="auto" w:fill="auto"/>
            <w:noWrap/>
            <w:vAlign w:val="bottom"/>
            <w:hideMark/>
          </w:tcPr>
          <w:p w14:paraId="31675489"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Barrage Hara II</w:t>
            </w:r>
          </w:p>
        </w:tc>
        <w:tc>
          <w:tcPr>
            <w:tcW w:w="5525" w:type="dxa"/>
            <w:vMerge/>
            <w:tcBorders>
              <w:right w:val="single" w:sz="4" w:space="0" w:color="auto"/>
            </w:tcBorders>
          </w:tcPr>
          <w:p w14:paraId="6422EAE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1E500F" w14:paraId="634F4241" w14:textId="77777777" w:rsidTr="001E500F">
        <w:trPr>
          <w:trHeight w:val="170"/>
        </w:trPr>
        <w:tc>
          <w:tcPr>
            <w:tcW w:w="3542" w:type="dxa"/>
            <w:tcBorders>
              <w:right w:val="nil"/>
            </w:tcBorders>
            <w:shd w:val="clear" w:color="auto" w:fill="C2D69B" w:themeFill="accent3" w:themeFillTint="99"/>
            <w:noWrap/>
            <w:vAlign w:val="bottom"/>
            <w:hideMark/>
          </w:tcPr>
          <w:p w14:paraId="29AA5E99" w14:textId="77777777" w:rsidR="00382989" w:rsidRPr="001E500F" w:rsidRDefault="00382989" w:rsidP="00F620DB">
            <w:pPr>
              <w:spacing w:after="0" w:line="240" w:lineRule="auto"/>
              <w:jc w:val="both"/>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t>Trarza</w:t>
            </w:r>
            <w:r w:rsidR="003F5B0A" w:rsidRPr="001E500F">
              <w:rPr>
                <w:rFonts w:asciiTheme="minorBidi" w:eastAsia="Times New Roman" w:hAnsiTheme="minorBidi"/>
                <w:b/>
                <w:bCs/>
                <w:color w:val="000000"/>
                <w:sz w:val="18"/>
                <w:szCs w:val="18"/>
                <w:lang w:eastAsia="fr-FR"/>
              </w:rPr>
              <w:t xml:space="preserve"> (17)</w:t>
            </w:r>
          </w:p>
        </w:tc>
        <w:tc>
          <w:tcPr>
            <w:tcW w:w="5525" w:type="dxa"/>
            <w:vMerge w:val="restart"/>
            <w:tcBorders>
              <w:right w:val="single" w:sz="4" w:space="0" w:color="auto"/>
            </w:tcBorders>
            <w:vAlign w:val="center"/>
          </w:tcPr>
          <w:p w14:paraId="07FBD60C" w14:textId="77777777" w:rsidR="00382989" w:rsidRPr="001E500F" w:rsidRDefault="003F5B0A" w:rsidP="00144C69">
            <w:pPr>
              <w:spacing w:after="0" w:line="240" w:lineRule="auto"/>
              <w:jc w:val="center"/>
              <w:rPr>
                <w:rFonts w:asciiTheme="minorBidi" w:eastAsia="Times New Roman" w:hAnsiTheme="minorBidi"/>
                <w:b/>
                <w:bCs/>
                <w:color w:val="000000"/>
                <w:sz w:val="18"/>
                <w:szCs w:val="18"/>
                <w:lang w:eastAsia="fr-FR"/>
              </w:rPr>
            </w:pPr>
            <w:r w:rsidRPr="001E500F">
              <w:rPr>
                <w:rFonts w:asciiTheme="minorBidi" w:eastAsia="Times New Roman" w:hAnsiTheme="minorBidi"/>
                <w:b/>
                <w:bCs/>
                <w:noProof/>
                <w:color w:val="000000"/>
                <w:sz w:val="18"/>
                <w:szCs w:val="18"/>
                <w:lang w:eastAsia="fr-FR"/>
              </w:rPr>
              <w:drawing>
                <wp:inline distT="0" distB="0" distL="0" distR="0" wp14:anchorId="486EDEE1" wp14:editId="6069461D">
                  <wp:extent cx="2790114" cy="2057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es trarza.jpg"/>
                          <pic:cNvPicPr/>
                        </pic:nvPicPr>
                        <pic:blipFill rotWithShape="1">
                          <a:blip r:embed="rId22" cstate="print">
                            <a:extLst>
                              <a:ext uri="{28A0092B-C50C-407E-A947-70E740481C1C}">
                                <a14:useLocalDpi xmlns:a14="http://schemas.microsoft.com/office/drawing/2010/main" val="0"/>
                              </a:ext>
                            </a:extLst>
                          </a:blip>
                          <a:srcRect l="11756" r="16342"/>
                          <a:stretch/>
                        </pic:blipFill>
                        <pic:spPr bwMode="auto">
                          <a:xfrm>
                            <a:off x="0" y="0"/>
                            <a:ext cx="2798521" cy="20635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41CEF" w:rsidRPr="00441CEF" w14:paraId="71011CBE" w14:textId="77777777" w:rsidTr="001E500F">
        <w:trPr>
          <w:trHeight w:val="170"/>
        </w:trPr>
        <w:tc>
          <w:tcPr>
            <w:tcW w:w="3542" w:type="dxa"/>
            <w:tcBorders>
              <w:right w:val="nil"/>
            </w:tcBorders>
            <w:shd w:val="clear" w:color="auto" w:fill="auto"/>
            <w:noWrap/>
            <w:vAlign w:val="bottom"/>
            <w:hideMark/>
          </w:tcPr>
          <w:p w14:paraId="72ADA4C8"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Ewdeh</w:t>
            </w:r>
          </w:p>
        </w:tc>
        <w:tc>
          <w:tcPr>
            <w:tcW w:w="5525" w:type="dxa"/>
            <w:vMerge/>
            <w:tcBorders>
              <w:right w:val="single" w:sz="4" w:space="0" w:color="auto"/>
            </w:tcBorders>
          </w:tcPr>
          <w:p w14:paraId="0A977F7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6C9FB00" w14:textId="77777777" w:rsidTr="001E500F">
        <w:trPr>
          <w:trHeight w:val="170"/>
        </w:trPr>
        <w:tc>
          <w:tcPr>
            <w:tcW w:w="3542" w:type="dxa"/>
            <w:tcBorders>
              <w:right w:val="nil"/>
            </w:tcBorders>
            <w:shd w:val="clear" w:color="auto" w:fill="auto"/>
            <w:noWrap/>
            <w:vAlign w:val="bottom"/>
            <w:hideMark/>
          </w:tcPr>
          <w:p w14:paraId="52B8872E"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Avedjar</w:t>
            </w:r>
          </w:p>
        </w:tc>
        <w:tc>
          <w:tcPr>
            <w:tcW w:w="5525" w:type="dxa"/>
            <w:vMerge/>
            <w:tcBorders>
              <w:right w:val="single" w:sz="4" w:space="0" w:color="auto"/>
            </w:tcBorders>
          </w:tcPr>
          <w:p w14:paraId="0C26C7C1"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82264F5" w14:textId="77777777" w:rsidTr="001E500F">
        <w:trPr>
          <w:trHeight w:val="170"/>
        </w:trPr>
        <w:tc>
          <w:tcPr>
            <w:tcW w:w="3542" w:type="dxa"/>
            <w:tcBorders>
              <w:right w:val="nil"/>
            </w:tcBorders>
            <w:shd w:val="clear" w:color="auto" w:fill="auto"/>
            <w:noWrap/>
            <w:vAlign w:val="bottom"/>
            <w:hideMark/>
          </w:tcPr>
          <w:p w14:paraId="4DAEF83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Nimjatt</w:t>
            </w:r>
          </w:p>
        </w:tc>
        <w:tc>
          <w:tcPr>
            <w:tcW w:w="5525" w:type="dxa"/>
            <w:vMerge/>
            <w:tcBorders>
              <w:right w:val="single" w:sz="4" w:space="0" w:color="auto"/>
            </w:tcBorders>
          </w:tcPr>
          <w:p w14:paraId="4C74CE7D"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35902D2" w14:textId="77777777" w:rsidTr="001E500F">
        <w:trPr>
          <w:trHeight w:val="170"/>
        </w:trPr>
        <w:tc>
          <w:tcPr>
            <w:tcW w:w="3542" w:type="dxa"/>
            <w:tcBorders>
              <w:right w:val="nil"/>
            </w:tcBorders>
            <w:shd w:val="clear" w:color="auto" w:fill="auto"/>
            <w:noWrap/>
            <w:vAlign w:val="bottom"/>
            <w:hideMark/>
          </w:tcPr>
          <w:p w14:paraId="1A87D2CA"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Eteovigh</w:t>
            </w:r>
          </w:p>
        </w:tc>
        <w:tc>
          <w:tcPr>
            <w:tcW w:w="5525" w:type="dxa"/>
            <w:vMerge/>
            <w:tcBorders>
              <w:right w:val="single" w:sz="4" w:space="0" w:color="auto"/>
            </w:tcBorders>
          </w:tcPr>
          <w:p w14:paraId="67AE434E"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3C47485" w14:textId="77777777" w:rsidTr="001E500F">
        <w:trPr>
          <w:trHeight w:val="170"/>
        </w:trPr>
        <w:tc>
          <w:tcPr>
            <w:tcW w:w="3542" w:type="dxa"/>
            <w:tcBorders>
              <w:right w:val="nil"/>
            </w:tcBorders>
            <w:shd w:val="clear" w:color="auto" w:fill="auto"/>
            <w:noWrap/>
            <w:vAlign w:val="bottom"/>
            <w:hideMark/>
          </w:tcPr>
          <w:p w14:paraId="28CDF2F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Zemzem</w:t>
            </w:r>
          </w:p>
        </w:tc>
        <w:tc>
          <w:tcPr>
            <w:tcW w:w="5525" w:type="dxa"/>
            <w:vMerge/>
            <w:tcBorders>
              <w:right w:val="single" w:sz="4" w:space="0" w:color="auto"/>
            </w:tcBorders>
          </w:tcPr>
          <w:p w14:paraId="7FEE4B1C"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C84E4C0" w14:textId="77777777" w:rsidTr="001E500F">
        <w:trPr>
          <w:trHeight w:val="170"/>
        </w:trPr>
        <w:tc>
          <w:tcPr>
            <w:tcW w:w="3542" w:type="dxa"/>
            <w:tcBorders>
              <w:right w:val="nil"/>
            </w:tcBorders>
            <w:shd w:val="clear" w:color="auto" w:fill="auto"/>
            <w:noWrap/>
            <w:vAlign w:val="bottom"/>
            <w:hideMark/>
          </w:tcPr>
          <w:p w14:paraId="52B6FC30"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Boulenoir</w:t>
            </w:r>
          </w:p>
        </w:tc>
        <w:tc>
          <w:tcPr>
            <w:tcW w:w="5525" w:type="dxa"/>
            <w:vMerge/>
            <w:tcBorders>
              <w:right w:val="single" w:sz="4" w:space="0" w:color="auto"/>
            </w:tcBorders>
          </w:tcPr>
          <w:p w14:paraId="50F5B09A"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7D719B40" w14:textId="77777777" w:rsidTr="001E500F">
        <w:trPr>
          <w:trHeight w:val="170"/>
        </w:trPr>
        <w:tc>
          <w:tcPr>
            <w:tcW w:w="3542" w:type="dxa"/>
            <w:tcBorders>
              <w:right w:val="nil"/>
            </w:tcBorders>
            <w:shd w:val="clear" w:color="auto" w:fill="auto"/>
            <w:noWrap/>
            <w:vAlign w:val="bottom"/>
            <w:hideMark/>
          </w:tcPr>
          <w:p w14:paraId="11488DAB"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Enebaghye</w:t>
            </w:r>
          </w:p>
        </w:tc>
        <w:tc>
          <w:tcPr>
            <w:tcW w:w="5525" w:type="dxa"/>
            <w:vMerge/>
            <w:tcBorders>
              <w:right w:val="single" w:sz="4" w:space="0" w:color="auto"/>
            </w:tcBorders>
          </w:tcPr>
          <w:p w14:paraId="276F8C99"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6B9A867A" w14:textId="77777777" w:rsidTr="001E500F">
        <w:trPr>
          <w:trHeight w:val="170"/>
        </w:trPr>
        <w:tc>
          <w:tcPr>
            <w:tcW w:w="3542" w:type="dxa"/>
            <w:tcBorders>
              <w:right w:val="nil"/>
            </w:tcBorders>
            <w:shd w:val="clear" w:color="auto" w:fill="auto"/>
            <w:noWrap/>
            <w:vAlign w:val="bottom"/>
            <w:hideMark/>
          </w:tcPr>
          <w:p w14:paraId="0A5DE602"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Nteychett</w:t>
            </w:r>
          </w:p>
        </w:tc>
        <w:tc>
          <w:tcPr>
            <w:tcW w:w="5525" w:type="dxa"/>
            <w:vMerge/>
            <w:tcBorders>
              <w:right w:val="single" w:sz="4" w:space="0" w:color="auto"/>
            </w:tcBorders>
          </w:tcPr>
          <w:p w14:paraId="4F4D82AA"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69DA432" w14:textId="77777777" w:rsidTr="001E500F">
        <w:trPr>
          <w:trHeight w:val="170"/>
        </w:trPr>
        <w:tc>
          <w:tcPr>
            <w:tcW w:w="3542" w:type="dxa"/>
            <w:tcBorders>
              <w:right w:val="nil"/>
            </w:tcBorders>
            <w:shd w:val="clear" w:color="auto" w:fill="auto"/>
            <w:noWrap/>
            <w:vAlign w:val="bottom"/>
            <w:hideMark/>
          </w:tcPr>
          <w:p w14:paraId="2225E48B"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Tenghadej</w:t>
            </w:r>
          </w:p>
        </w:tc>
        <w:tc>
          <w:tcPr>
            <w:tcW w:w="5525" w:type="dxa"/>
            <w:vMerge/>
            <w:tcBorders>
              <w:right w:val="single" w:sz="4" w:space="0" w:color="auto"/>
            </w:tcBorders>
          </w:tcPr>
          <w:p w14:paraId="22BD6377"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1761B4E3" w14:textId="77777777" w:rsidTr="001E500F">
        <w:trPr>
          <w:trHeight w:val="170"/>
        </w:trPr>
        <w:tc>
          <w:tcPr>
            <w:tcW w:w="3542" w:type="dxa"/>
            <w:tcBorders>
              <w:right w:val="nil"/>
            </w:tcBorders>
            <w:shd w:val="clear" w:color="auto" w:fill="auto"/>
            <w:noWrap/>
            <w:vAlign w:val="bottom"/>
            <w:hideMark/>
          </w:tcPr>
          <w:p w14:paraId="78B0F571"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Bareyne</w:t>
            </w:r>
          </w:p>
        </w:tc>
        <w:tc>
          <w:tcPr>
            <w:tcW w:w="5525" w:type="dxa"/>
            <w:vMerge/>
            <w:tcBorders>
              <w:right w:val="single" w:sz="4" w:space="0" w:color="auto"/>
            </w:tcBorders>
          </w:tcPr>
          <w:p w14:paraId="37C4E3BE"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27A1C24" w14:textId="77777777" w:rsidTr="001E500F">
        <w:trPr>
          <w:trHeight w:val="170"/>
        </w:trPr>
        <w:tc>
          <w:tcPr>
            <w:tcW w:w="3542" w:type="dxa"/>
            <w:tcBorders>
              <w:right w:val="nil"/>
            </w:tcBorders>
            <w:shd w:val="clear" w:color="auto" w:fill="auto"/>
            <w:noWrap/>
            <w:vAlign w:val="bottom"/>
            <w:hideMark/>
          </w:tcPr>
          <w:p w14:paraId="1A65192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Rebine E Ch El</w:t>
            </w:r>
          </w:p>
        </w:tc>
        <w:tc>
          <w:tcPr>
            <w:tcW w:w="5525" w:type="dxa"/>
            <w:vMerge/>
            <w:tcBorders>
              <w:right w:val="single" w:sz="4" w:space="0" w:color="auto"/>
            </w:tcBorders>
          </w:tcPr>
          <w:p w14:paraId="33836302"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45822394" w14:textId="77777777" w:rsidTr="001E500F">
        <w:trPr>
          <w:trHeight w:val="170"/>
        </w:trPr>
        <w:tc>
          <w:tcPr>
            <w:tcW w:w="3542" w:type="dxa"/>
            <w:tcBorders>
              <w:right w:val="nil"/>
            </w:tcBorders>
            <w:shd w:val="clear" w:color="auto" w:fill="auto"/>
            <w:noWrap/>
            <w:vAlign w:val="bottom"/>
            <w:hideMark/>
          </w:tcPr>
          <w:p w14:paraId="319677CE"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Nkermoudy</w:t>
            </w:r>
          </w:p>
        </w:tc>
        <w:tc>
          <w:tcPr>
            <w:tcW w:w="5525" w:type="dxa"/>
            <w:vMerge/>
            <w:tcBorders>
              <w:right w:val="single" w:sz="4" w:space="0" w:color="auto"/>
            </w:tcBorders>
          </w:tcPr>
          <w:p w14:paraId="747EF4CC"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5D6E25D" w14:textId="77777777" w:rsidTr="001E500F">
        <w:trPr>
          <w:trHeight w:val="170"/>
        </w:trPr>
        <w:tc>
          <w:tcPr>
            <w:tcW w:w="3542" w:type="dxa"/>
            <w:tcBorders>
              <w:right w:val="nil"/>
            </w:tcBorders>
            <w:shd w:val="clear" w:color="auto" w:fill="auto"/>
            <w:noWrap/>
            <w:vAlign w:val="bottom"/>
            <w:hideMark/>
          </w:tcPr>
          <w:p w14:paraId="2C9BCD24"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Ntizit</w:t>
            </w:r>
          </w:p>
        </w:tc>
        <w:tc>
          <w:tcPr>
            <w:tcW w:w="5525" w:type="dxa"/>
            <w:vMerge/>
            <w:tcBorders>
              <w:right w:val="single" w:sz="4" w:space="0" w:color="auto"/>
            </w:tcBorders>
          </w:tcPr>
          <w:p w14:paraId="7019B8E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3DA45C3E" w14:textId="77777777" w:rsidTr="001E500F">
        <w:trPr>
          <w:trHeight w:val="170"/>
        </w:trPr>
        <w:tc>
          <w:tcPr>
            <w:tcW w:w="3542" w:type="dxa"/>
            <w:tcBorders>
              <w:right w:val="nil"/>
            </w:tcBorders>
            <w:shd w:val="clear" w:color="auto" w:fill="auto"/>
            <w:noWrap/>
            <w:vAlign w:val="bottom"/>
            <w:hideMark/>
          </w:tcPr>
          <w:p w14:paraId="3FB6D40A"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Nasre II (Djengame‘Leweije)</w:t>
            </w:r>
          </w:p>
        </w:tc>
        <w:tc>
          <w:tcPr>
            <w:tcW w:w="5525" w:type="dxa"/>
            <w:vMerge/>
            <w:tcBorders>
              <w:right w:val="single" w:sz="4" w:space="0" w:color="auto"/>
            </w:tcBorders>
          </w:tcPr>
          <w:p w14:paraId="63F15DB2"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2C7FD397" w14:textId="77777777" w:rsidTr="001E500F">
        <w:trPr>
          <w:trHeight w:val="170"/>
        </w:trPr>
        <w:tc>
          <w:tcPr>
            <w:tcW w:w="3542" w:type="dxa"/>
            <w:tcBorders>
              <w:right w:val="nil"/>
            </w:tcBorders>
            <w:shd w:val="clear" w:color="auto" w:fill="auto"/>
            <w:noWrap/>
            <w:vAlign w:val="bottom"/>
            <w:hideMark/>
          </w:tcPr>
          <w:p w14:paraId="6573838C"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Oumoulghoura</w:t>
            </w:r>
          </w:p>
        </w:tc>
        <w:tc>
          <w:tcPr>
            <w:tcW w:w="5525" w:type="dxa"/>
            <w:vMerge/>
            <w:tcBorders>
              <w:right w:val="single" w:sz="4" w:space="0" w:color="auto"/>
            </w:tcBorders>
          </w:tcPr>
          <w:p w14:paraId="1B8A8793"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0744361B" w14:textId="77777777" w:rsidTr="001E500F">
        <w:trPr>
          <w:trHeight w:val="170"/>
        </w:trPr>
        <w:tc>
          <w:tcPr>
            <w:tcW w:w="3542" w:type="dxa"/>
            <w:tcBorders>
              <w:right w:val="nil"/>
            </w:tcBorders>
            <w:shd w:val="clear" w:color="auto" w:fill="auto"/>
            <w:noWrap/>
            <w:vAlign w:val="bottom"/>
            <w:hideMark/>
          </w:tcPr>
          <w:p w14:paraId="3EE522BE"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 xml:space="preserve">Hsey Rhale </w:t>
            </w:r>
          </w:p>
        </w:tc>
        <w:tc>
          <w:tcPr>
            <w:tcW w:w="5525" w:type="dxa"/>
            <w:vMerge/>
            <w:tcBorders>
              <w:right w:val="single" w:sz="4" w:space="0" w:color="auto"/>
            </w:tcBorders>
          </w:tcPr>
          <w:p w14:paraId="7772B986"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441CEF" w:rsidRPr="00441CEF" w14:paraId="5914F160" w14:textId="77777777" w:rsidTr="001E500F">
        <w:trPr>
          <w:trHeight w:val="170"/>
        </w:trPr>
        <w:tc>
          <w:tcPr>
            <w:tcW w:w="3542" w:type="dxa"/>
            <w:tcBorders>
              <w:right w:val="nil"/>
            </w:tcBorders>
            <w:shd w:val="clear" w:color="auto" w:fill="auto"/>
            <w:noWrap/>
            <w:vAlign w:val="bottom"/>
            <w:hideMark/>
          </w:tcPr>
          <w:p w14:paraId="5EDC56FD" w14:textId="77777777" w:rsidR="00441CEF" w:rsidRPr="00441CEF" w:rsidRDefault="00441CEF" w:rsidP="00F620DB">
            <w:pPr>
              <w:spacing w:after="0" w:line="240" w:lineRule="auto"/>
              <w:ind w:firstLineChars="100" w:firstLine="180"/>
              <w:jc w:val="both"/>
              <w:rPr>
                <w:rFonts w:asciiTheme="minorBidi" w:eastAsia="Times New Roman" w:hAnsiTheme="minorBidi"/>
                <w:color w:val="000000"/>
                <w:sz w:val="18"/>
                <w:szCs w:val="18"/>
                <w:lang w:eastAsia="fr-FR"/>
              </w:rPr>
            </w:pPr>
            <w:r w:rsidRPr="00441CEF">
              <w:rPr>
                <w:rFonts w:asciiTheme="minorBidi" w:eastAsia="Times New Roman" w:hAnsiTheme="minorBidi"/>
                <w:color w:val="000000"/>
                <w:sz w:val="18"/>
                <w:szCs w:val="18"/>
                <w:lang w:eastAsia="fr-FR"/>
              </w:rPr>
              <w:t>Charat  </w:t>
            </w:r>
          </w:p>
        </w:tc>
        <w:tc>
          <w:tcPr>
            <w:tcW w:w="5525" w:type="dxa"/>
            <w:vMerge/>
            <w:tcBorders>
              <w:right w:val="single" w:sz="4" w:space="0" w:color="auto"/>
            </w:tcBorders>
          </w:tcPr>
          <w:p w14:paraId="4602160E" w14:textId="77777777" w:rsidR="00441CEF" w:rsidRPr="001E500F" w:rsidRDefault="00441CEF" w:rsidP="00144C69">
            <w:pPr>
              <w:spacing w:after="0" w:line="240" w:lineRule="auto"/>
              <w:ind w:firstLineChars="100" w:firstLine="180"/>
              <w:jc w:val="center"/>
              <w:rPr>
                <w:rFonts w:asciiTheme="minorBidi" w:eastAsia="Times New Roman" w:hAnsiTheme="minorBidi"/>
                <w:color w:val="000000"/>
                <w:sz w:val="18"/>
                <w:szCs w:val="18"/>
                <w:lang w:eastAsia="fr-FR"/>
              </w:rPr>
            </w:pPr>
          </w:p>
        </w:tc>
      </w:tr>
      <w:tr w:rsidR="00382989" w:rsidRPr="001E500F" w14:paraId="32EFF972" w14:textId="77777777" w:rsidTr="001E500F">
        <w:trPr>
          <w:trHeight w:val="170"/>
        </w:trPr>
        <w:tc>
          <w:tcPr>
            <w:tcW w:w="3542" w:type="dxa"/>
            <w:tcBorders>
              <w:right w:val="nil"/>
            </w:tcBorders>
            <w:shd w:val="clear" w:color="auto" w:fill="C2D69B" w:themeFill="accent3" w:themeFillTint="99"/>
            <w:noWrap/>
            <w:vAlign w:val="bottom"/>
            <w:hideMark/>
          </w:tcPr>
          <w:p w14:paraId="137CC4FF" w14:textId="77777777" w:rsidR="00382989" w:rsidRPr="001E500F" w:rsidRDefault="003F5B0A" w:rsidP="00F620DB">
            <w:pPr>
              <w:spacing w:after="0" w:line="240" w:lineRule="auto"/>
              <w:jc w:val="both"/>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t>Nombre total des villages</w:t>
            </w:r>
          </w:p>
        </w:tc>
        <w:tc>
          <w:tcPr>
            <w:tcW w:w="5525" w:type="dxa"/>
            <w:tcBorders>
              <w:right w:val="single" w:sz="4" w:space="0" w:color="auto"/>
            </w:tcBorders>
            <w:shd w:val="clear" w:color="auto" w:fill="C2D69B" w:themeFill="accent3" w:themeFillTint="99"/>
          </w:tcPr>
          <w:p w14:paraId="349E2B4D" w14:textId="77777777" w:rsidR="00382989" w:rsidRPr="001E500F" w:rsidRDefault="00382989" w:rsidP="00144C69">
            <w:pPr>
              <w:spacing w:after="0" w:line="240" w:lineRule="auto"/>
              <w:jc w:val="center"/>
              <w:rPr>
                <w:rFonts w:asciiTheme="minorBidi" w:eastAsia="Times New Roman" w:hAnsiTheme="minorBidi"/>
                <w:b/>
                <w:bCs/>
                <w:color w:val="000000"/>
                <w:sz w:val="18"/>
                <w:szCs w:val="18"/>
                <w:lang w:eastAsia="fr-FR"/>
              </w:rPr>
            </w:pPr>
            <w:r w:rsidRPr="001E500F">
              <w:rPr>
                <w:rFonts w:asciiTheme="minorBidi" w:eastAsia="Times New Roman" w:hAnsiTheme="minorBidi"/>
                <w:b/>
                <w:bCs/>
                <w:color w:val="000000"/>
                <w:sz w:val="18"/>
                <w:szCs w:val="18"/>
                <w:lang w:eastAsia="fr-FR"/>
              </w:rPr>
              <w:t>100</w:t>
            </w:r>
          </w:p>
        </w:tc>
      </w:tr>
    </w:tbl>
    <w:p w14:paraId="3B416767" w14:textId="484A87C4" w:rsidR="002F3408" w:rsidRPr="002F3408" w:rsidRDefault="002F3408" w:rsidP="002F3408">
      <w:pPr>
        <w:pStyle w:val="NormalWeb"/>
        <w:spacing w:before="0" w:beforeAutospacing="0" w:after="0" w:afterAutospacing="0" w:line="253" w:lineRule="atLeast"/>
        <w:jc w:val="both"/>
        <w:rPr>
          <w:rStyle w:val="notranslate"/>
          <w:rFonts w:ascii="Arial" w:hAnsi="Arial" w:cs="Arial"/>
          <w:i/>
          <w:iCs/>
          <w:color w:val="000000"/>
          <w:sz w:val="20"/>
          <w:szCs w:val="20"/>
        </w:rPr>
      </w:pPr>
      <w:r w:rsidRPr="002F3408">
        <w:rPr>
          <w:rFonts w:asciiTheme="minorBidi" w:hAnsiTheme="minorBidi" w:cstheme="minorBidi"/>
          <w:i/>
          <w:iCs/>
          <w:sz w:val="20"/>
          <w:szCs w:val="20"/>
        </w:rPr>
        <w:t xml:space="preserve">Tableau 2 : </w:t>
      </w:r>
      <w:r w:rsidR="00C7322F" w:rsidRPr="002F3408">
        <w:rPr>
          <w:rFonts w:asciiTheme="minorBidi" w:hAnsiTheme="minorBidi" w:cstheme="minorBidi"/>
          <w:i/>
          <w:iCs/>
          <w:sz w:val="20"/>
          <w:szCs w:val="20"/>
        </w:rPr>
        <w:t xml:space="preserve">Liste </w:t>
      </w:r>
      <w:r w:rsidRPr="002F3408">
        <w:rPr>
          <w:rFonts w:asciiTheme="minorBidi" w:hAnsiTheme="minorBidi" w:cstheme="minorBidi"/>
          <w:i/>
          <w:iCs/>
          <w:sz w:val="20"/>
          <w:szCs w:val="20"/>
        </w:rPr>
        <w:t>des villages retenus par Wilaya et localisation des communes</w:t>
      </w:r>
      <w:r w:rsidRPr="002F3408">
        <w:rPr>
          <w:rStyle w:val="notranslate"/>
          <w:rFonts w:ascii="Arial" w:hAnsi="Arial" w:cs="Arial"/>
          <w:i/>
          <w:iCs/>
          <w:color w:val="000000"/>
          <w:sz w:val="20"/>
          <w:szCs w:val="20"/>
        </w:rPr>
        <w:t xml:space="preserve"> </w:t>
      </w:r>
    </w:p>
    <w:p w14:paraId="57289DDA" w14:textId="77777777" w:rsidR="008C6A3C" w:rsidRDefault="008C6A3C" w:rsidP="00F620DB">
      <w:pPr>
        <w:pStyle w:val="NormalWeb"/>
        <w:spacing w:before="0" w:beforeAutospacing="0" w:after="0" w:afterAutospacing="0" w:line="253" w:lineRule="atLeast"/>
        <w:jc w:val="both"/>
        <w:rPr>
          <w:rStyle w:val="notranslate"/>
          <w:rFonts w:ascii="Arial" w:hAnsi="Arial" w:cs="Arial"/>
          <w:color w:val="000000"/>
          <w:sz w:val="22"/>
          <w:szCs w:val="22"/>
        </w:rPr>
      </w:pPr>
      <w:r>
        <w:rPr>
          <w:rStyle w:val="notranslate"/>
          <w:rFonts w:ascii="Arial" w:hAnsi="Arial" w:cs="Arial"/>
          <w:color w:val="000000"/>
          <w:sz w:val="22"/>
          <w:szCs w:val="22"/>
        </w:rPr>
        <w:lastRenderedPageBreak/>
        <w:t>Dans chaque Wilaya, le projet travaillera avec 2-3 groupes de villages, chacun regroupant 5-6 villages en fonction de leurs caractéristiques écologiques et socio-économiques.</w:t>
      </w:r>
      <w:r>
        <w:rPr>
          <w:rStyle w:val="apple-converted-space"/>
          <w:color w:val="000000"/>
          <w:sz w:val="27"/>
          <w:szCs w:val="27"/>
        </w:rPr>
        <w:t> </w:t>
      </w:r>
      <w:r>
        <w:rPr>
          <w:rStyle w:val="notranslate"/>
          <w:rFonts w:ascii="Arial" w:hAnsi="Arial" w:cs="Arial"/>
          <w:color w:val="000000"/>
          <w:sz w:val="22"/>
          <w:szCs w:val="22"/>
        </w:rPr>
        <w:t xml:space="preserve">La méthodologie </w:t>
      </w:r>
      <w:r w:rsidR="007A7097">
        <w:rPr>
          <w:rStyle w:val="notranslate"/>
          <w:rFonts w:ascii="Arial" w:hAnsi="Arial" w:cs="Arial"/>
          <w:color w:val="000000"/>
          <w:sz w:val="22"/>
          <w:szCs w:val="22"/>
        </w:rPr>
        <w:t xml:space="preserve">qui sera </w:t>
      </w:r>
      <w:r>
        <w:rPr>
          <w:rStyle w:val="notranslate"/>
          <w:rFonts w:ascii="Arial" w:hAnsi="Arial" w:cs="Arial"/>
          <w:color w:val="000000"/>
          <w:sz w:val="22"/>
          <w:szCs w:val="22"/>
        </w:rPr>
        <w:t xml:space="preserve">utilisée pour ce genre de regroupement a été élaborée et testée par la coopération entre le MEDD et de la </w:t>
      </w:r>
      <w:r w:rsidR="001E500F">
        <w:rPr>
          <w:rStyle w:val="notranslate"/>
          <w:rFonts w:ascii="Arial" w:hAnsi="Arial" w:cs="Arial"/>
          <w:color w:val="000000"/>
          <w:sz w:val="22"/>
          <w:szCs w:val="22"/>
        </w:rPr>
        <w:t>c</w:t>
      </w:r>
      <w:r>
        <w:rPr>
          <w:rStyle w:val="notranslate"/>
          <w:rFonts w:ascii="Arial" w:hAnsi="Arial" w:cs="Arial"/>
          <w:color w:val="000000"/>
          <w:sz w:val="22"/>
          <w:szCs w:val="22"/>
        </w:rPr>
        <w:t xml:space="preserve">oopération internationale allemande (GIZ) dans le cadre des </w:t>
      </w:r>
      <w:r w:rsidR="00441CEF">
        <w:rPr>
          <w:rStyle w:val="notranslate"/>
          <w:rFonts w:ascii="Arial" w:hAnsi="Arial" w:cs="Arial"/>
          <w:color w:val="000000"/>
          <w:sz w:val="22"/>
          <w:szCs w:val="22"/>
        </w:rPr>
        <w:t>p</w:t>
      </w:r>
      <w:r>
        <w:rPr>
          <w:rStyle w:val="notranslate"/>
          <w:rFonts w:ascii="Arial" w:hAnsi="Arial" w:cs="Arial"/>
          <w:color w:val="000000"/>
          <w:sz w:val="22"/>
          <w:szCs w:val="22"/>
        </w:rPr>
        <w:t>rogramme</w:t>
      </w:r>
      <w:r w:rsidR="006B1E1A">
        <w:rPr>
          <w:rStyle w:val="notranslate"/>
          <w:rFonts w:ascii="Arial" w:hAnsi="Arial" w:cs="Arial"/>
          <w:color w:val="000000"/>
          <w:sz w:val="22"/>
          <w:szCs w:val="22"/>
        </w:rPr>
        <w:t>s</w:t>
      </w:r>
      <w:r>
        <w:rPr>
          <w:rStyle w:val="notranslate"/>
          <w:rFonts w:ascii="Arial" w:hAnsi="Arial" w:cs="Arial"/>
          <w:color w:val="000000"/>
          <w:sz w:val="22"/>
          <w:szCs w:val="22"/>
        </w:rPr>
        <w:t xml:space="preserve"> de </w:t>
      </w:r>
      <w:r w:rsidR="00441CEF">
        <w:rPr>
          <w:rStyle w:val="notranslate"/>
          <w:rFonts w:ascii="Arial" w:hAnsi="Arial" w:cs="Arial"/>
          <w:color w:val="000000"/>
          <w:sz w:val="22"/>
          <w:szCs w:val="22"/>
        </w:rPr>
        <w:t>g</w:t>
      </w:r>
      <w:r>
        <w:rPr>
          <w:rStyle w:val="notranslate"/>
          <w:rFonts w:ascii="Arial" w:hAnsi="Arial" w:cs="Arial"/>
          <w:color w:val="000000"/>
          <w:sz w:val="22"/>
          <w:szCs w:val="22"/>
        </w:rPr>
        <w:t xml:space="preserve">estion décentralisée de </w:t>
      </w:r>
      <w:r w:rsidR="00441CEF">
        <w:rPr>
          <w:rStyle w:val="notranslate"/>
          <w:rFonts w:ascii="Arial" w:hAnsi="Arial" w:cs="Arial"/>
          <w:color w:val="000000"/>
          <w:sz w:val="22"/>
          <w:szCs w:val="22"/>
        </w:rPr>
        <w:t>r</w:t>
      </w:r>
      <w:r>
        <w:rPr>
          <w:rStyle w:val="notranslate"/>
          <w:rFonts w:ascii="Arial" w:hAnsi="Arial" w:cs="Arial"/>
          <w:color w:val="000000"/>
          <w:sz w:val="22"/>
          <w:szCs w:val="22"/>
        </w:rPr>
        <w:t xml:space="preserve">essources </w:t>
      </w:r>
      <w:r w:rsidR="00441CEF">
        <w:rPr>
          <w:rStyle w:val="notranslate"/>
          <w:rFonts w:ascii="Arial" w:hAnsi="Arial" w:cs="Arial"/>
          <w:color w:val="000000"/>
          <w:sz w:val="22"/>
          <w:szCs w:val="22"/>
        </w:rPr>
        <w:t>n</w:t>
      </w:r>
      <w:r>
        <w:rPr>
          <w:rStyle w:val="notranslate"/>
          <w:rFonts w:ascii="Arial" w:hAnsi="Arial" w:cs="Arial"/>
          <w:color w:val="000000"/>
          <w:sz w:val="22"/>
          <w:szCs w:val="22"/>
        </w:rPr>
        <w:t xml:space="preserve">aturelles (ProGRN I </w:t>
      </w:r>
      <w:r w:rsidR="001E500F">
        <w:rPr>
          <w:rStyle w:val="notranslate"/>
          <w:rFonts w:ascii="Arial" w:hAnsi="Arial" w:cs="Arial"/>
          <w:color w:val="000000"/>
          <w:sz w:val="22"/>
          <w:szCs w:val="22"/>
        </w:rPr>
        <w:t>et</w:t>
      </w:r>
      <w:r>
        <w:rPr>
          <w:rStyle w:val="notranslate"/>
          <w:rFonts w:ascii="Arial" w:hAnsi="Arial" w:cs="Arial"/>
          <w:color w:val="000000"/>
          <w:sz w:val="22"/>
          <w:szCs w:val="22"/>
        </w:rPr>
        <w:t xml:space="preserve"> II)</w:t>
      </w:r>
      <w:r w:rsidR="006B1E1A">
        <w:rPr>
          <w:rStyle w:val="notranslate"/>
          <w:rFonts w:ascii="Arial" w:hAnsi="Arial" w:cs="Arial"/>
          <w:color w:val="000000"/>
          <w:sz w:val="22"/>
          <w:szCs w:val="22"/>
        </w:rPr>
        <w:t>.</w:t>
      </w:r>
    </w:p>
    <w:p w14:paraId="4C3CA051" w14:textId="77777777" w:rsidR="006B1E1A" w:rsidRDefault="006B1E1A" w:rsidP="00F620DB">
      <w:pPr>
        <w:pStyle w:val="NormalWeb"/>
        <w:spacing w:before="0" w:beforeAutospacing="0" w:after="0" w:afterAutospacing="0" w:line="253" w:lineRule="atLeast"/>
        <w:jc w:val="both"/>
        <w:rPr>
          <w:rStyle w:val="notranslate"/>
          <w:rFonts w:ascii="Arial" w:hAnsi="Arial" w:cs="Arial"/>
          <w:sz w:val="22"/>
          <w:szCs w:val="22"/>
        </w:rPr>
      </w:pPr>
    </w:p>
    <w:p w14:paraId="4CDF2163" w14:textId="77777777" w:rsidR="006B1E1A" w:rsidRDefault="006B1E1A" w:rsidP="00F620DB">
      <w:pPr>
        <w:pStyle w:val="NormalWeb"/>
        <w:spacing w:before="0" w:beforeAutospacing="0" w:after="0" w:afterAutospacing="0" w:line="253" w:lineRule="atLeast"/>
        <w:jc w:val="both"/>
        <w:rPr>
          <w:rStyle w:val="notranslate"/>
          <w:rFonts w:ascii="Arial" w:hAnsi="Arial" w:cs="Arial"/>
          <w:sz w:val="22"/>
          <w:szCs w:val="22"/>
        </w:rPr>
      </w:pPr>
      <w:r w:rsidRPr="006B1E1A">
        <w:rPr>
          <w:rStyle w:val="notranslate"/>
          <w:rFonts w:ascii="Arial" w:hAnsi="Arial" w:cs="Arial"/>
          <w:sz w:val="22"/>
          <w:szCs w:val="22"/>
        </w:rPr>
        <w:t>Pour chaque groupement de village, un plan d’adaptation communautaire sera développé et dont les mesures d’adaptation concrètes seront mises en œuvre dans le cadre des deux composantes opérationnelles 2 et 3 du projet.</w:t>
      </w:r>
    </w:p>
    <w:p w14:paraId="2710A444" w14:textId="77777777" w:rsidR="006B1E1A" w:rsidRDefault="006B1E1A" w:rsidP="00F620DB">
      <w:pPr>
        <w:pStyle w:val="NormalWeb"/>
        <w:spacing w:before="0" w:beforeAutospacing="0" w:after="0" w:afterAutospacing="0" w:line="253" w:lineRule="atLeast"/>
        <w:jc w:val="both"/>
        <w:rPr>
          <w:rStyle w:val="notranslate"/>
          <w:rFonts w:ascii="Arial" w:hAnsi="Arial" w:cs="Arial"/>
          <w:sz w:val="22"/>
          <w:szCs w:val="22"/>
        </w:rPr>
      </w:pPr>
    </w:p>
    <w:p w14:paraId="447A7B40" w14:textId="3701CA6C" w:rsidR="00E5544F" w:rsidRPr="005D552C" w:rsidRDefault="006B1E1A" w:rsidP="005D552C">
      <w:pPr>
        <w:pStyle w:val="Titre2"/>
        <w:numPr>
          <w:ilvl w:val="1"/>
          <w:numId w:val="31"/>
        </w:numPr>
        <w:rPr>
          <w:rFonts w:asciiTheme="minorBidi" w:hAnsiTheme="minorBidi" w:cstheme="minorBidi"/>
          <w:b/>
          <w:bCs/>
          <w:color w:val="auto"/>
          <w:sz w:val="22"/>
          <w:szCs w:val="22"/>
        </w:rPr>
      </w:pPr>
      <w:bookmarkStart w:id="6" w:name="_Toc399057784"/>
      <w:r w:rsidRPr="005D552C">
        <w:rPr>
          <w:rFonts w:asciiTheme="minorBidi" w:hAnsiTheme="minorBidi" w:cstheme="minorBidi"/>
          <w:b/>
          <w:bCs/>
          <w:color w:val="auto"/>
          <w:sz w:val="22"/>
          <w:szCs w:val="22"/>
        </w:rPr>
        <w:t>Concept du montage du projet</w:t>
      </w:r>
      <w:bookmarkEnd w:id="6"/>
      <w:r w:rsidRPr="005D552C">
        <w:rPr>
          <w:rFonts w:asciiTheme="minorBidi" w:hAnsiTheme="minorBidi" w:cstheme="minorBidi"/>
          <w:b/>
          <w:bCs/>
          <w:color w:val="auto"/>
          <w:sz w:val="22"/>
          <w:szCs w:val="22"/>
        </w:rPr>
        <w:t> </w:t>
      </w:r>
    </w:p>
    <w:p w14:paraId="29D72915" w14:textId="77777777" w:rsidR="006B1E1A" w:rsidRDefault="006B1E1A" w:rsidP="00F620DB">
      <w:pPr>
        <w:pStyle w:val="Default"/>
        <w:jc w:val="both"/>
        <w:rPr>
          <w:rFonts w:asciiTheme="minorBidi" w:hAnsiTheme="minorBidi" w:cstheme="minorBidi"/>
          <w:b/>
          <w:bCs/>
          <w:sz w:val="22"/>
          <w:szCs w:val="22"/>
        </w:rPr>
      </w:pPr>
    </w:p>
    <w:p w14:paraId="3E4FD482" w14:textId="77777777" w:rsidR="006B1E1A" w:rsidRPr="00F57DE1" w:rsidRDefault="006B1E1A" w:rsidP="00144C69">
      <w:pPr>
        <w:spacing w:after="0"/>
        <w:jc w:val="both"/>
        <w:rPr>
          <w:rFonts w:ascii="Arial" w:hAnsi="Arial" w:cs="Arial"/>
        </w:rPr>
      </w:pPr>
      <w:r w:rsidRPr="00F57DE1">
        <w:rPr>
          <w:rFonts w:ascii="Arial" w:hAnsi="Arial" w:cs="Arial"/>
        </w:rPr>
        <w:t xml:space="preserve">En 2011, le </w:t>
      </w:r>
      <w:r>
        <w:rPr>
          <w:rFonts w:ascii="Arial" w:hAnsi="Arial" w:cs="Arial"/>
        </w:rPr>
        <w:t>G</w:t>
      </w:r>
      <w:r w:rsidRPr="00F57DE1">
        <w:rPr>
          <w:rFonts w:ascii="Arial" w:hAnsi="Arial" w:cs="Arial"/>
        </w:rPr>
        <w:t xml:space="preserve">ouvernement </w:t>
      </w:r>
      <w:r>
        <w:rPr>
          <w:rFonts w:ascii="Arial" w:hAnsi="Arial" w:cs="Arial"/>
        </w:rPr>
        <w:t>de la République Islamique de la Mauritanie</w:t>
      </w:r>
      <w:r w:rsidRPr="00F57DE1">
        <w:rPr>
          <w:rFonts w:ascii="Arial" w:hAnsi="Arial" w:cs="Arial"/>
        </w:rPr>
        <w:t xml:space="preserve">, représenté par le </w:t>
      </w:r>
      <w:r>
        <w:rPr>
          <w:rFonts w:ascii="Arial" w:hAnsi="Arial" w:cs="Arial"/>
        </w:rPr>
        <w:t>MEDD</w:t>
      </w:r>
      <w:r w:rsidRPr="00F57DE1">
        <w:rPr>
          <w:rFonts w:ascii="Arial" w:hAnsi="Arial" w:cs="Arial"/>
        </w:rPr>
        <w:t>, a demandé l'assistance du PAM</w:t>
      </w:r>
      <w:r>
        <w:rPr>
          <w:rFonts w:ascii="Arial" w:hAnsi="Arial" w:cs="Arial"/>
        </w:rPr>
        <w:t>,</w:t>
      </w:r>
      <w:r w:rsidRPr="00F57DE1">
        <w:rPr>
          <w:rFonts w:ascii="Arial" w:hAnsi="Arial" w:cs="Arial"/>
        </w:rPr>
        <w:t xml:space="preserve"> </w:t>
      </w:r>
      <w:r>
        <w:rPr>
          <w:rFonts w:ascii="Arial" w:hAnsi="Arial" w:cs="Arial"/>
        </w:rPr>
        <w:t>pour l’</w:t>
      </w:r>
      <w:r w:rsidRPr="00F57DE1">
        <w:rPr>
          <w:rFonts w:ascii="Arial" w:hAnsi="Arial" w:cs="Arial"/>
        </w:rPr>
        <w:t>élabor</w:t>
      </w:r>
      <w:r>
        <w:rPr>
          <w:rFonts w:ascii="Arial" w:hAnsi="Arial" w:cs="Arial"/>
        </w:rPr>
        <w:t>ation d’</w:t>
      </w:r>
      <w:r w:rsidRPr="00F57DE1">
        <w:rPr>
          <w:rFonts w:ascii="Arial" w:hAnsi="Arial" w:cs="Arial"/>
        </w:rPr>
        <w:t xml:space="preserve">une proposition de projet au Fonds </w:t>
      </w:r>
      <w:r>
        <w:rPr>
          <w:rFonts w:ascii="Arial" w:hAnsi="Arial" w:cs="Arial"/>
        </w:rPr>
        <w:t xml:space="preserve">pour l’Adaptation </w:t>
      </w:r>
      <w:r w:rsidRPr="00F57DE1">
        <w:rPr>
          <w:rFonts w:ascii="Arial" w:hAnsi="Arial" w:cs="Arial"/>
        </w:rPr>
        <w:t>(</w:t>
      </w:r>
      <w:r>
        <w:rPr>
          <w:rFonts w:ascii="Arial" w:hAnsi="Arial" w:cs="Arial"/>
        </w:rPr>
        <w:t>FA</w:t>
      </w:r>
      <w:r w:rsidRPr="00F57DE1">
        <w:rPr>
          <w:rFonts w:ascii="Arial" w:hAnsi="Arial" w:cs="Arial"/>
        </w:rPr>
        <w:t>)</w:t>
      </w:r>
      <w:r>
        <w:rPr>
          <w:rFonts w:ascii="Arial" w:hAnsi="Arial" w:cs="Arial"/>
        </w:rPr>
        <w:t xml:space="preserve"> </w:t>
      </w:r>
      <w:r w:rsidRPr="00F57DE1">
        <w:rPr>
          <w:rFonts w:ascii="Arial" w:hAnsi="Arial" w:cs="Arial"/>
        </w:rPr>
        <w:t xml:space="preserve">de la </w:t>
      </w:r>
      <w:r>
        <w:rPr>
          <w:rFonts w:ascii="Arial" w:hAnsi="Arial" w:cs="Arial"/>
        </w:rPr>
        <w:t>Convention Cadre des Nations Unies sur le Changement Climatique (</w:t>
      </w:r>
      <w:r w:rsidRPr="00F57DE1">
        <w:rPr>
          <w:rFonts w:ascii="Arial" w:hAnsi="Arial" w:cs="Arial"/>
        </w:rPr>
        <w:t>CCNUCC</w:t>
      </w:r>
      <w:r>
        <w:rPr>
          <w:rFonts w:ascii="Arial" w:hAnsi="Arial" w:cs="Arial"/>
        </w:rPr>
        <w:t xml:space="preserve">). Ce projet, </w:t>
      </w:r>
      <w:r w:rsidRPr="00F57DE1">
        <w:rPr>
          <w:rFonts w:ascii="Arial" w:hAnsi="Arial" w:cs="Arial"/>
        </w:rPr>
        <w:t>intitulé</w:t>
      </w:r>
      <w:r>
        <w:rPr>
          <w:rFonts w:ascii="Arial" w:hAnsi="Arial" w:cs="Arial"/>
        </w:rPr>
        <w:t> </w:t>
      </w:r>
      <w:r w:rsidRPr="00F57DE1">
        <w:rPr>
          <w:rFonts w:ascii="Arial" w:hAnsi="Arial" w:cs="Arial"/>
        </w:rPr>
        <w:t>«</w:t>
      </w:r>
      <w:r w:rsidRPr="00FB07A6">
        <w:rPr>
          <w:rFonts w:ascii="Arial" w:hAnsi="Arial" w:cs="Arial"/>
        </w:rPr>
        <w:t>Amélioration de la Résilience des communautés et de leur Sécurité Alimentaire face aux effets néfastes du Changement Climatique</w:t>
      </w:r>
      <w:r>
        <w:rPr>
          <w:rFonts w:ascii="Arial" w:hAnsi="Arial" w:cs="Arial"/>
        </w:rPr>
        <w:t xml:space="preserve"> en Mauritanie (PARSACC) »,</w:t>
      </w:r>
      <w:r w:rsidRPr="00F57DE1">
        <w:rPr>
          <w:rFonts w:ascii="Arial" w:hAnsi="Arial" w:cs="Arial"/>
        </w:rPr>
        <w:t xml:space="preserve"> a été approuvé en </w:t>
      </w:r>
      <w:r>
        <w:rPr>
          <w:rFonts w:ascii="Arial" w:hAnsi="Arial" w:cs="Arial"/>
        </w:rPr>
        <w:t>Juillet</w:t>
      </w:r>
      <w:r w:rsidRPr="00F57DE1">
        <w:rPr>
          <w:rFonts w:ascii="Arial" w:hAnsi="Arial" w:cs="Arial"/>
        </w:rPr>
        <w:t xml:space="preserve"> 2012 et </w:t>
      </w:r>
      <w:r>
        <w:rPr>
          <w:rFonts w:ascii="Arial" w:hAnsi="Arial" w:cs="Arial"/>
        </w:rPr>
        <w:t>sera mis en œuvre sur une</w:t>
      </w:r>
      <w:r w:rsidRPr="00F57DE1">
        <w:rPr>
          <w:rFonts w:ascii="Arial" w:hAnsi="Arial" w:cs="Arial"/>
        </w:rPr>
        <w:t xml:space="preserve"> </w:t>
      </w:r>
      <w:r>
        <w:rPr>
          <w:rFonts w:ascii="Arial" w:hAnsi="Arial" w:cs="Arial"/>
        </w:rPr>
        <w:t>période</w:t>
      </w:r>
      <w:r w:rsidRPr="00F57DE1">
        <w:rPr>
          <w:rFonts w:ascii="Arial" w:hAnsi="Arial" w:cs="Arial"/>
        </w:rPr>
        <w:t xml:space="preserve"> de </w:t>
      </w:r>
      <w:r>
        <w:rPr>
          <w:rFonts w:ascii="Arial" w:hAnsi="Arial" w:cs="Arial"/>
        </w:rPr>
        <w:t>4</w:t>
      </w:r>
      <w:r w:rsidRPr="00F57DE1">
        <w:rPr>
          <w:rFonts w:ascii="Arial" w:hAnsi="Arial" w:cs="Arial"/>
        </w:rPr>
        <w:t xml:space="preserve"> ans, avec un budget de </w:t>
      </w:r>
      <w:r w:rsidRPr="006246B3">
        <w:rPr>
          <w:rFonts w:ascii="Arial" w:hAnsi="Arial" w:cs="Arial"/>
        </w:rPr>
        <w:t>7.803.605</w:t>
      </w:r>
      <w:r>
        <w:rPr>
          <w:rFonts w:ascii="Arial" w:hAnsi="Arial" w:cs="Arial"/>
        </w:rPr>
        <w:t xml:space="preserve"> USD</w:t>
      </w:r>
      <w:r w:rsidRPr="00F57DE1">
        <w:rPr>
          <w:rFonts w:ascii="Arial" w:hAnsi="Arial" w:cs="Arial"/>
        </w:rPr>
        <w:t>.</w:t>
      </w:r>
    </w:p>
    <w:p w14:paraId="17985CD1" w14:textId="77777777" w:rsidR="006B1E1A" w:rsidRDefault="006B1E1A" w:rsidP="00F620DB">
      <w:pPr>
        <w:pStyle w:val="Default"/>
        <w:jc w:val="both"/>
        <w:rPr>
          <w:rFonts w:asciiTheme="minorBidi" w:hAnsiTheme="minorBidi" w:cstheme="minorBidi"/>
          <w:b/>
          <w:bCs/>
          <w:sz w:val="22"/>
          <w:szCs w:val="22"/>
        </w:rPr>
      </w:pPr>
    </w:p>
    <w:p w14:paraId="4B2D6C62" w14:textId="77777777" w:rsidR="007A7097" w:rsidRPr="007A7097" w:rsidRDefault="007A7097" w:rsidP="00144C69">
      <w:pPr>
        <w:spacing w:after="0"/>
        <w:jc w:val="both"/>
        <w:rPr>
          <w:rFonts w:ascii="Arial" w:hAnsi="Arial" w:cs="Arial"/>
        </w:rPr>
      </w:pPr>
      <w:r w:rsidRPr="007A7097">
        <w:rPr>
          <w:rFonts w:ascii="Arial" w:hAnsi="Arial" w:cs="Arial"/>
        </w:rPr>
        <w:t>Le projet est proposé en tant qu’élément clé d</w:t>
      </w:r>
      <w:r>
        <w:rPr>
          <w:rFonts w:ascii="Arial" w:hAnsi="Arial" w:cs="Arial"/>
        </w:rPr>
        <w:t>u Programme</w:t>
      </w:r>
      <w:r w:rsidR="00144C69">
        <w:rPr>
          <w:rFonts w:ascii="Arial" w:hAnsi="Arial" w:cs="Arial"/>
        </w:rPr>
        <w:t xml:space="preserve"> d’Action National d’Adaptation</w:t>
      </w:r>
      <w:r w:rsidRPr="007A7097">
        <w:rPr>
          <w:rFonts w:ascii="Arial" w:hAnsi="Arial" w:cs="Arial"/>
        </w:rPr>
        <w:t xml:space="preserve">. Il vise à renforcer la résilience et la sécurité alimentaire des communautés agricoles, pastorales et agro-pastorales vulnérables, face au changement climatique. </w:t>
      </w:r>
    </w:p>
    <w:p w14:paraId="28A3B6C2" w14:textId="77777777" w:rsidR="007A7097" w:rsidRPr="007A7097" w:rsidRDefault="007A7097" w:rsidP="00F620DB">
      <w:pPr>
        <w:spacing w:after="0"/>
        <w:jc w:val="both"/>
        <w:rPr>
          <w:rFonts w:ascii="Arial" w:hAnsi="Arial" w:cs="Arial"/>
        </w:rPr>
      </w:pPr>
    </w:p>
    <w:p w14:paraId="2BA6EB12" w14:textId="6761CD47" w:rsidR="007A7097" w:rsidRPr="007A7097" w:rsidRDefault="007A7097" w:rsidP="00F620DB">
      <w:pPr>
        <w:spacing w:after="0"/>
        <w:jc w:val="both"/>
        <w:rPr>
          <w:rFonts w:ascii="Arial" w:hAnsi="Arial" w:cs="Arial"/>
        </w:rPr>
      </w:pPr>
      <w:r w:rsidRPr="007A7097">
        <w:rPr>
          <w:rFonts w:ascii="Arial" w:hAnsi="Arial" w:cs="Arial"/>
        </w:rPr>
        <w:t xml:space="preserve">Le projet </w:t>
      </w:r>
      <w:r>
        <w:rPr>
          <w:rFonts w:ascii="Arial" w:hAnsi="Arial" w:cs="Arial"/>
        </w:rPr>
        <w:t>va tirer</w:t>
      </w:r>
      <w:r w:rsidRPr="007A7097">
        <w:rPr>
          <w:rFonts w:ascii="Arial" w:hAnsi="Arial" w:cs="Arial"/>
        </w:rPr>
        <w:t xml:space="preserve"> parti</w:t>
      </w:r>
      <w:r w:rsidR="006005C9">
        <w:rPr>
          <w:rFonts w:ascii="Arial" w:hAnsi="Arial" w:cs="Arial"/>
        </w:rPr>
        <w:t>e</w:t>
      </w:r>
      <w:r w:rsidRPr="007A7097">
        <w:rPr>
          <w:rFonts w:ascii="Arial" w:hAnsi="Arial" w:cs="Arial"/>
        </w:rPr>
        <w:t xml:space="preserve"> des efforts de plusieurs initiatives existantes de gestion des ressources naturelles, tout en se focalisant de plus près sur l’impact du changement climatique sur la dégradation des ressources et l’insécurité alimentaire, ainsi que sur la capacité des communautés à se préparer contre et à atténuer les chocs climatiques. </w:t>
      </w:r>
    </w:p>
    <w:p w14:paraId="3D94ED07" w14:textId="77777777" w:rsidR="007A7097" w:rsidRDefault="007A7097" w:rsidP="00F620DB">
      <w:pPr>
        <w:pStyle w:val="Default"/>
        <w:jc w:val="both"/>
        <w:rPr>
          <w:rFonts w:asciiTheme="minorBidi" w:hAnsiTheme="minorBidi" w:cstheme="minorBidi"/>
          <w:b/>
          <w:bCs/>
          <w:sz w:val="22"/>
          <w:szCs w:val="22"/>
        </w:rPr>
      </w:pPr>
    </w:p>
    <w:p w14:paraId="1555F711" w14:textId="76F9D137" w:rsidR="007A7097" w:rsidRDefault="007A7097" w:rsidP="00A6748B">
      <w:pPr>
        <w:spacing w:after="0"/>
        <w:jc w:val="both"/>
        <w:rPr>
          <w:rFonts w:ascii="Arial" w:hAnsi="Arial" w:cs="Arial"/>
        </w:rPr>
      </w:pPr>
      <w:r w:rsidRPr="007A7097">
        <w:rPr>
          <w:rFonts w:ascii="Arial" w:hAnsi="Arial" w:cs="Arial"/>
        </w:rPr>
        <w:t>L’approche générale du projet est centrée sur la responsabilisation des régions et des communautés. Ceci est en accord avec le plan de décentralisation du Gouvernement, et plus particulièrement la volonté du MEDD d’accélérer la mise en œuvre locale de la stratégie d’adaptation nationale par le biais de ses branches régionales</w:t>
      </w:r>
      <w:r w:rsidR="006005C9">
        <w:rPr>
          <w:rFonts w:ascii="Arial" w:hAnsi="Arial" w:cs="Arial"/>
        </w:rPr>
        <w:t xml:space="preserve"> ; </w:t>
      </w:r>
      <w:r w:rsidRPr="007A7097">
        <w:rPr>
          <w:rFonts w:ascii="Arial" w:hAnsi="Arial" w:cs="Arial"/>
        </w:rPr>
        <w:t xml:space="preserve">les DREDD. </w:t>
      </w:r>
    </w:p>
    <w:p w14:paraId="1DF412A2" w14:textId="77777777" w:rsidR="007A7097" w:rsidRDefault="007A7097" w:rsidP="00F620DB">
      <w:pPr>
        <w:spacing w:after="0"/>
        <w:jc w:val="both"/>
        <w:rPr>
          <w:rFonts w:ascii="Arial" w:hAnsi="Arial" w:cs="Arial"/>
        </w:rPr>
      </w:pPr>
    </w:p>
    <w:p w14:paraId="377B80F5" w14:textId="77777777" w:rsidR="004A33AC" w:rsidRDefault="004A33AC" w:rsidP="00F620DB">
      <w:pPr>
        <w:spacing w:after="0"/>
        <w:jc w:val="both"/>
        <w:rPr>
          <w:rFonts w:ascii="Arial" w:hAnsi="Arial" w:cs="Arial"/>
        </w:rPr>
      </w:pPr>
      <w:r w:rsidRPr="004A33AC">
        <w:rPr>
          <w:rFonts w:ascii="Arial" w:hAnsi="Arial" w:cs="Arial"/>
        </w:rPr>
        <w:t xml:space="preserve">Le projet a été proposé pour être exécuté à travers 3 Composantes : </w:t>
      </w:r>
    </w:p>
    <w:p w14:paraId="180F0203" w14:textId="77777777" w:rsidR="004A33AC" w:rsidRPr="004A33AC" w:rsidRDefault="004A33AC" w:rsidP="00F620DB">
      <w:pPr>
        <w:spacing w:after="0"/>
        <w:jc w:val="both"/>
        <w:rPr>
          <w:rFonts w:ascii="Arial" w:hAnsi="Arial" w:cs="Arial"/>
        </w:rPr>
      </w:pPr>
    </w:p>
    <w:p w14:paraId="12CCD9C0" w14:textId="77777777" w:rsidR="004A33AC" w:rsidRPr="004A33AC" w:rsidRDefault="004A33AC" w:rsidP="00F620DB">
      <w:pPr>
        <w:spacing w:after="0"/>
        <w:jc w:val="both"/>
        <w:rPr>
          <w:rFonts w:ascii="Arial" w:hAnsi="Arial" w:cs="Arial"/>
        </w:rPr>
      </w:pPr>
      <w:r w:rsidRPr="004A33AC">
        <w:rPr>
          <w:rFonts w:ascii="Arial" w:hAnsi="Arial" w:cs="Arial"/>
          <w:b/>
          <w:bCs/>
        </w:rPr>
        <w:t>Composante 1</w:t>
      </w:r>
      <w:r w:rsidRPr="004A33AC">
        <w:rPr>
          <w:rFonts w:ascii="Arial" w:hAnsi="Arial" w:cs="Arial"/>
        </w:rPr>
        <w:t xml:space="preserve"> : Centrée sur le renforcement des capacités institutionnelles et techniques, au niveau régional et communautaire, en matière de planification participative de programmes d’adaptation. </w:t>
      </w:r>
    </w:p>
    <w:p w14:paraId="57CA581D" w14:textId="77777777" w:rsidR="004A33AC" w:rsidRPr="004A33AC" w:rsidRDefault="004A33AC" w:rsidP="00F620DB">
      <w:pPr>
        <w:spacing w:after="0"/>
        <w:jc w:val="both"/>
        <w:rPr>
          <w:rFonts w:ascii="Arial" w:hAnsi="Arial" w:cs="Arial"/>
        </w:rPr>
      </w:pPr>
    </w:p>
    <w:p w14:paraId="08A347AD" w14:textId="77777777" w:rsidR="004A33AC" w:rsidRPr="004A33AC" w:rsidRDefault="004A33AC" w:rsidP="00F620DB">
      <w:pPr>
        <w:spacing w:after="0"/>
        <w:jc w:val="both"/>
        <w:rPr>
          <w:rFonts w:ascii="Arial" w:hAnsi="Arial" w:cs="Arial"/>
        </w:rPr>
      </w:pPr>
      <w:r w:rsidRPr="004A33AC">
        <w:rPr>
          <w:rFonts w:ascii="Arial" w:hAnsi="Arial" w:cs="Arial"/>
        </w:rPr>
        <w:t>Les deux autres composantes du projet sont opérationnelles et viendront s’appuyer sur la 1</w:t>
      </w:r>
      <w:r w:rsidRPr="004A33AC">
        <w:rPr>
          <w:rFonts w:ascii="Arial" w:hAnsi="Arial" w:cs="Arial"/>
          <w:vertAlign w:val="superscript"/>
        </w:rPr>
        <w:t>ère</w:t>
      </w:r>
      <w:r w:rsidRPr="004A33AC">
        <w:rPr>
          <w:rFonts w:ascii="Arial" w:hAnsi="Arial" w:cs="Arial"/>
        </w:rPr>
        <w:t> :</w:t>
      </w:r>
    </w:p>
    <w:p w14:paraId="7B0163FA" w14:textId="77777777" w:rsidR="004A33AC" w:rsidRPr="004A33AC" w:rsidRDefault="004A33AC" w:rsidP="00F620DB">
      <w:pPr>
        <w:spacing w:after="0"/>
        <w:jc w:val="both"/>
        <w:rPr>
          <w:rFonts w:ascii="Arial" w:hAnsi="Arial" w:cs="Arial"/>
        </w:rPr>
      </w:pPr>
    </w:p>
    <w:p w14:paraId="7F656D7F" w14:textId="77777777" w:rsidR="006B1E1A" w:rsidRPr="004A33AC" w:rsidRDefault="004A33AC" w:rsidP="00F620DB">
      <w:pPr>
        <w:spacing w:after="0"/>
        <w:jc w:val="both"/>
        <w:rPr>
          <w:rFonts w:ascii="Arial" w:hAnsi="Arial" w:cs="Arial"/>
        </w:rPr>
      </w:pPr>
      <w:r w:rsidRPr="004A33AC">
        <w:rPr>
          <w:rFonts w:ascii="Arial" w:hAnsi="Arial" w:cs="Arial"/>
          <w:b/>
          <w:bCs/>
        </w:rPr>
        <w:t>Composante 2 </w:t>
      </w:r>
      <w:r w:rsidRPr="004A33AC">
        <w:rPr>
          <w:rFonts w:ascii="Arial" w:hAnsi="Arial" w:cs="Arial"/>
        </w:rPr>
        <w:t>: mettra en œuvre des mesures d’adaptation permettant de lutter contre la désertification et la dégradation des terres</w:t>
      </w:r>
      <w:r>
        <w:rPr>
          <w:rFonts w:ascii="Arial" w:hAnsi="Arial" w:cs="Arial"/>
        </w:rPr>
        <w:t>.</w:t>
      </w:r>
    </w:p>
    <w:p w14:paraId="71268EC1" w14:textId="77777777" w:rsidR="004A33AC" w:rsidRPr="004A33AC" w:rsidRDefault="004A33AC" w:rsidP="00F620DB">
      <w:pPr>
        <w:spacing w:after="0"/>
        <w:jc w:val="both"/>
        <w:rPr>
          <w:rFonts w:ascii="Arial" w:hAnsi="Arial" w:cs="Arial"/>
        </w:rPr>
      </w:pPr>
    </w:p>
    <w:p w14:paraId="6F3F786C" w14:textId="77777777" w:rsidR="004A33AC" w:rsidRPr="004A33AC" w:rsidRDefault="004A33AC" w:rsidP="00F620DB">
      <w:pPr>
        <w:spacing w:after="0"/>
        <w:jc w:val="both"/>
        <w:rPr>
          <w:rFonts w:ascii="Arial" w:hAnsi="Arial" w:cs="Arial"/>
        </w:rPr>
      </w:pPr>
      <w:r w:rsidRPr="004A33AC">
        <w:rPr>
          <w:rFonts w:ascii="Arial" w:hAnsi="Arial" w:cs="Arial"/>
          <w:b/>
          <w:bCs/>
        </w:rPr>
        <w:t>Composante 3</w:t>
      </w:r>
      <w:r w:rsidRPr="004A33AC">
        <w:rPr>
          <w:rFonts w:ascii="Arial" w:hAnsi="Arial" w:cs="Arial"/>
        </w:rPr>
        <w:t> : mettra en œuvre des mesures visant à diversifier et renforcer les moyens d’existence des communautés</w:t>
      </w:r>
      <w:r>
        <w:rPr>
          <w:rFonts w:ascii="Arial" w:hAnsi="Arial" w:cs="Arial"/>
        </w:rPr>
        <w:t>.</w:t>
      </w:r>
    </w:p>
    <w:p w14:paraId="70FBC03E" w14:textId="77777777" w:rsidR="004A33AC" w:rsidRDefault="004A33AC" w:rsidP="00F620DB">
      <w:pPr>
        <w:pStyle w:val="Default"/>
        <w:jc w:val="both"/>
        <w:rPr>
          <w:rFonts w:asciiTheme="minorBidi" w:hAnsiTheme="minorBidi" w:cstheme="minorBidi"/>
          <w:b/>
          <w:bCs/>
          <w:sz w:val="22"/>
          <w:szCs w:val="22"/>
        </w:rPr>
      </w:pPr>
    </w:p>
    <w:p w14:paraId="349CB91F" w14:textId="42807307" w:rsidR="00A04885" w:rsidRPr="003C523E" w:rsidRDefault="006322C6" w:rsidP="003C523E">
      <w:pPr>
        <w:pStyle w:val="Titre1"/>
        <w:numPr>
          <w:ilvl w:val="0"/>
          <w:numId w:val="31"/>
        </w:numPr>
        <w:rPr>
          <w:rFonts w:asciiTheme="minorBidi" w:hAnsiTheme="minorBidi" w:cstheme="minorBidi"/>
          <w:b/>
          <w:bCs/>
          <w:color w:val="auto"/>
          <w:sz w:val="24"/>
          <w:szCs w:val="24"/>
          <w:lang w:bidi="ar-TN"/>
        </w:rPr>
      </w:pPr>
      <w:bookmarkStart w:id="7" w:name="_Toc399057785"/>
      <w:r w:rsidRPr="003C523E">
        <w:rPr>
          <w:rFonts w:asciiTheme="minorBidi" w:hAnsiTheme="minorBidi" w:cstheme="minorBidi"/>
          <w:b/>
          <w:bCs/>
          <w:color w:val="auto"/>
          <w:sz w:val="24"/>
          <w:szCs w:val="24"/>
          <w:lang w:bidi="ar-TN"/>
        </w:rPr>
        <w:lastRenderedPageBreak/>
        <w:t>Processus de consultation</w:t>
      </w:r>
      <w:bookmarkEnd w:id="7"/>
    </w:p>
    <w:p w14:paraId="7B76AD6E" w14:textId="77777777" w:rsidR="00453A7B" w:rsidRPr="0002302E" w:rsidRDefault="00453A7B" w:rsidP="00F620DB">
      <w:pPr>
        <w:pStyle w:val="Default"/>
        <w:jc w:val="both"/>
        <w:rPr>
          <w:rFonts w:asciiTheme="minorBidi" w:hAnsiTheme="minorBidi" w:cstheme="minorBidi"/>
          <w:b/>
          <w:bCs/>
          <w:sz w:val="22"/>
          <w:szCs w:val="22"/>
        </w:rPr>
      </w:pPr>
    </w:p>
    <w:p w14:paraId="12E8546B" w14:textId="77777777" w:rsidR="006322C6" w:rsidRPr="0002302E" w:rsidRDefault="00BC4256" w:rsidP="00F620DB">
      <w:pPr>
        <w:pStyle w:val="Default"/>
        <w:jc w:val="both"/>
        <w:rPr>
          <w:rFonts w:asciiTheme="minorBidi" w:hAnsiTheme="minorBidi" w:cstheme="minorBidi"/>
          <w:sz w:val="22"/>
          <w:szCs w:val="22"/>
        </w:rPr>
      </w:pPr>
      <w:r w:rsidRPr="0002302E">
        <w:rPr>
          <w:rFonts w:asciiTheme="minorBidi" w:hAnsiTheme="minorBidi" w:cstheme="minorBidi"/>
          <w:sz w:val="22"/>
          <w:szCs w:val="22"/>
        </w:rPr>
        <w:t xml:space="preserve">Le processus de consultation en Mauritanie a démarré avec le recrutement du coordinateur du projet par le PAM en décembre 2013. </w:t>
      </w:r>
    </w:p>
    <w:p w14:paraId="75FB3F4B" w14:textId="77777777" w:rsidR="00BC4256" w:rsidRPr="0002302E" w:rsidRDefault="00BC4256" w:rsidP="00F620DB">
      <w:pPr>
        <w:pStyle w:val="Default"/>
        <w:jc w:val="both"/>
        <w:rPr>
          <w:rFonts w:asciiTheme="minorBidi" w:hAnsiTheme="minorBidi" w:cstheme="minorBidi"/>
          <w:sz w:val="22"/>
          <w:szCs w:val="22"/>
        </w:rPr>
      </w:pPr>
    </w:p>
    <w:p w14:paraId="42B829D1" w14:textId="77777777" w:rsidR="00BC4256" w:rsidRPr="00BC4256" w:rsidRDefault="00BC4256" w:rsidP="00F620DB">
      <w:pPr>
        <w:pStyle w:val="Default"/>
        <w:jc w:val="both"/>
        <w:rPr>
          <w:rFonts w:asciiTheme="minorBidi" w:hAnsiTheme="minorBidi" w:cstheme="minorBidi"/>
          <w:sz w:val="22"/>
          <w:szCs w:val="22"/>
        </w:rPr>
      </w:pPr>
      <w:r w:rsidRPr="00BC4256">
        <w:rPr>
          <w:rFonts w:asciiTheme="minorBidi" w:hAnsiTheme="minorBidi" w:cstheme="minorBidi"/>
          <w:sz w:val="22"/>
          <w:szCs w:val="22"/>
        </w:rPr>
        <w:t>Ce processus s’est déroulé selon la fe</w:t>
      </w:r>
      <w:r w:rsidR="00800F86">
        <w:rPr>
          <w:rFonts w:asciiTheme="minorBidi" w:hAnsiTheme="minorBidi" w:cstheme="minorBidi"/>
          <w:sz w:val="22"/>
          <w:szCs w:val="22"/>
        </w:rPr>
        <w:t>uille de route indiquée dans la figure suivante</w:t>
      </w:r>
      <w:r w:rsidRPr="00BC4256">
        <w:rPr>
          <w:rFonts w:asciiTheme="minorBidi" w:hAnsiTheme="minorBidi" w:cstheme="minorBidi"/>
          <w:sz w:val="22"/>
          <w:szCs w:val="22"/>
        </w:rPr>
        <w:t xml:space="preserve"> :</w:t>
      </w:r>
    </w:p>
    <w:p w14:paraId="2E28FD49" w14:textId="77777777" w:rsidR="00BC4256" w:rsidRPr="00BC4256" w:rsidRDefault="00BC4256" w:rsidP="00F620DB">
      <w:pPr>
        <w:pStyle w:val="Default"/>
        <w:jc w:val="both"/>
        <w:rPr>
          <w:rFonts w:asciiTheme="minorBidi" w:hAnsiTheme="minorBidi" w:cstheme="minorBidi"/>
          <w:sz w:val="22"/>
          <w:szCs w:val="22"/>
        </w:rPr>
      </w:pPr>
    </w:p>
    <w:p w14:paraId="7589A27F" w14:textId="77777777" w:rsidR="00BC4256" w:rsidRDefault="00BC4256" w:rsidP="00F620DB">
      <w:pPr>
        <w:pStyle w:val="Default"/>
        <w:jc w:val="both"/>
        <w:rPr>
          <w:rFonts w:asciiTheme="minorBidi" w:hAnsiTheme="minorBidi" w:cstheme="minorBidi"/>
          <w:sz w:val="22"/>
          <w:szCs w:val="22"/>
          <w:lang w:val="en-US"/>
        </w:rPr>
      </w:pPr>
      <w:r w:rsidRPr="00BC4256">
        <w:rPr>
          <w:noProof/>
          <w:lang w:eastAsia="fr-FR"/>
        </w:rPr>
        <w:drawing>
          <wp:inline distT="0" distB="0" distL="0" distR="0" wp14:anchorId="41B3A159" wp14:editId="2341B2DE">
            <wp:extent cx="5457139" cy="1750249"/>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371" cy="1758021"/>
                    </a:xfrm>
                    <a:prstGeom prst="rect">
                      <a:avLst/>
                    </a:prstGeom>
                    <a:noFill/>
                    <a:ln>
                      <a:noFill/>
                    </a:ln>
                  </pic:spPr>
                </pic:pic>
              </a:graphicData>
            </a:graphic>
          </wp:inline>
        </w:drawing>
      </w:r>
    </w:p>
    <w:p w14:paraId="3C2BDF31" w14:textId="77777777" w:rsidR="00BC4256" w:rsidRDefault="00800F86" w:rsidP="00940BE7">
      <w:pPr>
        <w:pStyle w:val="Titre4"/>
        <w:rPr>
          <w:rStyle w:val="notranslate"/>
          <w:rFonts w:asciiTheme="minorBidi" w:hAnsiTheme="minorBidi" w:cstheme="minorBidi"/>
          <w:color w:val="auto"/>
          <w:sz w:val="20"/>
          <w:szCs w:val="20"/>
        </w:rPr>
      </w:pPr>
      <w:r w:rsidRPr="00940BE7">
        <w:rPr>
          <w:rStyle w:val="notranslate"/>
          <w:rFonts w:asciiTheme="minorBidi" w:hAnsiTheme="minorBidi" w:cstheme="minorBidi"/>
          <w:color w:val="auto"/>
          <w:sz w:val="20"/>
          <w:szCs w:val="20"/>
        </w:rPr>
        <w:t>Figure 3 : Feuille de route du processus de consultation en Mauritanie</w:t>
      </w:r>
    </w:p>
    <w:p w14:paraId="7A1E3AC8" w14:textId="77777777" w:rsidR="00940BE7" w:rsidRPr="00940BE7" w:rsidRDefault="00940BE7" w:rsidP="00940BE7"/>
    <w:p w14:paraId="74C1FEA4" w14:textId="2F1EC11D" w:rsidR="00BC4256" w:rsidRPr="005D552C" w:rsidRDefault="00664BFC" w:rsidP="005D552C">
      <w:pPr>
        <w:pStyle w:val="Titre2"/>
        <w:numPr>
          <w:ilvl w:val="1"/>
          <w:numId w:val="31"/>
        </w:numPr>
        <w:rPr>
          <w:rFonts w:asciiTheme="minorBidi" w:hAnsiTheme="minorBidi" w:cstheme="minorBidi"/>
          <w:b/>
          <w:bCs/>
          <w:color w:val="auto"/>
          <w:sz w:val="22"/>
          <w:szCs w:val="22"/>
        </w:rPr>
      </w:pPr>
      <w:bookmarkStart w:id="8" w:name="_Toc399057786"/>
      <w:r w:rsidRPr="005D552C">
        <w:rPr>
          <w:rFonts w:asciiTheme="minorBidi" w:hAnsiTheme="minorBidi" w:cstheme="minorBidi"/>
          <w:b/>
          <w:bCs/>
          <w:color w:val="auto"/>
          <w:sz w:val="22"/>
          <w:szCs w:val="22"/>
        </w:rPr>
        <w:t>Atelier de lancement</w:t>
      </w:r>
      <w:bookmarkEnd w:id="8"/>
      <w:r w:rsidRPr="005D552C">
        <w:rPr>
          <w:rFonts w:asciiTheme="minorBidi" w:hAnsiTheme="minorBidi" w:cstheme="minorBidi"/>
          <w:b/>
          <w:bCs/>
          <w:color w:val="auto"/>
          <w:sz w:val="22"/>
          <w:szCs w:val="22"/>
        </w:rPr>
        <w:t xml:space="preserve"> </w:t>
      </w:r>
    </w:p>
    <w:p w14:paraId="5152E0AC" w14:textId="77777777" w:rsidR="00BC4256" w:rsidRPr="00664BFC" w:rsidRDefault="00BC4256" w:rsidP="00F620DB">
      <w:pPr>
        <w:pStyle w:val="Default"/>
        <w:jc w:val="both"/>
        <w:rPr>
          <w:rFonts w:asciiTheme="minorBidi" w:hAnsiTheme="minorBidi"/>
          <w:sz w:val="22"/>
          <w:szCs w:val="22"/>
        </w:rPr>
      </w:pPr>
    </w:p>
    <w:p w14:paraId="73821381" w14:textId="6201355A" w:rsidR="00BC4256" w:rsidRPr="00664BFC" w:rsidRDefault="006005C9" w:rsidP="00A6748B">
      <w:pPr>
        <w:pStyle w:val="Default"/>
        <w:jc w:val="both"/>
        <w:rPr>
          <w:rFonts w:asciiTheme="minorBidi" w:hAnsiTheme="minorBidi"/>
          <w:sz w:val="22"/>
          <w:szCs w:val="22"/>
        </w:rPr>
      </w:pPr>
      <w:r>
        <w:rPr>
          <w:rFonts w:asciiTheme="minorBidi" w:hAnsiTheme="minorBidi"/>
          <w:sz w:val="22"/>
          <w:szCs w:val="22"/>
        </w:rPr>
        <w:t>L’atelier de lancement du projet a été o</w:t>
      </w:r>
      <w:r w:rsidR="00BC4256" w:rsidRPr="00664BFC">
        <w:rPr>
          <w:rFonts w:asciiTheme="minorBidi" w:hAnsiTheme="minorBidi"/>
          <w:sz w:val="22"/>
          <w:szCs w:val="22"/>
        </w:rPr>
        <w:t xml:space="preserve">rganisé le 13 décembre 2013 à Nouakchott par le MEDD et le PAM et a </w:t>
      </w:r>
      <w:r>
        <w:rPr>
          <w:rFonts w:asciiTheme="minorBidi" w:hAnsiTheme="minorBidi"/>
          <w:sz w:val="22"/>
          <w:szCs w:val="22"/>
        </w:rPr>
        <w:t xml:space="preserve">permis de </w:t>
      </w:r>
      <w:r w:rsidR="00BC4256" w:rsidRPr="00664BFC">
        <w:rPr>
          <w:rFonts w:asciiTheme="minorBidi" w:hAnsiTheme="minorBidi"/>
          <w:sz w:val="22"/>
          <w:szCs w:val="22"/>
        </w:rPr>
        <w:t xml:space="preserve">: </w:t>
      </w:r>
    </w:p>
    <w:p w14:paraId="603320B7" w14:textId="4321DF8C" w:rsidR="0066523B" w:rsidRPr="00664BFC" w:rsidRDefault="006005C9" w:rsidP="00A6748B">
      <w:pPr>
        <w:pStyle w:val="Default"/>
        <w:numPr>
          <w:ilvl w:val="0"/>
          <w:numId w:val="15"/>
        </w:numPr>
        <w:jc w:val="both"/>
        <w:rPr>
          <w:rFonts w:asciiTheme="minorBidi" w:hAnsiTheme="minorBidi"/>
          <w:sz w:val="22"/>
          <w:szCs w:val="22"/>
        </w:rPr>
      </w:pPr>
      <w:r>
        <w:rPr>
          <w:rFonts w:asciiTheme="minorBidi" w:hAnsiTheme="minorBidi"/>
          <w:sz w:val="22"/>
          <w:szCs w:val="22"/>
        </w:rPr>
        <w:t>A</w:t>
      </w:r>
      <w:r w:rsidR="0066523B" w:rsidRPr="00664BFC">
        <w:rPr>
          <w:rFonts w:asciiTheme="minorBidi" w:hAnsiTheme="minorBidi"/>
          <w:sz w:val="22"/>
          <w:szCs w:val="22"/>
        </w:rPr>
        <w:t>nnonce</w:t>
      </w:r>
      <w:r>
        <w:rPr>
          <w:rFonts w:asciiTheme="minorBidi" w:hAnsiTheme="minorBidi"/>
          <w:sz w:val="22"/>
          <w:szCs w:val="22"/>
        </w:rPr>
        <w:t>r</w:t>
      </w:r>
      <w:r w:rsidR="0066523B" w:rsidRPr="00664BFC">
        <w:rPr>
          <w:rFonts w:asciiTheme="minorBidi" w:hAnsiTheme="minorBidi"/>
          <w:sz w:val="22"/>
          <w:szCs w:val="22"/>
        </w:rPr>
        <w:t xml:space="preserve"> </w:t>
      </w:r>
      <w:r>
        <w:rPr>
          <w:rFonts w:asciiTheme="minorBidi" w:hAnsiTheme="minorBidi"/>
          <w:sz w:val="22"/>
          <w:szCs w:val="22"/>
        </w:rPr>
        <w:t>le</w:t>
      </w:r>
      <w:r w:rsidR="0066523B" w:rsidRPr="00664BFC">
        <w:rPr>
          <w:rFonts w:asciiTheme="minorBidi" w:hAnsiTheme="minorBidi"/>
          <w:sz w:val="22"/>
          <w:szCs w:val="22"/>
        </w:rPr>
        <w:t xml:space="preserve"> lancement du projet </w:t>
      </w:r>
    </w:p>
    <w:p w14:paraId="247AF934" w14:textId="14725C36" w:rsidR="0066523B" w:rsidRPr="00664BFC" w:rsidRDefault="006005C9" w:rsidP="00A6748B">
      <w:pPr>
        <w:pStyle w:val="Default"/>
        <w:numPr>
          <w:ilvl w:val="0"/>
          <w:numId w:val="15"/>
        </w:numPr>
        <w:jc w:val="both"/>
        <w:rPr>
          <w:rFonts w:asciiTheme="minorBidi" w:hAnsiTheme="minorBidi"/>
          <w:sz w:val="22"/>
          <w:szCs w:val="22"/>
        </w:rPr>
      </w:pPr>
      <w:r>
        <w:rPr>
          <w:rFonts w:asciiTheme="minorBidi" w:hAnsiTheme="minorBidi"/>
          <w:sz w:val="22"/>
          <w:szCs w:val="22"/>
        </w:rPr>
        <w:t>P</w:t>
      </w:r>
      <w:r w:rsidR="0066523B" w:rsidRPr="00664BFC">
        <w:rPr>
          <w:rFonts w:asciiTheme="minorBidi" w:hAnsiTheme="minorBidi"/>
          <w:sz w:val="22"/>
          <w:szCs w:val="22"/>
        </w:rPr>
        <w:t xml:space="preserve">résentation </w:t>
      </w:r>
      <w:r>
        <w:rPr>
          <w:rFonts w:asciiTheme="minorBidi" w:hAnsiTheme="minorBidi"/>
          <w:sz w:val="22"/>
          <w:szCs w:val="22"/>
        </w:rPr>
        <w:t>le</w:t>
      </w:r>
      <w:r w:rsidR="0066523B" w:rsidRPr="00664BFC">
        <w:rPr>
          <w:rFonts w:asciiTheme="minorBidi" w:hAnsiTheme="minorBidi"/>
          <w:sz w:val="22"/>
          <w:szCs w:val="22"/>
        </w:rPr>
        <w:t xml:space="preserve"> projet aux principales parties prenantes au niveau central et régional (composantes, stratégie de mise en œuvre, dispositif institutionnel, etc.</w:t>
      </w:r>
      <w:r w:rsidR="00BC4256" w:rsidRPr="00664BFC">
        <w:rPr>
          <w:rFonts w:asciiTheme="minorBidi" w:hAnsiTheme="minorBidi"/>
          <w:sz w:val="22"/>
          <w:szCs w:val="22"/>
        </w:rPr>
        <w:t>)</w:t>
      </w:r>
      <w:r w:rsidR="0066523B" w:rsidRPr="00664BFC">
        <w:rPr>
          <w:rFonts w:asciiTheme="minorBidi" w:hAnsiTheme="minorBidi"/>
          <w:sz w:val="22"/>
          <w:szCs w:val="22"/>
        </w:rPr>
        <w:t xml:space="preserve"> </w:t>
      </w:r>
    </w:p>
    <w:p w14:paraId="1CB708E0" w14:textId="02483A78" w:rsidR="0066523B" w:rsidRPr="00664BFC" w:rsidRDefault="00900B33" w:rsidP="00A6748B">
      <w:pPr>
        <w:pStyle w:val="Default"/>
        <w:numPr>
          <w:ilvl w:val="0"/>
          <w:numId w:val="15"/>
        </w:numPr>
        <w:jc w:val="both"/>
        <w:rPr>
          <w:rFonts w:asciiTheme="minorBidi" w:hAnsiTheme="minorBidi"/>
          <w:sz w:val="22"/>
          <w:szCs w:val="22"/>
        </w:rPr>
      </w:pPr>
      <w:r>
        <w:rPr>
          <w:rFonts w:asciiTheme="minorBidi" w:hAnsiTheme="minorBidi"/>
          <w:sz w:val="22"/>
          <w:szCs w:val="22"/>
        </w:rPr>
        <w:t>A</w:t>
      </w:r>
      <w:r w:rsidR="0066523B" w:rsidRPr="00664BFC">
        <w:rPr>
          <w:rFonts w:asciiTheme="minorBidi" w:hAnsiTheme="minorBidi"/>
          <w:sz w:val="22"/>
          <w:szCs w:val="22"/>
        </w:rPr>
        <w:t>nnonce</w:t>
      </w:r>
      <w:r>
        <w:rPr>
          <w:rFonts w:asciiTheme="minorBidi" w:hAnsiTheme="minorBidi"/>
          <w:sz w:val="22"/>
          <w:szCs w:val="22"/>
        </w:rPr>
        <w:t>r</w:t>
      </w:r>
      <w:r w:rsidR="0066523B" w:rsidRPr="00664BFC">
        <w:rPr>
          <w:rFonts w:asciiTheme="minorBidi" w:hAnsiTheme="minorBidi"/>
          <w:sz w:val="22"/>
          <w:szCs w:val="22"/>
        </w:rPr>
        <w:t xml:space="preserve"> </w:t>
      </w:r>
      <w:r>
        <w:rPr>
          <w:rFonts w:asciiTheme="minorBidi" w:hAnsiTheme="minorBidi"/>
          <w:sz w:val="22"/>
          <w:szCs w:val="22"/>
        </w:rPr>
        <w:t xml:space="preserve">le démarrage </w:t>
      </w:r>
      <w:r w:rsidR="0066523B" w:rsidRPr="00664BFC">
        <w:rPr>
          <w:rFonts w:asciiTheme="minorBidi" w:hAnsiTheme="minorBidi"/>
          <w:sz w:val="22"/>
          <w:szCs w:val="22"/>
        </w:rPr>
        <w:t xml:space="preserve">du processus de consultation pour </w:t>
      </w:r>
      <w:r w:rsidR="00BC4256" w:rsidRPr="00664BFC">
        <w:rPr>
          <w:rFonts w:asciiTheme="minorBidi" w:hAnsiTheme="minorBidi"/>
          <w:sz w:val="22"/>
          <w:szCs w:val="22"/>
        </w:rPr>
        <w:t xml:space="preserve">le choix des zones d’intervention et </w:t>
      </w:r>
      <w:r w:rsidR="0066523B" w:rsidRPr="00664BFC">
        <w:rPr>
          <w:rFonts w:asciiTheme="minorBidi" w:hAnsiTheme="minorBidi"/>
          <w:sz w:val="22"/>
          <w:szCs w:val="22"/>
        </w:rPr>
        <w:t>l’élaboration de la planification du projet. </w:t>
      </w:r>
    </w:p>
    <w:p w14:paraId="34DC29B4" w14:textId="2D2FD00E" w:rsidR="00BC4256" w:rsidRDefault="006B1C03" w:rsidP="00F620DB">
      <w:pPr>
        <w:pStyle w:val="Default"/>
        <w:jc w:val="both"/>
        <w:rPr>
          <w:rFonts w:asciiTheme="minorBidi" w:hAnsiTheme="minorBidi" w:cstheme="minorBidi"/>
          <w:sz w:val="22"/>
          <w:szCs w:val="22"/>
        </w:rPr>
      </w:pPr>
      <w:r>
        <w:rPr>
          <w:rFonts w:asciiTheme="minorBidi" w:hAnsiTheme="minorBidi" w:cstheme="minorBidi"/>
          <w:sz w:val="22"/>
          <w:szCs w:val="22"/>
        </w:rPr>
        <w:t xml:space="preserve">Cf. compte rendu de l’atelier : </w:t>
      </w:r>
      <w:hyperlink r:id="rId24" w:history="1">
        <w:r w:rsidRPr="00D10DB4">
          <w:rPr>
            <w:rStyle w:val="Lienhypertexte"/>
            <w:rFonts w:asciiTheme="minorBidi" w:hAnsiTheme="minorBidi" w:cstheme="minorBidi"/>
            <w:sz w:val="22"/>
            <w:szCs w:val="22"/>
          </w:rPr>
          <w:t>http://parsacc.yolasite.com/atelier-de-lancement.php</w:t>
        </w:r>
      </w:hyperlink>
    </w:p>
    <w:p w14:paraId="77975628" w14:textId="77777777" w:rsidR="006B1C03" w:rsidRPr="00664BFC" w:rsidRDefault="006B1C03" w:rsidP="00F620DB">
      <w:pPr>
        <w:pStyle w:val="Default"/>
        <w:jc w:val="both"/>
        <w:rPr>
          <w:rFonts w:asciiTheme="minorBidi" w:hAnsiTheme="minorBidi" w:cstheme="minorBidi"/>
          <w:sz w:val="22"/>
          <w:szCs w:val="22"/>
        </w:rPr>
      </w:pPr>
    </w:p>
    <w:p w14:paraId="7D38BE4C" w14:textId="6A1BB298" w:rsidR="00BC4256" w:rsidRPr="005D552C" w:rsidRDefault="00BC4256" w:rsidP="005D552C">
      <w:pPr>
        <w:pStyle w:val="Titre2"/>
        <w:numPr>
          <w:ilvl w:val="1"/>
          <w:numId w:val="31"/>
        </w:numPr>
        <w:rPr>
          <w:rFonts w:asciiTheme="minorBidi" w:hAnsiTheme="minorBidi" w:cstheme="minorBidi"/>
          <w:b/>
          <w:bCs/>
          <w:color w:val="auto"/>
          <w:sz w:val="22"/>
          <w:szCs w:val="22"/>
        </w:rPr>
      </w:pPr>
      <w:bookmarkStart w:id="9" w:name="_Toc399057787"/>
      <w:r w:rsidRPr="005D552C">
        <w:rPr>
          <w:rFonts w:asciiTheme="minorBidi" w:hAnsiTheme="minorBidi" w:cstheme="minorBidi"/>
          <w:b/>
          <w:bCs/>
          <w:color w:val="auto"/>
          <w:sz w:val="22"/>
          <w:szCs w:val="22"/>
        </w:rPr>
        <w:t>Réunions régionales</w:t>
      </w:r>
      <w:bookmarkEnd w:id="9"/>
    </w:p>
    <w:p w14:paraId="04E956A2" w14:textId="77777777" w:rsidR="00BC4256" w:rsidRPr="00664BFC" w:rsidRDefault="00BC4256" w:rsidP="00F620DB">
      <w:pPr>
        <w:pStyle w:val="Default"/>
        <w:jc w:val="both"/>
        <w:rPr>
          <w:rFonts w:asciiTheme="minorBidi" w:hAnsiTheme="minorBidi" w:cstheme="minorBidi"/>
          <w:sz w:val="22"/>
          <w:szCs w:val="22"/>
        </w:rPr>
      </w:pPr>
    </w:p>
    <w:p w14:paraId="06AD436C" w14:textId="77777777" w:rsidR="00BC4256" w:rsidRPr="00664BFC" w:rsidRDefault="00BC4256"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Elles ont été organisées en 3 séries de réunions :</w:t>
      </w:r>
    </w:p>
    <w:p w14:paraId="40002D0C" w14:textId="77777777" w:rsidR="00BC4256" w:rsidRPr="00664BFC" w:rsidRDefault="00BC4256" w:rsidP="00F620DB">
      <w:pPr>
        <w:pStyle w:val="Default"/>
        <w:jc w:val="both"/>
        <w:rPr>
          <w:rFonts w:asciiTheme="minorBidi" w:hAnsiTheme="minorBidi" w:cstheme="minorBidi"/>
          <w:sz w:val="22"/>
          <w:szCs w:val="22"/>
        </w:rPr>
      </w:pPr>
    </w:p>
    <w:p w14:paraId="61CD02A5" w14:textId="77777777" w:rsidR="00BC4256" w:rsidRPr="006646C1" w:rsidRDefault="00BC4256" w:rsidP="00F620DB">
      <w:pPr>
        <w:pStyle w:val="Default"/>
        <w:jc w:val="both"/>
        <w:rPr>
          <w:rFonts w:asciiTheme="minorBidi" w:hAnsiTheme="minorBidi" w:cstheme="minorBidi"/>
          <w:b/>
          <w:bCs/>
          <w:sz w:val="22"/>
          <w:szCs w:val="22"/>
        </w:rPr>
      </w:pPr>
      <w:r w:rsidRPr="006646C1">
        <w:rPr>
          <w:rFonts w:asciiTheme="minorBidi" w:hAnsiTheme="minorBidi" w:cstheme="minorBidi"/>
          <w:b/>
          <w:bCs/>
          <w:sz w:val="22"/>
          <w:szCs w:val="22"/>
        </w:rPr>
        <w:t xml:space="preserve">1ère série de réunions : </w:t>
      </w:r>
    </w:p>
    <w:p w14:paraId="10EB5341" w14:textId="77777777" w:rsidR="00BC4256" w:rsidRPr="00664BFC" w:rsidRDefault="00BC4256"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Trarza et Gorgol : du 16 au 18 Décembre 2013</w:t>
      </w:r>
    </w:p>
    <w:p w14:paraId="2EE599E3" w14:textId="77777777" w:rsidR="00BC4256" w:rsidRPr="006646C1" w:rsidRDefault="00BC4256" w:rsidP="00F620DB">
      <w:pPr>
        <w:pStyle w:val="Default"/>
        <w:jc w:val="both"/>
        <w:rPr>
          <w:rFonts w:asciiTheme="minorBidi" w:hAnsiTheme="minorBidi" w:cstheme="minorBidi"/>
          <w:b/>
          <w:bCs/>
          <w:sz w:val="22"/>
          <w:szCs w:val="22"/>
        </w:rPr>
      </w:pPr>
      <w:r w:rsidRPr="006646C1">
        <w:rPr>
          <w:rFonts w:asciiTheme="minorBidi" w:hAnsiTheme="minorBidi" w:cstheme="minorBidi"/>
          <w:b/>
          <w:bCs/>
          <w:sz w:val="22"/>
          <w:szCs w:val="22"/>
        </w:rPr>
        <w:t xml:space="preserve">2ème série de réunions : </w:t>
      </w:r>
    </w:p>
    <w:p w14:paraId="394D78ED" w14:textId="77777777" w:rsidR="00BC4256" w:rsidRPr="00664BFC" w:rsidRDefault="00BC4256"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Tagant et Brakna : du 29 au 31 Décembre 2013</w:t>
      </w:r>
    </w:p>
    <w:p w14:paraId="6C24DF4E" w14:textId="77777777" w:rsidR="00BC4256" w:rsidRPr="006646C1" w:rsidRDefault="00BC4256" w:rsidP="00F620DB">
      <w:pPr>
        <w:pStyle w:val="Default"/>
        <w:jc w:val="both"/>
        <w:rPr>
          <w:rFonts w:asciiTheme="minorBidi" w:hAnsiTheme="minorBidi" w:cstheme="minorBidi"/>
          <w:b/>
          <w:bCs/>
          <w:sz w:val="22"/>
          <w:szCs w:val="22"/>
        </w:rPr>
      </w:pPr>
      <w:r w:rsidRPr="006646C1">
        <w:rPr>
          <w:rFonts w:asciiTheme="minorBidi" w:hAnsiTheme="minorBidi" w:cstheme="minorBidi"/>
          <w:b/>
          <w:bCs/>
          <w:sz w:val="22"/>
          <w:szCs w:val="22"/>
        </w:rPr>
        <w:t xml:space="preserve">3ème série de réunions : </w:t>
      </w:r>
    </w:p>
    <w:p w14:paraId="5D97B0EA" w14:textId="1C25929A" w:rsidR="00BC4256" w:rsidRPr="00664BFC" w:rsidRDefault="00BC4256"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Assaba, H</w:t>
      </w:r>
      <w:r w:rsidR="00900B33">
        <w:rPr>
          <w:rFonts w:asciiTheme="minorBidi" w:hAnsiTheme="minorBidi" w:cstheme="minorBidi"/>
          <w:sz w:val="22"/>
          <w:szCs w:val="22"/>
        </w:rPr>
        <w:t>odh El</w:t>
      </w:r>
      <w:r w:rsidRPr="00664BFC">
        <w:rPr>
          <w:rFonts w:asciiTheme="minorBidi" w:hAnsiTheme="minorBidi" w:cstheme="minorBidi"/>
          <w:sz w:val="22"/>
          <w:szCs w:val="22"/>
        </w:rPr>
        <w:t xml:space="preserve"> Gharbi et H</w:t>
      </w:r>
      <w:r w:rsidR="00900B33">
        <w:rPr>
          <w:rFonts w:asciiTheme="minorBidi" w:hAnsiTheme="minorBidi" w:cstheme="minorBidi"/>
          <w:sz w:val="22"/>
          <w:szCs w:val="22"/>
        </w:rPr>
        <w:t>odh Ech</w:t>
      </w:r>
      <w:r w:rsidRPr="00664BFC">
        <w:rPr>
          <w:rFonts w:asciiTheme="minorBidi" w:hAnsiTheme="minorBidi" w:cstheme="minorBidi"/>
          <w:sz w:val="22"/>
          <w:szCs w:val="22"/>
        </w:rPr>
        <w:t xml:space="preserve"> Chergui : du 25 au 31 janvier 2014</w:t>
      </w:r>
    </w:p>
    <w:p w14:paraId="1F6AEB55" w14:textId="77777777" w:rsidR="00BC4256" w:rsidRPr="00664BFC" w:rsidRDefault="00BC4256" w:rsidP="00F620DB">
      <w:pPr>
        <w:pStyle w:val="Default"/>
        <w:jc w:val="both"/>
        <w:rPr>
          <w:rFonts w:asciiTheme="minorBidi" w:hAnsiTheme="minorBidi" w:cstheme="minorBidi"/>
          <w:sz w:val="22"/>
          <w:szCs w:val="22"/>
        </w:rPr>
      </w:pPr>
    </w:p>
    <w:p w14:paraId="1212EA7E" w14:textId="0314AFDC" w:rsidR="005920AE" w:rsidRDefault="00990809" w:rsidP="005920AE">
      <w:pPr>
        <w:pStyle w:val="Default"/>
        <w:jc w:val="both"/>
        <w:rPr>
          <w:rFonts w:asciiTheme="minorBidi" w:hAnsiTheme="minorBidi" w:cstheme="minorBidi"/>
          <w:sz w:val="22"/>
          <w:szCs w:val="22"/>
        </w:rPr>
      </w:pPr>
      <w:r>
        <w:rPr>
          <w:rFonts w:asciiTheme="minorBidi" w:hAnsiTheme="minorBidi" w:cstheme="minorBidi"/>
          <w:sz w:val="22"/>
          <w:szCs w:val="22"/>
        </w:rPr>
        <w:t xml:space="preserve">Ces réunions ont été </w:t>
      </w:r>
      <w:r w:rsidR="005920AE">
        <w:rPr>
          <w:rFonts w:asciiTheme="minorBidi" w:hAnsiTheme="minorBidi" w:cstheme="minorBidi"/>
          <w:sz w:val="22"/>
          <w:szCs w:val="22"/>
        </w:rPr>
        <w:t>présidées</w:t>
      </w:r>
      <w:r>
        <w:rPr>
          <w:rFonts w:asciiTheme="minorBidi" w:hAnsiTheme="minorBidi" w:cstheme="minorBidi"/>
          <w:sz w:val="22"/>
          <w:szCs w:val="22"/>
        </w:rPr>
        <w:t xml:space="preserve"> par le Wali ou le Wali adjoint de chaque région </w:t>
      </w:r>
      <w:r w:rsidR="005920AE">
        <w:rPr>
          <w:rFonts w:asciiTheme="minorBidi" w:hAnsiTheme="minorBidi" w:cstheme="minorBidi"/>
          <w:sz w:val="22"/>
          <w:szCs w:val="22"/>
        </w:rPr>
        <w:t>en présence</w:t>
      </w:r>
      <w:r>
        <w:rPr>
          <w:rFonts w:asciiTheme="minorBidi" w:hAnsiTheme="minorBidi" w:cstheme="minorBidi"/>
          <w:sz w:val="22"/>
          <w:szCs w:val="22"/>
        </w:rPr>
        <w:t xml:space="preserve"> </w:t>
      </w:r>
      <w:r w:rsidR="005920AE">
        <w:rPr>
          <w:rFonts w:asciiTheme="minorBidi" w:hAnsiTheme="minorBidi" w:cstheme="minorBidi"/>
          <w:sz w:val="22"/>
          <w:szCs w:val="22"/>
        </w:rPr>
        <w:t xml:space="preserve">des membres du Conseil Régional de Développement et des principaux représentants des services techniques, de la société civile et dans quelques régions des représentants des communautés. </w:t>
      </w:r>
    </w:p>
    <w:p w14:paraId="0D3375AF" w14:textId="77777777" w:rsidR="005920AE" w:rsidRDefault="005920AE" w:rsidP="005920AE">
      <w:pPr>
        <w:pStyle w:val="Default"/>
        <w:jc w:val="both"/>
        <w:rPr>
          <w:rFonts w:asciiTheme="minorBidi" w:hAnsiTheme="minorBidi" w:cstheme="minorBidi"/>
          <w:sz w:val="22"/>
          <w:szCs w:val="22"/>
        </w:rPr>
      </w:pPr>
    </w:p>
    <w:p w14:paraId="5DC3EA05" w14:textId="69D33F32" w:rsidR="005920AE" w:rsidRDefault="005920AE" w:rsidP="00AF22AF">
      <w:pPr>
        <w:jc w:val="both"/>
        <w:rPr>
          <w:rFonts w:asciiTheme="minorBidi" w:hAnsiTheme="minorBidi"/>
        </w:rPr>
      </w:pPr>
      <w:r w:rsidRPr="00057D4B">
        <w:rPr>
          <w:rFonts w:asciiTheme="minorBidi" w:hAnsiTheme="minorBidi"/>
        </w:rPr>
        <w:t>L</w:t>
      </w:r>
      <w:r>
        <w:rPr>
          <w:rFonts w:asciiTheme="minorBidi" w:hAnsiTheme="minorBidi"/>
        </w:rPr>
        <w:t>es</w:t>
      </w:r>
      <w:r w:rsidRPr="00057D4B">
        <w:rPr>
          <w:rFonts w:asciiTheme="minorBidi" w:hAnsiTheme="minorBidi"/>
        </w:rPr>
        <w:t xml:space="preserve"> réunion</w:t>
      </w:r>
      <w:r>
        <w:rPr>
          <w:rFonts w:asciiTheme="minorBidi" w:hAnsiTheme="minorBidi"/>
        </w:rPr>
        <w:t>s</w:t>
      </w:r>
      <w:r w:rsidRPr="00057D4B">
        <w:rPr>
          <w:rFonts w:asciiTheme="minorBidi" w:hAnsiTheme="minorBidi"/>
        </w:rPr>
        <w:t xml:space="preserve"> </w:t>
      </w:r>
      <w:r>
        <w:rPr>
          <w:rFonts w:asciiTheme="minorBidi" w:hAnsiTheme="minorBidi"/>
        </w:rPr>
        <w:t>ont</w:t>
      </w:r>
      <w:r w:rsidRPr="00057D4B">
        <w:rPr>
          <w:rFonts w:asciiTheme="minorBidi" w:hAnsiTheme="minorBidi"/>
        </w:rPr>
        <w:t xml:space="preserve"> été organisée</w:t>
      </w:r>
      <w:r>
        <w:rPr>
          <w:rFonts w:asciiTheme="minorBidi" w:hAnsiTheme="minorBidi"/>
        </w:rPr>
        <w:t>s</w:t>
      </w:r>
      <w:r w:rsidRPr="00057D4B">
        <w:rPr>
          <w:rFonts w:asciiTheme="minorBidi" w:hAnsiTheme="minorBidi"/>
        </w:rPr>
        <w:t xml:space="preserve"> d’une part, </w:t>
      </w:r>
      <w:r>
        <w:rPr>
          <w:rFonts w:asciiTheme="minorBidi" w:hAnsiTheme="minorBidi"/>
        </w:rPr>
        <w:t xml:space="preserve">pour se présenter aux autorités locales et partenaires du projet dans les régions </w:t>
      </w:r>
      <w:r w:rsidRPr="00057D4B">
        <w:rPr>
          <w:rFonts w:asciiTheme="minorBidi" w:hAnsiTheme="minorBidi"/>
        </w:rPr>
        <w:t xml:space="preserve">et d’autre part </w:t>
      </w:r>
      <w:r>
        <w:rPr>
          <w:rFonts w:asciiTheme="minorBidi" w:hAnsiTheme="minorBidi"/>
        </w:rPr>
        <w:t xml:space="preserve">pour informer les participants </w:t>
      </w:r>
      <w:r w:rsidRPr="00664BFC">
        <w:rPr>
          <w:rFonts w:asciiTheme="minorBidi" w:hAnsiTheme="minorBidi"/>
        </w:rPr>
        <w:t xml:space="preserve">sur les objectifs du projet, ses composantes et </w:t>
      </w:r>
      <w:r w:rsidR="00AF22AF">
        <w:rPr>
          <w:rFonts w:asciiTheme="minorBidi" w:hAnsiTheme="minorBidi"/>
        </w:rPr>
        <w:t>l</w:t>
      </w:r>
      <w:r w:rsidRPr="00664BFC">
        <w:rPr>
          <w:rFonts w:asciiTheme="minorBidi" w:hAnsiTheme="minorBidi"/>
        </w:rPr>
        <w:t xml:space="preserve">es résultats attendus au niveau national ainsi que </w:t>
      </w:r>
      <w:r w:rsidR="00AF22AF">
        <w:rPr>
          <w:rFonts w:asciiTheme="minorBidi" w:hAnsiTheme="minorBidi"/>
        </w:rPr>
        <w:t>l</w:t>
      </w:r>
      <w:r w:rsidRPr="00664BFC">
        <w:rPr>
          <w:rFonts w:asciiTheme="minorBidi" w:hAnsiTheme="minorBidi"/>
        </w:rPr>
        <w:t xml:space="preserve">es étapes du processus de consultation qui va permettre de cibler les zones d’intervention, les bénéficiaires ainsi que l’identification des activités à planifier dans chaque région. Il a été </w:t>
      </w:r>
      <w:r w:rsidRPr="00664BFC">
        <w:rPr>
          <w:rFonts w:asciiTheme="minorBidi" w:hAnsiTheme="minorBidi"/>
        </w:rPr>
        <w:lastRenderedPageBreak/>
        <w:t xml:space="preserve">également demandé aux DREDD de démarrer le travail de collecte de données auprès des services techniques </w:t>
      </w:r>
      <w:r w:rsidR="00AF22AF">
        <w:rPr>
          <w:rFonts w:asciiTheme="minorBidi" w:hAnsiTheme="minorBidi"/>
        </w:rPr>
        <w:t>compétents</w:t>
      </w:r>
      <w:r w:rsidR="00AF22AF" w:rsidRPr="00664BFC">
        <w:rPr>
          <w:rFonts w:asciiTheme="minorBidi" w:hAnsiTheme="minorBidi"/>
        </w:rPr>
        <w:t xml:space="preserve"> </w:t>
      </w:r>
      <w:r w:rsidRPr="00664BFC">
        <w:rPr>
          <w:rFonts w:asciiTheme="minorBidi" w:hAnsiTheme="minorBidi"/>
        </w:rPr>
        <w:t>en vue de la préparation des ateliers techniques</w:t>
      </w:r>
      <w:r w:rsidR="00AF22AF">
        <w:rPr>
          <w:rFonts w:asciiTheme="minorBidi" w:hAnsiTheme="minorBidi"/>
        </w:rPr>
        <w:t xml:space="preserve"> régionaux</w:t>
      </w:r>
      <w:r w:rsidRPr="00664BFC">
        <w:rPr>
          <w:rFonts w:asciiTheme="minorBidi" w:hAnsiTheme="minorBidi"/>
        </w:rPr>
        <w:t>.</w:t>
      </w:r>
    </w:p>
    <w:p w14:paraId="43EA20CC" w14:textId="3DF45488" w:rsidR="005920AE" w:rsidRDefault="005920AE" w:rsidP="005920AE">
      <w:pPr>
        <w:jc w:val="both"/>
        <w:rPr>
          <w:rFonts w:asciiTheme="minorBidi" w:hAnsiTheme="minorBidi"/>
        </w:rPr>
      </w:pPr>
      <w:r>
        <w:rPr>
          <w:rFonts w:asciiTheme="minorBidi" w:hAnsiTheme="minorBidi"/>
        </w:rPr>
        <w:t>Des discussions ont suivi les présentations qui ont permis de clarifier aux participants certains aspects d’ordre technique, institutionnel et organisationnel</w:t>
      </w:r>
      <w:r w:rsidR="00AF22AF">
        <w:rPr>
          <w:rFonts w:asciiTheme="minorBidi" w:hAnsiTheme="minorBidi"/>
        </w:rPr>
        <w:t xml:space="preserve"> en rapport avec le projet</w:t>
      </w:r>
      <w:r>
        <w:rPr>
          <w:rFonts w:asciiTheme="minorBidi" w:hAnsiTheme="minorBidi"/>
        </w:rPr>
        <w:t>.</w:t>
      </w:r>
    </w:p>
    <w:p w14:paraId="1A5C37AB" w14:textId="7A341432" w:rsidR="005920AE" w:rsidRDefault="005920AE" w:rsidP="008A0836">
      <w:pPr>
        <w:jc w:val="both"/>
        <w:rPr>
          <w:rFonts w:asciiTheme="minorBidi" w:hAnsiTheme="minorBidi"/>
        </w:rPr>
      </w:pPr>
      <w:r w:rsidRPr="005920AE">
        <w:rPr>
          <w:rFonts w:asciiTheme="minorBidi" w:hAnsiTheme="minorBidi"/>
        </w:rPr>
        <w:t xml:space="preserve">La mission a insisté sur l’importance </w:t>
      </w:r>
      <w:r>
        <w:rPr>
          <w:rFonts w:asciiTheme="minorBidi" w:hAnsiTheme="minorBidi"/>
        </w:rPr>
        <w:t>du</w:t>
      </w:r>
      <w:r w:rsidRPr="005920AE">
        <w:rPr>
          <w:rFonts w:asciiTheme="minorBidi" w:hAnsiTheme="minorBidi"/>
        </w:rPr>
        <w:t xml:space="preserve"> processus de consultation et a demandé aux DREDD d’engager la concertation avec l’ensemble des partenaires y compris les représentants des communautés pour </w:t>
      </w:r>
      <w:r>
        <w:rPr>
          <w:rFonts w:asciiTheme="minorBidi" w:hAnsiTheme="minorBidi"/>
        </w:rPr>
        <w:t xml:space="preserve">collecter les informations et données nécessaires pour </w:t>
      </w:r>
      <w:r w:rsidRPr="005920AE">
        <w:rPr>
          <w:rFonts w:asciiTheme="minorBidi" w:hAnsiTheme="minorBidi"/>
        </w:rPr>
        <w:t xml:space="preserve">le ciblage des zones d’intervention et l’identification des activités relatives à leurs régions. </w:t>
      </w:r>
    </w:p>
    <w:p w14:paraId="6FA85E05" w14:textId="77777777" w:rsidR="006B1C03" w:rsidRDefault="006B1C03" w:rsidP="00A6748B">
      <w:pPr>
        <w:spacing w:after="0"/>
        <w:jc w:val="both"/>
        <w:rPr>
          <w:rFonts w:asciiTheme="minorBidi" w:hAnsiTheme="minorBidi"/>
        </w:rPr>
      </w:pPr>
      <w:r>
        <w:rPr>
          <w:rFonts w:asciiTheme="minorBidi" w:hAnsiTheme="minorBidi"/>
        </w:rPr>
        <w:t xml:space="preserve">Cf. compte-rendu des réunions régionales : </w:t>
      </w:r>
    </w:p>
    <w:p w14:paraId="1E4D8566" w14:textId="292BC92C" w:rsidR="006B1C03" w:rsidRDefault="00567401" w:rsidP="00A6748B">
      <w:pPr>
        <w:spacing w:after="0"/>
        <w:jc w:val="both"/>
        <w:rPr>
          <w:rFonts w:asciiTheme="minorBidi" w:hAnsiTheme="minorBidi"/>
        </w:rPr>
      </w:pPr>
      <w:hyperlink r:id="rId25" w:history="1">
        <w:r w:rsidR="006B1C03" w:rsidRPr="00D10DB4">
          <w:rPr>
            <w:rStyle w:val="Lienhypertexte"/>
            <w:rFonts w:asciiTheme="minorBidi" w:hAnsiTheme="minorBidi"/>
          </w:rPr>
          <w:t>http://parsacc.yolasite.com/reunions-regionales.php</w:t>
        </w:r>
      </w:hyperlink>
      <w:r w:rsidR="006B1C03">
        <w:rPr>
          <w:rFonts w:asciiTheme="minorBidi" w:hAnsiTheme="minorBidi"/>
        </w:rPr>
        <w:t xml:space="preserve">  </w:t>
      </w:r>
    </w:p>
    <w:p w14:paraId="0FD1716F" w14:textId="77777777" w:rsidR="006B1C03" w:rsidRDefault="006B1C03" w:rsidP="00A6748B">
      <w:pPr>
        <w:spacing w:after="0"/>
        <w:jc w:val="both"/>
        <w:rPr>
          <w:rFonts w:asciiTheme="minorBidi" w:hAnsiTheme="minorBidi"/>
        </w:rPr>
      </w:pPr>
    </w:p>
    <w:p w14:paraId="50ACF672" w14:textId="1E4DB983" w:rsidR="00664BFC" w:rsidRPr="005D552C" w:rsidRDefault="00664BFC" w:rsidP="005D552C">
      <w:pPr>
        <w:pStyle w:val="Titre2"/>
        <w:numPr>
          <w:ilvl w:val="1"/>
          <w:numId w:val="31"/>
        </w:numPr>
        <w:rPr>
          <w:rFonts w:asciiTheme="minorBidi" w:hAnsiTheme="minorBidi" w:cstheme="minorBidi"/>
          <w:b/>
          <w:bCs/>
          <w:color w:val="auto"/>
          <w:sz w:val="22"/>
          <w:szCs w:val="22"/>
        </w:rPr>
      </w:pPr>
      <w:bookmarkStart w:id="10" w:name="_Toc399053294"/>
      <w:bookmarkStart w:id="11" w:name="_Toc399055662"/>
      <w:bookmarkStart w:id="12" w:name="_Toc399055849"/>
      <w:bookmarkStart w:id="13" w:name="_Toc398646556"/>
      <w:bookmarkStart w:id="14" w:name="_Toc398706936"/>
      <w:bookmarkStart w:id="15" w:name="_Toc398707425"/>
      <w:bookmarkStart w:id="16" w:name="_Toc398707485"/>
      <w:bookmarkStart w:id="17" w:name="_Toc398713760"/>
      <w:bookmarkStart w:id="18" w:name="_Toc398795380"/>
      <w:bookmarkStart w:id="19" w:name="_Toc398795959"/>
      <w:bookmarkStart w:id="20" w:name="_Toc398796446"/>
      <w:bookmarkStart w:id="21" w:name="_Toc399057788"/>
      <w:bookmarkEnd w:id="10"/>
      <w:bookmarkEnd w:id="11"/>
      <w:bookmarkEnd w:id="12"/>
      <w:bookmarkEnd w:id="13"/>
      <w:bookmarkEnd w:id="14"/>
      <w:bookmarkEnd w:id="15"/>
      <w:bookmarkEnd w:id="16"/>
      <w:bookmarkEnd w:id="17"/>
      <w:bookmarkEnd w:id="18"/>
      <w:bookmarkEnd w:id="19"/>
      <w:bookmarkEnd w:id="20"/>
      <w:r w:rsidRPr="005D552C">
        <w:rPr>
          <w:rFonts w:asciiTheme="minorBidi" w:hAnsiTheme="minorBidi" w:cstheme="minorBidi"/>
          <w:b/>
          <w:bCs/>
          <w:color w:val="auto"/>
          <w:sz w:val="22"/>
          <w:szCs w:val="22"/>
        </w:rPr>
        <w:t>Etablissement des Equipes Techniques Régionales</w:t>
      </w:r>
      <w:bookmarkEnd w:id="21"/>
    </w:p>
    <w:p w14:paraId="16775E0A" w14:textId="77777777" w:rsidR="00BC4256" w:rsidRPr="00664BFC" w:rsidRDefault="00BC4256" w:rsidP="00F620DB">
      <w:pPr>
        <w:pStyle w:val="Default"/>
        <w:jc w:val="both"/>
        <w:rPr>
          <w:rFonts w:asciiTheme="minorBidi" w:hAnsiTheme="minorBidi" w:cstheme="minorBidi"/>
          <w:sz w:val="22"/>
          <w:szCs w:val="22"/>
        </w:rPr>
      </w:pPr>
    </w:p>
    <w:p w14:paraId="7C5F6B50" w14:textId="77777777" w:rsidR="00664BFC" w:rsidRPr="00664BFC" w:rsidRDefault="00664BFC"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La constitution des Equipes Techniques Régionales a été réalisée entre février et mars 2014 par décision des Walis de chaque région, sur proposition du MEDD. Ces équipes sont présidées par les DREDD et constituées par des représentants des services techniques régionaux suivants :</w:t>
      </w:r>
    </w:p>
    <w:p w14:paraId="73A4D96A" w14:textId="77777777" w:rsidR="0066523B" w:rsidRPr="00664BFC" w:rsidRDefault="0066523B" w:rsidP="00F620DB">
      <w:pPr>
        <w:pStyle w:val="Default"/>
        <w:numPr>
          <w:ilvl w:val="0"/>
          <w:numId w:val="17"/>
        </w:numPr>
        <w:jc w:val="both"/>
        <w:rPr>
          <w:rFonts w:asciiTheme="minorBidi" w:hAnsiTheme="minorBidi" w:cstheme="minorBidi"/>
          <w:sz w:val="22"/>
          <w:szCs w:val="22"/>
        </w:rPr>
      </w:pPr>
      <w:r w:rsidRPr="00664BFC">
        <w:rPr>
          <w:rFonts w:asciiTheme="minorBidi" w:hAnsiTheme="minorBidi" w:cstheme="minorBidi"/>
          <w:sz w:val="22"/>
          <w:szCs w:val="22"/>
        </w:rPr>
        <w:t>D</w:t>
      </w:r>
      <w:r w:rsidR="00664BFC" w:rsidRPr="00664BFC">
        <w:rPr>
          <w:rFonts w:asciiTheme="minorBidi" w:hAnsiTheme="minorBidi" w:cstheme="minorBidi"/>
          <w:sz w:val="22"/>
          <w:szCs w:val="22"/>
        </w:rPr>
        <w:t xml:space="preserve">irection </w:t>
      </w:r>
      <w:r w:rsidRPr="00664BFC">
        <w:rPr>
          <w:rFonts w:asciiTheme="minorBidi" w:hAnsiTheme="minorBidi" w:cstheme="minorBidi"/>
          <w:sz w:val="22"/>
          <w:szCs w:val="22"/>
        </w:rPr>
        <w:t>R</w:t>
      </w:r>
      <w:r w:rsidR="00664BFC" w:rsidRPr="00664BFC">
        <w:rPr>
          <w:rFonts w:asciiTheme="minorBidi" w:hAnsiTheme="minorBidi" w:cstheme="minorBidi"/>
          <w:sz w:val="22"/>
          <w:szCs w:val="22"/>
        </w:rPr>
        <w:t>égionale de Développement Rural (DRDR),</w:t>
      </w:r>
    </w:p>
    <w:p w14:paraId="1635B35E" w14:textId="77777777" w:rsidR="0066523B" w:rsidRPr="00664BFC" w:rsidRDefault="00664BFC" w:rsidP="00F620DB">
      <w:pPr>
        <w:pStyle w:val="Default"/>
        <w:numPr>
          <w:ilvl w:val="0"/>
          <w:numId w:val="17"/>
        </w:numPr>
        <w:jc w:val="both"/>
        <w:rPr>
          <w:rFonts w:asciiTheme="minorBidi" w:hAnsiTheme="minorBidi" w:cstheme="minorBidi"/>
          <w:sz w:val="22"/>
          <w:szCs w:val="22"/>
        </w:rPr>
      </w:pPr>
      <w:r w:rsidRPr="00664BFC">
        <w:rPr>
          <w:rFonts w:asciiTheme="minorBidi" w:hAnsiTheme="minorBidi" w:cstheme="minorBidi"/>
          <w:sz w:val="22"/>
          <w:szCs w:val="22"/>
        </w:rPr>
        <w:t>Direction Régionale de l’Hydraulique et de l’Assainissement (</w:t>
      </w:r>
      <w:r w:rsidR="0066523B" w:rsidRPr="00664BFC">
        <w:rPr>
          <w:rFonts w:asciiTheme="minorBidi" w:hAnsiTheme="minorBidi" w:cstheme="minorBidi"/>
          <w:sz w:val="22"/>
          <w:szCs w:val="22"/>
        </w:rPr>
        <w:t>DRHA</w:t>
      </w:r>
      <w:r w:rsidRPr="00664BFC">
        <w:rPr>
          <w:rFonts w:asciiTheme="minorBidi" w:hAnsiTheme="minorBidi" w:cstheme="minorBidi"/>
          <w:sz w:val="22"/>
          <w:szCs w:val="22"/>
        </w:rPr>
        <w:t>),</w:t>
      </w:r>
    </w:p>
    <w:p w14:paraId="252EDA5E" w14:textId="77777777" w:rsidR="0066523B" w:rsidRPr="00664BFC" w:rsidRDefault="00664BFC" w:rsidP="00F620DB">
      <w:pPr>
        <w:pStyle w:val="Default"/>
        <w:numPr>
          <w:ilvl w:val="0"/>
          <w:numId w:val="17"/>
        </w:numPr>
        <w:jc w:val="both"/>
        <w:rPr>
          <w:rFonts w:asciiTheme="minorBidi" w:hAnsiTheme="minorBidi" w:cstheme="minorBidi"/>
          <w:sz w:val="22"/>
          <w:szCs w:val="22"/>
        </w:rPr>
      </w:pPr>
      <w:r w:rsidRPr="00664BFC">
        <w:rPr>
          <w:rFonts w:asciiTheme="minorBidi" w:hAnsiTheme="minorBidi" w:cstheme="minorBidi"/>
          <w:sz w:val="22"/>
          <w:szCs w:val="22"/>
        </w:rPr>
        <w:t>Direction Régionale du Commissariat à la Sécurité Alimentaire (</w:t>
      </w:r>
      <w:r w:rsidR="0066523B" w:rsidRPr="00664BFC">
        <w:rPr>
          <w:rFonts w:asciiTheme="minorBidi" w:hAnsiTheme="minorBidi" w:cstheme="minorBidi"/>
          <w:sz w:val="22"/>
          <w:szCs w:val="22"/>
        </w:rPr>
        <w:t>DRCSA</w:t>
      </w:r>
      <w:r w:rsidRPr="00664BFC">
        <w:rPr>
          <w:rFonts w:asciiTheme="minorBidi" w:hAnsiTheme="minorBidi" w:cstheme="minorBidi"/>
          <w:sz w:val="22"/>
          <w:szCs w:val="22"/>
        </w:rPr>
        <w:t>)</w:t>
      </w:r>
    </w:p>
    <w:p w14:paraId="117C0AFD" w14:textId="77777777" w:rsidR="0066523B" w:rsidRPr="00664BFC" w:rsidRDefault="00664BFC" w:rsidP="00F620DB">
      <w:pPr>
        <w:pStyle w:val="Default"/>
        <w:numPr>
          <w:ilvl w:val="0"/>
          <w:numId w:val="17"/>
        </w:numPr>
        <w:jc w:val="both"/>
        <w:rPr>
          <w:rFonts w:asciiTheme="minorBidi" w:hAnsiTheme="minorBidi" w:cstheme="minorBidi"/>
          <w:sz w:val="22"/>
          <w:szCs w:val="22"/>
        </w:rPr>
      </w:pPr>
      <w:r w:rsidRPr="00664BFC">
        <w:rPr>
          <w:rFonts w:asciiTheme="minorBidi" w:hAnsiTheme="minorBidi" w:cstheme="minorBidi"/>
          <w:sz w:val="22"/>
          <w:szCs w:val="22"/>
        </w:rPr>
        <w:t>Direction Régionale des Affaires Sociales, de l’Enfance et de la Femme (</w:t>
      </w:r>
      <w:r w:rsidR="0066523B" w:rsidRPr="00664BFC">
        <w:rPr>
          <w:rFonts w:asciiTheme="minorBidi" w:hAnsiTheme="minorBidi" w:cstheme="minorBidi"/>
          <w:sz w:val="22"/>
          <w:szCs w:val="22"/>
        </w:rPr>
        <w:t>DRASEF</w:t>
      </w:r>
      <w:r w:rsidRPr="00664BFC">
        <w:rPr>
          <w:rFonts w:asciiTheme="minorBidi" w:hAnsiTheme="minorBidi" w:cstheme="minorBidi"/>
          <w:sz w:val="22"/>
          <w:szCs w:val="22"/>
        </w:rPr>
        <w:t>).</w:t>
      </w:r>
    </w:p>
    <w:p w14:paraId="5EBE4049" w14:textId="159FF0C6" w:rsidR="00664BFC" w:rsidRDefault="003C50CC" w:rsidP="00F620DB">
      <w:pPr>
        <w:pStyle w:val="Default"/>
        <w:jc w:val="both"/>
        <w:rPr>
          <w:rFonts w:asciiTheme="minorBidi" w:hAnsiTheme="minorBidi" w:cstheme="minorBidi"/>
          <w:sz w:val="22"/>
          <w:szCs w:val="22"/>
        </w:rPr>
      </w:pPr>
      <w:r>
        <w:rPr>
          <w:rFonts w:asciiTheme="minorBidi" w:hAnsiTheme="minorBidi" w:cstheme="minorBidi"/>
          <w:sz w:val="22"/>
          <w:szCs w:val="22"/>
        </w:rPr>
        <w:t>Ces équipes techniques régionales peuvent recourir à d’autres compétences existantes dans la région, en fonction des thématiques et domaines qu’</w:t>
      </w:r>
      <w:r w:rsidR="00900B33">
        <w:rPr>
          <w:rFonts w:asciiTheme="minorBidi" w:hAnsiTheme="minorBidi" w:cstheme="minorBidi"/>
          <w:sz w:val="22"/>
          <w:szCs w:val="22"/>
        </w:rPr>
        <w:t>elle</w:t>
      </w:r>
      <w:r>
        <w:rPr>
          <w:rFonts w:asciiTheme="minorBidi" w:hAnsiTheme="minorBidi" w:cstheme="minorBidi"/>
          <w:sz w:val="22"/>
          <w:szCs w:val="22"/>
        </w:rPr>
        <w:t>s auront à traiter.</w:t>
      </w:r>
    </w:p>
    <w:p w14:paraId="062CF9C0" w14:textId="77777777" w:rsidR="003C50CC" w:rsidRPr="00664BFC" w:rsidRDefault="003C50CC" w:rsidP="00F620DB">
      <w:pPr>
        <w:pStyle w:val="Default"/>
        <w:jc w:val="both"/>
        <w:rPr>
          <w:rFonts w:asciiTheme="minorBidi" w:hAnsiTheme="minorBidi" w:cstheme="minorBidi"/>
          <w:sz w:val="22"/>
          <w:szCs w:val="22"/>
        </w:rPr>
      </w:pPr>
    </w:p>
    <w:p w14:paraId="43B50916" w14:textId="42E9F606" w:rsidR="00BC4256" w:rsidRPr="005D552C" w:rsidRDefault="00664BFC" w:rsidP="005D552C">
      <w:pPr>
        <w:pStyle w:val="Titre2"/>
        <w:numPr>
          <w:ilvl w:val="1"/>
          <w:numId w:val="31"/>
        </w:numPr>
        <w:rPr>
          <w:rFonts w:asciiTheme="minorBidi" w:hAnsiTheme="minorBidi" w:cstheme="minorBidi"/>
          <w:b/>
          <w:bCs/>
          <w:color w:val="auto"/>
          <w:sz w:val="22"/>
          <w:szCs w:val="22"/>
        </w:rPr>
      </w:pPr>
      <w:bookmarkStart w:id="22" w:name="_Toc399057789"/>
      <w:r w:rsidRPr="005D552C">
        <w:rPr>
          <w:rFonts w:asciiTheme="minorBidi" w:hAnsiTheme="minorBidi" w:cstheme="minorBidi"/>
          <w:b/>
          <w:bCs/>
          <w:color w:val="auto"/>
          <w:sz w:val="22"/>
          <w:szCs w:val="22"/>
        </w:rPr>
        <w:t>Collecte des données</w:t>
      </w:r>
      <w:bookmarkEnd w:id="22"/>
    </w:p>
    <w:p w14:paraId="132A5F4C" w14:textId="77777777" w:rsidR="00664BFC" w:rsidRPr="00664BFC" w:rsidRDefault="00664BFC" w:rsidP="00F620DB">
      <w:pPr>
        <w:pStyle w:val="Default"/>
        <w:jc w:val="both"/>
        <w:rPr>
          <w:rFonts w:asciiTheme="minorBidi" w:hAnsiTheme="minorBidi" w:cstheme="minorBidi"/>
          <w:sz w:val="22"/>
          <w:szCs w:val="22"/>
        </w:rPr>
      </w:pPr>
    </w:p>
    <w:p w14:paraId="60BD18A1" w14:textId="77777777" w:rsidR="003C50CC" w:rsidRDefault="003C50CC" w:rsidP="003C50CC">
      <w:pPr>
        <w:pStyle w:val="Default"/>
        <w:jc w:val="both"/>
        <w:rPr>
          <w:rFonts w:asciiTheme="minorBidi" w:hAnsiTheme="minorBidi"/>
          <w:sz w:val="22"/>
          <w:szCs w:val="22"/>
        </w:rPr>
      </w:pPr>
      <w:r>
        <w:rPr>
          <w:rFonts w:asciiTheme="minorBidi" w:hAnsiTheme="minorBidi"/>
          <w:sz w:val="22"/>
          <w:szCs w:val="22"/>
        </w:rPr>
        <w:t xml:space="preserve">Au niveau central, la collecte a été menée par l’UGP. Le PAM a fourni les dernières informations relatives à l’enquête FSMS publiée en décembre 2013 accompagnées des bases de données correspondantes. </w:t>
      </w:r>
    </w:p>
    <w:p w14:paraId="5B9692F7" w14:textId="653F37D9" w:rsidR="00664BFC" w:rsidRPr="00664BFC" w:rsidRDefault="003C50CC" w:rsidP="003C50CC">
      <w:pPr>
        <w:pStyle w:val="Default"/>
        <w:jc w:val="both"/>
        <w:rPr>
          <w:rFonts w:asciiTheme="minorBidi" w:hAnsiTheme="minorBidi"/>
          <w:sz w:val="22"/>
          <w:szCs w:val="22"/>
        </w:rPr>
      </w:pPr>
      <w:r>
        <w:rPr>
          <w:rFonts w:asciiTheme="minorBidi" w:hAnsiTheme="minorBidi"/>
          <w:sz w:val="22"/>
          <w:szCs w:val="22"/>
        </w:rPr>
        <w:t>Au niveau, des régions, la collecte a été c</w:t>
      </w:r>
      <w:r w:rsidR="00664BFC" w:rsidRPr="00664BFC">
        <w:rPr>
          <w:rFonts w:asciiTheme="minorBidi" w:hAnsiTheme="minorBidi"/>
          <w:sz w:val="22"/>
          <w:szCs w:val="22"/>
        </w:rPr>
        <w:t>oordonné</w:t>
      </w:r>
      <w:r>
        <w:rPr>
          <w:rFonts w:asciiTheme="minorBidi" w:hAnsiTheme="minorBidi"/>
          <w:sz w:val="22"/>
          <w:szCs w:val="22"/>
        </w:rPr>
        <w:t>e</w:t>
      </w:r>
      <w:r w:rsidR="00664BFC" w:rsidRPr="00664BFC">
        <w:rPr>
          <w:rFonts w:asciiTheme="minorBidi" w:hAnsiTheme="minorBidi"/>
          <w:sz w:val="22"/>
          <w:szCs w:val="22"/>
        </w:rPr>
        <w:t xml:space="preserve"> par les DREDD, ce travail a été engagé depuis février 2014 au niveau des 8 Wilayas</w:t>
      </w:r>
      <w:r>
        <w:rPr>
          <w:rFonts w:asciiTheme="minorBidi" w:hAnsiTheme="minorBidi"/>
          <w:sz w:val="22"/>
          <w:szCs w:val="22"/>
        </w:rPr>
        <w:t>, a permis de</w:t>
      </w:r>
      <w:r w:rsidR="00664BFC" w:rsidRPr="00664BFC">
        <w:rPr>
          <w:rFonts w:asciiTheme="minorBidi" w:hAnsiTheme="minorBidi"/>
          <w:sz w:val="22"/>
          <w:szCs w:val="22"/>
        </w:rPr>
        <w:t xml:space="preserve"> collecter des données disponibles auprès des partenaires de développement et des représentants des communautés locales en vue de l’exercice de priorisation des</w:t>
      </w:r>
      <w:r w:rsidR="006646C1">
        <w:rPr>
          <w:rFonts w:asciiTheme="minorBidi" w:hAnsiTheme="minorBidi"/>
          <w:sz w:val="22"/>
          <w:szCs w:val="22"/>
        </w:rPr>
        <w:t xml:space="preserve"> zones d’intervention du projet qui sera entrepris dans les ateliers techniques régionaux.</w:t>
      </w:r>
    </w:p>
    <w:p w14:paraId="3A90FBF3" w14:textId="77777777" w:rsidR="00664BFC" w:rsidRPr="00664BFC" w:rsidRDefault="00664BFC" w:rsidP="00F620DB">
      <w:pPr>
        <w:pStyle w:val="Default"/>
        <w:jc w:val="both"/>
        <w:rPr>
          <w:rFonts w:asciiTheme="minorBidi" w:hAnsiTheme="minorBidi" w:cstheme="minorBidi"/>
          <w:sz w:val="22"/>
          <w:szCs w:val="22"/>
        </w:rPr>
      </w:pPr>
    </w:p>
    <w:p w14:paraId="671E7A88" w14:textId="1480906E" w:rsidR="00664BFC" w:rsidRPr="005D552C" w:rsidRDefault="00664BFC" w:rsidP="005D552C">
      <w:pPr>
        <w:pStyle w:val="Titre2"/>
        <w:numPr>
          <w:ilvl w:val="1"/>
          <w:numId w:val="31"/>
        </w:numPr>
        <w:rPr>
          <w:rFonts w:asciiTheme="minorBidi" w:hAnsiTheme="minorBidi" w:cstheme="minorBidi"/>
          <w:b/>
          <w:bCs/>
          <w:color w:val="auto"/>
          <w:sz w:val="22"/>
          <w:szCs w:val="22"/>
        </w:rPr>
      </w:pPr>
      <w:bookmarkStart w:id="23" w:name="_Toc399057790"/>
      <w:r w:rsidRPr="005D552C">
        <w:rPr>
          <w:rFonts w:asciiTheme="minorBidi" w:hAnsiTheme="minorBidi" w:cstheme="minorBidi"/>
          <w:b/>
          <w:bCs/>
          <w:color w:val="auto"/>
          <w:sz w:val="22"/>
          <w:szCs w:val="22"/>
        </w:rPr>
        <w:t>1ère Réunion ordinaire du CoPil</w:t>
      </w:r>
      <w:bookmarkEnd w:id="23"/>
    </w:p>
    <w:p w14:paraId="174FAAC5" w14:textId="77777777" w:rsidR="00BC4256" w:rsidRPr="00664BFC" w:rsidRDefault="00BC4256" w:rsidP="00F620DB">
      <w:pPr>
        <w:pStyle w:val="Default"/>
        <w:jc w:val="both"/>
        <w:rPr>
          <w:rFonts w:asciiTheme="minorBidi" w:hAnsiTheme="minorBidi" w:cstheme="minorBidi"/>
          <w:sz w:val="22"/>
          <w:szCs w:val="22"/>
        </w:rPr>
      </w:pPr>
    </w:p>
    <w:p w14:paraId="6657089A" w14:textId="0AB390A0" w:rsidR="00664BFC" w:rsidRPr="00664BFC" w:rsidRDefault="00664BFC" w:rsidP="00F620DB">
      <w:pPr>
        <w:pStyle w:val="Default"/>
        <w:jc w:val="both"/>
        <w:rPr>
          <w:rFonts w:asciiTheme="minorBidi" w:hAnsiTheme="minorBidi" w:cstheme="minorBidi"/>
          <w:sz w:val="22"/>
          <w:szCs w:val="22"/>
        </w:rPr>
      </w:pPr>
      <w:r w:rsidRPr="00664BFC">
        <w:rPr>
          <w:rFonts w:asciiTheme="minorBidi" w:hAnsiTheme="minorBidi" w:cstheme="minorBidi"/>
          <w:sz w:val="22"/>
          <w:szCs w:val="22"/>
        </w:rPr>
        <w:t xml:space="preserve">Tenue le 2 avril 2014, la première réunion </w:t>
      </w:r>
      <w:r w:rsidR="00900B33">
        <w:rPr>
          <w:rFonts w:asciiTheme="minorBidi" w:hAnsiTheme="minorBidi" w:cstheme="minorBidi"/>
          <w:sz w:val="22"/>
          <w:szCs w:val="22"/>
        </w:rPr>
        <w:t xml:space="preserve">ordinaire </w:t>
      </w:r>
      <w:r w:rsidRPr="00664BFC">
        <w:rPr>
          <w:rFonts w:asciiTheme="minorBidi" w:hAnsiTheme="minorBidi" w:cstheme="minorBidi"/>
          <w:sz w:val="22"/>
          <w:szCs w:val="22"/>
        </w:rPr>
        <w:t>du Comité de Pilotage</w:t>
      </w:r>
      <w:r w:rsidR="00AF22AF">
        <w:rPr>
          <w:rFonts w:asciiTheme="minorBidi" w:hAnsiTheme="minorBidi" w:cstheme="minorBidi"/>
          <w:sz w:val="22"/>
          <w:szCs w:val="22"/>
        </w:rPr>
        <w:t xml:space="preserve"> </w:t>
      </w:r>
      <w:r w:rsidR="00EB51B3" w:rsidRPr="00664BFC">
        <w:rPr>
          <w:rFonts w:asciiTheme="minorBidi" w:hAnsiTheme="minorBidi"/>
          <w:sz w:val="22"/>
          <w:szCs w:val="22"/>
        </w:rPr>
        <w:t>(CoPil)</w:t>
      </w:r>
      <w:r w:rsidRPr="00664BFC">
        <w:rPr>
          <w:rFonts w:asciiTheme="minorBidi" w:hAnsiTheme="minorBidi" w:cstheme="minorBidi"/>
          <w:sz w:val="22"/>
          <w:szCs w:val="22"/>
        </w:rPr>
        <w:t xml:space="preserve"> du projet a fixé comme ordre du jour</w:t>
      </w:r>
      <w:r w:rsidR="00EB51B3">
        <w:rPr>
          <w:rFonts w:asciiTheme="minorBidi" w:hAnsiTheme="minorBidi" w:cstheme="minorBidi"/>
          <w:sz w:val="22"/>
          <w:szCs w:val="22"/>
        </w:rPr>
        <w:t>,</w:t>
      </w:r>
      <w:r w:rsidRPr="00664BFC">
        <w:rPr>
          <w:rFonts w:asciiTheme="minorBidi" w:hAnsiTheme="minorBidi" w:cstheme="minorBidi"/>
          <w:sz w:val="22"/>
          <w:szCs w:val="22"/>
        </w:rPr>
        <w:t xml:space="preserve"> les trois points suivants :</w:t>
      </w:r>
    </w:p>
    <w:p w14:paraId="33F1EF43" w14:textId="77777777" w:rsidR="00664BFC" w:rsidRPr="00664BFC" w:rsidRDefault="00664BFC" w:rsidP="00F620DB">
      <w:pPr>
        <w:pStyle w:val="Default"/>
        <w:jc w:val="both"/>
        <w:rPr>
          <w:rFonts w:asciiTheme="minorBidi" w:hAnsiTheme="minorBidi" w:cstheme="minorBidi"/>
          <w:sz w:val="22"/>
          <w:szCs w:val="22"/>
        </w:rPr>
      </w:pPr>
    </w:p>
    <w:p w14:paraId="6374A5B8" w14:textId="77777777" w:rsidR="0066523B" w:rsidRPr="00664BFC" w:rsidRDefault="0066523B" w:rsidP="00F620DB">
      <w:pPr>
        <w:pStyle w:val="Default"/>
        <w:numPr>
          <w:ilvl w:val="0"/>
          <w:numId w:val="18"/>
        </w:numPr>
        <w:jc w:val="both"/>
        <w:rPr>
          <w:rFonts w:asciiTheme="minorBidi" w:hAnsiTheme="minorBidi"/>
          <w:sz w:val="22"/>
          <w:szCs w:val="22"/>
        </w:rPr>
      </w:pPr>
      <w:r w:rsidRPr="00664BFC">
        <w:rPr>
          <w:rFonts w:asciiTheme="minorBidi" w:hAnsiTheme="minorBidi"/>
          <w:sz w:val="22"/>
          <w:szCs w:val="22"/>
        </w:rPr>
        <w:t xml:space="preserve">Prise de contact entre les membres du Comité de Pilotage </w:t>
      </w:r>
    </w:p>
    <w:p w14:paraId="0D066F85" w14:textId="77777777" w:rsidR="0066523B" w:rsidRPr="00664BFC" w:rsidRDefault="0066523B" w:rsidP="00F620DB">
      <w:pPr>
        <w:pStyle w:val="Default"/>
        <w:numPr>
          <w:ilvl w:val="0"/>
          <w:numId w:val="18"/>
        </w:numPr>
        <w:jc w:val="both"/>
        <w:rPr>
          <w:rFonts w:asciiTheme="minorBidi" w:hAnsiTheme="minorBidi"/>
          <w:sz w:val="22"/>
          <w:szCs w:val="22"/>
        </w:rPr>
      </w:pPr>
      <w:r w:rsidRPr="00664BFC">
        <w:rPr>
          <w:rFonts w:asciiTheme="minorBidi" w:hAnsiTheme="minorBidi"/>
          <w:sz w:val="22"/>
          <w:szCs w:val="22"/>
        </w:rPr>
        <w:t>Aperçu général sur le projet</w:t>
      </w:r>
    </w:p>
    <w:p w14:paraId="4AF0F577" w14:textId="77777777" w:rsidR="0066523B" w:rsidRPr="00664BFC" w:rsidRDefault="0066523B" w:rsidP="00F620DB">
      <w:pPr>
        <w:pStyle w:val="Default"/>
        <w:numPr>
          <w:ilvl w:val="0"/>
          <w:numId w:val="18"/>
        </w:numPr>
        <w:jc w:val="both"/>
        <w:rPr>
          <w:rFonts w:asciiTheme="minorBidi" w:hAnsiTheme="minorBidi"/>
          <w:sz w:val="22"/>
          <w:szCs w:val="22"/>
        </w:rPr>
      </w:pPr>
      <w:r w:rsidRPr="00664BFC">
        <w:rPr>
          <w:rFonts w:asciiTheme="minorBidi" w:hAnsiTheme="minorBidi"/>
          <w:sz w:val="22"/>
          <w:szCs w:val="22"/>
        </w:rPr>
        <w:t xml:space="preserve">Présentation et validation de la feuille de route </w:t>
      </w:r>
      <w:r w:rsidR="00EB51B3">
        <w:rPr>
          <w:rFonts w:asciiTheme="minorBidi" w:hAnsiTheme="minorBidi"/>
          <w:sz w:val="22"/>
          <w:szCs w:val="22"/>
        </w:rPr>
        <w:t xml:space="preserve">des dernières étapes </w:t>
      </w:r>
      <w:r w:rsidRPr="00664BFC">
        <w:rPr>
          <w:rFonts w:asciiTheme="minorBidi" w:hAnsiTheme="minorBidi"/>
          <w:sz w:val="22"/>
          <w:szCs w:val="22"/>
        </w:rPr>
        <w:t>du processus de consultation</w:t>
      </w:r>
    </w:p>
    <w:p w14:paraId="1905C042" w14:textId="77777777" w:rsidR="005D552C" w:rsidRDefault="005D552C" w:rsidP="00F620DB">
      <w:pPr>
        <w:pStyle w:val="Default"/>
        <w:jc w:val="both"/>
        <w:rPr>
          <w:rFonts w:asciiTheme="minorBidi" w:hAnsiTheme="minorBidi" w:cstheme="minorBidi"/>
          <w:sz w:val="22"/>
          <w:szCs w:val="22"/>
        </w:rPr>
      </w:pPr>
    </w:p>
    <w:p w14:paraId="0CAD5848" w14:textId="454E673C" w:rsidR="00664BFC" w:rsidRDefault="00EB51B3" w:rsidP="003C50CC">
      <w:pPr>
        <w:pStyle w:val="Default"/>
        <w:jc w:val="both"/>
        <w:rPr>
          <w:rFonts w:asciiTheme="minorBidi" w:hAnsiTheme="minorBidi" w:cstheme="minorBidi"/>
          <w:sz w:val="22"/>
          <w:szCs w:val="22"/>
        </w:rPr>
      </w:pPr>
      <w:r>
        <w:rPr>
          <w:rFonts w:asciiTheme="minorBidi" w:hAnsiTheme="minorBidi" w:cstheme="minorBidi"/>
          <w:sz w:val="22"/>
          <w:szCs w:val="22"/>
        </w:rPr>
        <w:t>Une décision et deux recommandations ont été émises par le CoPil ; à savoir</w:t>
      </w:r>
      <w:r w:rsidR="00D733CF">
        <w:rPr>
          <w:rFonts w:asciiTheme="minorBidi" w:hAnsiTheme="minorBidi" w:cstheme="minorBidi"/>
          <w:sz w:val="22"/>
          <w:szCs w:val="22"/>
        </w:rPr>
        <w:t> (</w:t>
      </w:r>
      <w:r>
        <w:rPr>
          <w:rFonts w:asciiTheme="minorBidi" w:hAnsiTheme="minorBidi" w:cstheme="minorBidi"/>
          <w:sz w:val="22"/>
          <w:szCs w:val="22"/>
        </w:rPr>
        <w:t xml:space="preserve">cf. compte rendu de la réunion en Annexe </w:t>
      </w:r>
      <w:r w:rsidR="003C50CC">
        <w:rPr>
          <w:rFonts w:asciiTheme="minorBidi" w:hAnsiTheme="minorBidi" w:cstheme="minorBidi"/>
          <w:sz w:val="22"/>
          <w:szCs w:val="22"/>
        </w:rPr>
        <w:t>1</w:t>
      </w:r>
      <w:r>
        <w:rPr>
          <w:rFonts w:asciiTheme="minorBidi" w:hAnsiTheme="minorBidi" w:cstheme="minorBidi"/>
          <w:sz w:val="22"/>
          <w:szCs w:val="22"/>
        </w:rPr>
        <w:t>) :</w:t>
      </w:r>
    </w:p>
    <w:p w14:paraId="71206D63" w14:textId="77777777" w:rsidR="00EB51B3" w:rsidRDefault="00EB51B3" w:rsidP="00F620DB">
      <w:pPr>
        <w:pStyle w:val="Default"/>
        <w:jc w:val="both"/>
        <w:rPr>
          <w:rFonts w:asciiTheme="minorBidi" w:hAnsiTheme="minorBidi" w:cstheme="minorBidi"/>
          <w:sz w:val="22"/>
          <w:szCs w:val="22"/>
        </w:rPr>
      </w:pPr>
    </w:p>
    <w:p w14:paraId="041167C1" w14:textId="77777777" w:rsidR="00EB51B3" w:rsidRDefault="00EB51B3" w:rsidP="00F620DB">
      <w:pPr>
        <w:pStyle w:val="Paragraphedeliste"/>
        <w:numPr>
          <w:ilvl w:val="0"/>
          <w:numId w:val="19"/>
        </w:numPr>
        <w:spacing w:after="0" w:line="240" w:lineRule="auto"/>
        <w:jc w:val="both"/>
        <w:rPr>
          <w:rFonts w:asciiTheme="minorBidi" w:hAnsiTheme="minorBidi"/>
          <w:kern w:val="32"/>
        </w:rPr>
      </w:pPr>
      <w:r w:rsidRPr="00C41CD7">
        <w:rPr>
          <w:rFonts w:asciiTheme="minorBidi" w:hAnsiTheme="minorBidi"/>
          <w:kern w:val="32"/>
        </w:rPr>
        <w:lastRenderedPageBreak/>
        <w:t>Valid</w:t>
      </w:r>
      <w:r>
        <w:rPr>
          <w:rFonts w:asciiTheme="minorBidi" w:hAnsiTheme="minorBidi"/>
          <w:kern w:val="32"/>
        </w:rPr>
        <w:t xml:space="preserve">ation de la feuille de route des dernières étapes du </w:t>
      </w:r>
      <w:r w:rsidRPr="00C41CD7">
        <w:rPr>
          <w:rFonts w:asciiTheme="minorBidi" w:hAnsiTheme="minorBidi"/>
          <w:kern w:val="32"/>
        </w:rPr>
        <w:t xml:space="preserve">processus de consultation en recommandant d’organiser les ateliers techniques régionaux avant </w:t>
      </w:r>
      <w:r>
        <w:rPr>
          <w:rFonts w:asciiTheme="minorBidi" w:hAnsiTheme="minorBidi"/>
          <w:kern w:val="32"/>
        </w:rPr>
        <w:t>fin</w:t>
      </w:r>
      <w:r w:rsidRPr="00C41CD7">
        <w:rPr>
          <w:rFonts w:asciiTheme="minorBidi" w:hAnsiTheme="minorBidi"/>
          <w:kern w:val="32"/>
        </w:rPr>
        <w:t xml:space="preserve"> mai 2014</w:t>
      </w:r>
      <w:r w:rsidR="00DD3F83">
        <w:rPr>
          <w:rFonts w:asciiTheme="minorBidi" w:hAnsiTheme="minorBidi"/>
          <w:kern w:val="32"/>
        </w:rPr>
        <w:t xml:space="preserve"> pour éviter la période des élections présidentielles de juin 2014</w:t>
      </w:r>
      <w:r w:rsidRPr="00C41CD7">
        <w:rPr>
          <w:rFonts w:asciiTheme="minorBidi" w:hAnsiTheme="minorBidi"/>
          <w:kern w:val="32"/>
        </w:rPr>
        <w:t>.</w:t>
      </w:r>
    </w:p>
    <w:p w14:paraId="2AC60319" w14:textId="77777777" w:rsidR="00EB51B3" w:rsidRDefault="00EB51B3" w:rsidP="00F620DB">
      <w:pPr>
        <w:pStyle w:val="Paragraphedeliste"/>
        <w:jc w:val="both"/>
        <w:rPr>
          <w:rFonts w:asciiTheme="minorBidi" w:hAnsiTheme="minorBidi"/>
          <w:kern w:val="32"/>
        </w:rPr>
      </w:pPr>
    </w:p>
    <w:p w14:paraId="0971A177" w14:textId="77777777" w:rsidR="00EB51B3" w:rsidRPr="00C41CD7" w:rsidRDefault="00EB51B3" w:rsidP="00F620DB">
      <w:pPr>
        <w:pStyle w:val="Paragraphedeliste"/>
        <w:numPr>
          <w:ilvl w:val="0"/>
          <w:numId w:val="19"/>
        </w:numPr>
        <w:spacing w:after="0" w:line="240" w:lineRule="auto"/>
        <w:jc w:val="both"/>
        <w:rPr>
          <w:rFonts w:asciiTheme="minorBidi" w:hAnsiTheme="minorBidi"/>
          <w:kern w:val="32"/>
        </w:rPr>
      </w:pPr>
      <w:r>
        <w:rPr>
          <w:rFonts w:asciiTheme="minorBidi" w:hAnsiTheme="minorBidi"/>
          <w:kern w:val="32"/>
        </w:rPr>
        <w:t>Elargir le Comité Technique Consultatif au milieu scientifique et universitaire</w:t>
      </w:r>
    </w:p>
    <w:p w14:paraId="674BFB5D" w14:textId="77777777" w:rsidR="00EB51B3" w:rsidRDefault="00EB51B3" w:rsidP="00F620DB">
      <w:pPr>
        <w:pStyle w:val="Paragraphedeliste"/>
        <w:spacing w:after="0" w:line="240" w:lineRule="auto"/>
        <w:jc w:val="both"/>
        <w:rPr>
          <w:rFonts w:asciiTheme="minorBidi" w:hAnsiTheme="minorBidi"/>
          <w:kern w:val="32"/>
        </w:rPr>
      </w:pPr>
    </w:p>
    <w:p w14:paraId="68F71445" w14:textId="77777777" w:rsidR="00EB51B3" w:rsidRPr="00C41CD7" w:rsidRDefault="00EB51B3" w:rsidP="00F620DB">
      <w:pPr>
        <w:pStyle w:val="Paragraphedeliste"/>
        <w:numPr>
          <w:ilvl w:val="0"/>
          <w:numId w:val="19"/>
        </w:numPr>
        <w:spacing w:after="0" w:line="240" w:lineRule="auto"/>
        <w:jc w:val="both"/>
        <w:rPr>
          <w:rFonts w:asciiTheme="minorBidi" w:hAnsiTheme="minorBidi"/>
          <w:kern w:val="32"/>
        </w:rPr>
      </w:pPr>
      <w:r w:rsidRPr="00C41CD7">
        <w:rPr>
          <w:rFonts w:asciiTheme="minorBidi" w:hAnsiTheme="minorBidi"/>
          <w:kern w:val="32"/>
        </w:rPr>
        <w:t>Intensifier la concertation avec les autres projets et programmes intervenant dans le domaine de l’adaptation au changement climatique</w:t>
      </w:r>
      <w:r>
        <w:rPr>
          <w:rFonts w:asciiTheme="minorBidi" w:hAnsiTheme="minorBidi"/>
          <w:kern w:val="32"/>
        </w:rPr>
        <w:t xml:space="preserve"> et/ou gestion des ressources naturelles</w:t>
      </w:r>
      <w:r w:rsidRPr="00C41CD7">
        <w:rPr>
          <w:rFonts w:asciiTheme="minorBidi" w:hAnsiTheme="minorBidi"/>
          <w:kern w:val="32"/>
        </w:rPr>
        <w:t xml:space="preserve"> pour </w:t>
      </w:r>
      <w:r>
        <w:rPr>
          <w:rFonts w:asciiTheme="minorBidi" w:hAnsiTheme="minorBidi"/>
          <w:kern w:val="32"/>
        </w:rPr>
        <w:t>assurer la complémentarité et mieux orien</w:t>
      </w:r>
      <w:r w:rsidRPr="00C41CD7">
        <w:rPr>
          <w:rFonts w:asciiTheme="minorBidi" w:hAnsiTheme="minorBidi"/>
          <w:kern w:val="32"/>
        </w:rPr>
        <w:t>t</w:t>
      </w:r>
      <w:r>
        <w:rPr>
          <w:rFonts w:asciiTheme="minorBidi" w:hAnsiTheme="minorBidi"/>
          <w:kern w:val="32"/>
        </w:rPr>
        <w:t>er l</w:t>
      </w:r>
      <w:r w:rsidRPr="00C41CD7">
        <w:rPr>
          <w:rFonts w:asciiTheme="minorBidi" w:hAnsiTheme="minorBidi"/>
          <w:kern w:val="32"/>
        </w:rPr>
        <w:t>es financements.</w:t>
      </w:r>
    </w:p>
    <w:p w14:paraId="69D19413" w14:textId="77777777" w:rsidR="00D733CF" w:rsidRDefault="00D733CF" w:rsidP="00F620DB">
      <w:pPr>
        <w:pStyle w:val="Default"/>
        <w:jc w:val="both"/>
        <w:rPr>
          <w:rFonts w:asciiTheme="minorBidi" w:hAnsiTheme="minorBidi" w:cstheme="minorBidi"/>
          <w:sz w:val="22"/>
          <w:szCs w:val="22"/>
        </w:rPr>
      </w:pPr>
    </w:p>
    <w:p w14:paraId="282A8428" w14:textId="23383321" w:rsidR="00D733CF" w:rsidRPr="005D552C" w:rsidRDefault="00D733CF" w:rsidP="005D552C">
      <w:pPr>
        <w:pStyle w:val="Titre2"/>
        <w:numPr>
          <w:ilvl w:val="1"/>
          <w:numId w:val="31"/>
        </w:numPr>
        <w:rPr>
          <w:rFonts w:asciiTheme="minorBidi" w:hAnsiTheme="minorBidi" w:cstheme="minorBidi"/>
          <w:b/>
          <w:bCs/>
          <w:color w:val="auto"/>
          <w:sz w:val="22"/>
          <w:szCs w:val="22"/>
        </w:rPr>
      </w:pPr>
      <w:bookmarkStart w:id="24" w:name="_Toc399057791"/>
      <w:r w:rsidRPr="005D552C">
        <w:rPr>
          <w:rFonts w:asciiTheme="minorBidi" w:hAnsiTheme="minorBidi" w:cstheme="minorBidi"/>
          <w:b/>
          <w:bCs/>
          <w:color w:val="auto"/>
          <w:sz w:val="22"/>
          <w:szCs w:val="22"/>
        </w:rPr>
        <w:t>Ateliers Techniques Régionaux</w:t>
      </w:r>
      <w:bookmarkEnd w:id="24"/>
    </w:p>
    <w:p w14:paraId="021CB18D" w14:textId="77777777" w:rsidR="00EB51B3" w:rsidRDefault="00EB51B3" w:rsidP="00F620DB">
      <w:pPr>
        <w:pStyle w:val="Default"/>
        <w:jc w:val="both"/>
        <w:rPr>
          <w:rFonts w:asciiTheme="minorBidi" w:hAnsiTheme="minorBidi" w:cstheme="minorBidi"/>
          <w:sz w:val="22"/>
          <w:szCs w:val="22"/>
        </w:rPr>
      </w:pPr>
    </w:p>
    <w:p w14:paraId="21D4187C" w14:textId="77777777" w:rsidR="00D733CF" w:rsidRDefault="00D733CF" w:rsidP="00F620DB">
      <w:pPr>
        <w:pStyle w:val="Default"/>
        <w:jc w:val="both"/>
        <w:rPr>
          <w:rFonts w:asciiTheme="minorBidi" w:hAnsiTheme="minorBidi" w:cstheme="minorBidi"/>
          <w:sz w:val="22"/>
          <w:szCs w:val="22"/>
        </w:rPr>
      </w:pPr>
      <w:r>
        <w:rPr>
          <w:rFonts w:asciiTheme="minorBidi" w:hAnsiTheme="minorBidi" w:cstheme="minorBidi"/>
          <w:sz w:val="22"/>
          <w:szCs w:val="22"/>
        </w:rPr>
        <w:t>Deux séries d’ateliers ont été organisé comme suit :</w:t>
      </w:r>
    </w:p>
    <w:p w14:paraId="60BC119B" w14:textId="77777777" w:rsidR="00D733CF" w:rsidRDefault="00D733CF" w:rsidP="00F620DB">
      <w:pPr>
        <w:pStyle w:val="Default"/>
        <w:jc w:val="both"/>
        <w:rPr>
          <w:rFonts w:asciiTheme="minorBidi" w:hAnsiTheme="minorBidi"/>
          <w:b/>
          <w:bCs/>
          <w:sz w:val="22"/>
          <w:szCs w:val="22"/>
        </w:rPr>
      </w:pPr>
    </w:p>
    <w:p w14:paraId="29FC5FDF" w14:textId="77777777" w:rsidR="00D733CF" w:rsidRPr="00D733CF" w:rsidRDefault="00D733CF" w:rsidP="00F620DB">
      <w:pPr>
        <w:pStyle w:val="Default"/>
        <w:jc w:val="both"/>
        <w:rPr>
          <w:rFonts w:asciiTheme="minorBidi" w:hAnsiTheme="minorBidi"/>
          <w:sz w:val="22"/>
          <w:szCs w:val="22"/>
        </w:rPr>
      </w:pPr>
      <w:r w:rsidRPr="00D733CF">
        <w:rPr>
          <w:rFonts w:asciiTheme="minorBidi" w:hAnsiTheme="minorBidi"/>
          <w:b/>
          <w:bCs/>
          <w:sz w:val="22"/>
          <w:szCs w:val="22"/>
        </w:rPr>
        <w:t>1</w:t>
      </w:r>
      <w:r w:rsidRPr="00D733CF">
        <w:rPr>
          <w:rFonts w:asciiTheme="minorBidi" w:hAnsiTheme="minorBidi"/>
          <w:b/>
          <w:bCs/>
          <w:sz w:val="22"/>
          <w:szCs w:val="22"/>
          <w:vertAlign w:val="superscript"/>
        </w:rPr>
        <w:t>ère</w:t>
      </w:r>
      <w:r w:rsidRPr="00D733CF">
        <w:rPr>
          <w:rFonts w:asciiTheme="minorBidi" w:hAnsiTheme="minorBidi"/>
          <w:b/>
          <w:bCs/>
          <w:sz w:val="22"/>
          <w:szCs w:val="22"/>
        </w:rPr>
        <w:t xml:space="preserve"> série d’ateliers : </w:t>
      </w:r>
    </w:p>
    <w:p w14:paraId="51F6AB74" w14:textId="52D81E73" w:rsidR="00D733CF" w:rsidRPr="00D733CF" w:rsidRDefault="00D733CF" w:rsidP="00F620DB">
      <w:pPr>
        <w:pStyle w:val="Default"/>
        <w:jc w:val="both"/>
        <w:rPr>
          <w:rFonts w:asciiTheme="minorBidi" w:hAnsiTheme="minorBidi"/>
          <w:sz w:val="22"/>
          <w:szCs w:val="22"/>
        </w:rPr>
      </w:pPr>
      <w:r w:rsidRPr="00D733CF">
        <w:rPr>
          <w:rFonts w:asciiTheme="minorBidi" w:hAnsiTheme="minorBidi"/>
          <w:sz w:val="22"/>
          <w:szCs w:val="22"/>
        </w:rPr>
        <w:t xml:space="preserve">Assaba, Hodh </w:t>
      </w:r>
      <w:r w:rsidR="00900B33">
        <w:rPr>
          <w:rFonts w:asciiTheme="minorBidi" w:hAnsiTheme="minorBidi"/>
          <w:sz w:val="22"/>
          <w:szCs w:val="22"/>
        </w:rPr>
        <w:t xml:space="preserve">El </w:t>
      </w:r>
      <w:r w:rsidRPr="00D733CF">
        <w:rPr>
          <w:rFonts w:asciiTheme="minorBidi" w:hAnsiTheme="minorBidi"/>
          <w:sz w:val="22"/>
          <w:szCs w:val="22"/>
        </w:rPr>
        <w:t xml:space="preserve">Gharbi et Hodh </w:t>
      </w:r>
      <w:r w:rsidR="00900B33">
        <w:rPr>
          <w:rFonts w:asciiTheme="minorBidi" w:hAnsiTheme="minorBidi"/>
          <w:sz w:val="22"/>
          <w:szCs w:val="22"/>
        </w:rPr>
        <w:t xml:space="preserve">Ech </w:t>
      </w:r>
      <w:r w:rsidRPr="00D733CF">
        <w:rPr>
          <w:rFonts w:asciiTheme="minorBidi" w:hAnsiTheme="minorBidi"/>
          <w:sz w:val="22"/>
          <w:szCs w:val="22"/>
        </w:rPr>
        <w:t>Chergui : du 19 au 27 Avril 2014</w:t>
      </w:r>
    </w:p>
    <w:p w14:paraId="7F1C58E1" w14:textId="77777777" w:rsidR="00D733CF" w:rsidRDefault="00D733CF" w:rsidP="00F620DB">
      <w:pPr>
        <w:pStyle w:val="Default"/>
        <w:jc w:val="both"/>
        <w:rPr>
          <w:rFonts w:asciiTheme="minorBidi" w:hAnsiTheme="minorBidi"/>
          <w:b/>
          <w:bCs/>
          <w:sz w:val="22"/>
          <w:szCs w:val="22"/>
        </w:rPr>
      </w:pPr>
    </w:p>
    <w:p w14:paraId="7D8AA479" w14:textId="77777777" w:rsidR="00D733CF" w:rsidRPr="00D733CF" w:rsidRDefault="00D733CF" w:rsidP="00F620DB">
      <w:pPr>
        <w:pStyle w:val="Default"/>
        <w:jc w:val="both"/>
        <w:rPr>
          <w:rFonts w:asciiTheme="minorBidi" w:hAnsiTheme="minorBidi"/>
          <w:sz w:val="22"/>
          <w:szCs w:val="22"/>
        </w:rPr>
      </w:pPr>
      <w:r w:rsidRPr="00D733CF">
        <w:rPr>
          <w:rFonts w:asciiTheme="minorBidi" w:hAnsiTheme="minorBidi"/>
          <w:b/>
          <w:bCs/>
          <w:sz w:val="22"/>
          <w:szCs w:val="22"/>
        </w:rPr>
        <w:t>2</w:t>
      </w:r>
      <w:r w:rsidRPr="00D733CF">
        <w:rPr>
          <w:rFonts w:asciiTheme="minorBidi" w:hAnsiTheme="minorBidi"/>
          <w:b/>
          <w:bCs/>
          <w:sz w:val="22"/>
          <w:szCs w:val="22"/>
          <w:vertAlign w:val="superscript"/>
        </w:rPr>
        <w:t>ème</w:t>
      </w:r>
      <w:r w:rsidRPr="00D733CF">
        <w:rPr>
          <w:rFonts w:asciiTheme="minorBidi" w:hAnsiTheme="minorBidi"/>
          <w:b/>
          <w:bCs/>
          <w:sz w:val="22"/>
          <w:szCs w:val="22"/>
        </w:rPr>
        <w:t xml:space="preserve"> série d’ateliers : </w:t>
      </w:r>
    </w:p>
    <w:p w14:paraId="4AD4B629" w14:textId="77777777" w:rsidR="00D733CF" w:rsidRPr="00D733CF" w:rsidRDefault="00D733CF" w:rsidP="00F620DB">
      <w:pPr>
        <w:pStyle w:val="Default"/>
        <w:jc w:val="both"/>
        <w:rPr>
          <w:rFonts w:asciiTheme="minorBidi" w:hAnsiTheme="minorBidi"/>
          <w:sz w:val="22"/>
          <w:szCs w:val="22"/>
        </w:rPr>
      </w:pPr>
      <w:r w:rsidRPr="00D733CF">
        <w:rPr>
          <w:rFonts w:asciiTheme="minorBidi" w:hAnsiTheme="minorBidi"/>
          <w:sz w:val="22"/>
          <w:szCs w:val="22"/>
        </w:rPr>
        <w:t>Tagant, Brakna, Gorgol, Guidimakha et Trarza : du 17 au 27 Mai 2014</w:t>
      </w:r>
    </w:p>
    <w:p w14:paraId="5D5D14A4" w14:textId="77777777" w:rsidR="00D733CF" w:rsidRDefault="00D733CF" w:rsidP="00F620DB">
      <w:pPr>
        <w:pStyle w:val="Default"/>
        <w:jc w:val="both"/>
        <w:rPr>
          <w:rFonts w:asciiTheme="minorBidi" w:hAnsiTheme="minorBidi" w:cstheme="minorBidi"/>
          <w:sz w:val="22"/>
          <w:szCs w:val="22"/>
        </w:rPr>
      </w:pPr>
    </w:p>
    <w:p w14:paraId="7E901CC2" w14:textId="373B2129" w:rsidR="00172CB3" w:rsidRPr="003A50B1" w:rsidRDefault="00F72BDA" w:rsidP="00A6748B">
      <w:pPr>
        <w:jc w:val="both"/>
        <w:rPr>
          <w:rFonts w:ascii="Arial" w:hAnsi="Arial" w:cs="Arial"/>
        </w:rPr>
      </w:pPr>
      <w:r>
        <w:rPr>
          <w:rFonts w:asciiTheme="minorBidi" w:hAnsiTheme="minorBidi"/>
        </w:rPr>
        <w:t>C</w:t>
      </w:r>
      <w:r w:rsidRPr="00834AA5">
        <w:rPr>
          <w:rFonts w:asciiTheme="minorBidi" w:hAnsiTheme="minorBidi"/>
        </w:rPr>
        <w:t xml:space="preserve">es ateliers techniques régionaux ont </w:t>
      </w:r>
      <w:r>
        <w:rPr>
          <w:rFonts w:asciiTheme="minorBidi" w:hAnsiTheme="minorBidi"/>
        </w:rPr>
        <w:t>regroupé entre 25 et 30 participants représentant</w:t>
      </w:r>
      <w:r w:rsidR="00172CB3">
        <w:rPr>
          <w:rFonts w:asciiTheme="minorBidi" w:hAnsiTheme="minorBidi"/>
        </w:rPr>
        <w:t>,</w:t>
      </w:r>
      <w:r>
        <w:rPr>
          <w:rFonts w:asciiTheme="minorBidi" w:hAnsiTheme="minorBidi"/>
        </w:rPr>
        <w:t xml:space="preserve"> </w:t>
      </w:r>
      <w:r w:rsidR="00172CB3">
        <w:rPr>
          <w:rFonts w:ascii="Arial" w:hAnsi="Arial" w:cs="Arial"/>
        </w:rPr>
        <w:t>o</w:t>
      </w:r>
      <w:r w:rsidR="00172CB3" w:rsidRPr="003A50B1">
        <w:rPr>
          <w:rFonts w:ascii="Arial" w:hAnsi="Arial" w:cs="Arial"/>
        </w:rPr>
        <w:t xml:space="preserve">utre les membres de l’Unité de </w:t>
      </w:r>
      <w:r w:rsidR="00900B33">
        <w:rPr>
          <w:rFonts w:ascii="Arial" w:hAnsi="Arial" w:cs="Arial"/>
        </w:rPr>
        <w:t>G</w:t>
      </w:r>
      <w:r w:rsidR="00900B33" w:rsidRPr="003A50B1">
        <w:rPr>
          <w:rFonts w:ascii="Arial" w:hAnsi="Arial" w:cs="Arial"/>
        </w:rPr>
        <w:t xml:space="preserve">estion </w:t>
      </w:r>
      <w:r w:rsidR="00172CB3" w:rsidRPr="003A50B1">
        <w:rPr>
          <w:rFonts w:ascii="Arial" w:hAnsi="Arial" w:cs="Arial"/>
        </w:rPr>
        <w:t xml:space="preserve">du Projet (UGP), </w:t>
      </w:r>
      <w:r w:rsidR="000B6066">
        <w:rPr>
          <w:rFonts w:ascii="Arial" w:hAnsi="Arial" w:cs="Arial"/>
        </w:rPr>
        <w:t>l</w:t>
      </w:r>
      <w:r w:rsidR="00172CB3">
        <w:rPr>
          <w:rFonts w:ascii="Arial" w:hAnsi="Arial" w:cs="Arial"/>
        </w:rPr>
        <w:t xml:space="preserve">es </w:t>
      </w:r>
      <w:r w:rsidR="000B6066">
        <w:rPr>
          <w:rFonts w:ascii="Arial" w:hAnsi="Arial" w:cs="Arial"/>
        </w:rPr>
        <w:t>structure</w:t>
      </w:r>
      <w:r w:rsidR="00B471A6">
        <w:rPr>
          <w:rFonts w:ascii="Arial" w:hAnsi="Arial" w:cs="Arial"/>
        </w:rPr>
        <w:t>s</w:t>
      </w:r>
      <w:r w:rsidR="000B6066">
        <w:rPr>
          <w:rFonts w:ascii="Arial" w:hAnsi="Arial" w:cs="Arial"/>
        </w:rPr>
        <w:t xml:space="preserve"> et </w:t>
      </w:r>
      <w:r w:rsidR="00172CB3">
        <w:rPr>
          <w:rFonts w:ascii="Arial" w:hAnsi="Arial" w:cs="Arial"/>
        </w:rPr>
        <w:t xml:space="preserve">institutions suivantes </w:t>
      </w:r>
      <w:r w:rsidR="00172CB3" w:rsidRPr="003A50B1">
        <w:rPr>
          <w:rFonts w:ascii="Arial" w:hAnsi="Arial" w:cs="Arial"/>
        </w:rPr>
        <w:t>:</w:t>
      </w:r>
    </w:p>
    <w:p w14:paraId="79AC3443" w14:textId="48E4C891" w:rsidR="00172CB3" w:rsidRDefault="00172CB3" w:rsidP="00172CB3">
      <w:pPr>
        <w:pStyle w:val="Paragraphedeliste"/>
        <w:numPr>
          <w:ilvl w:val="0"/>
          <w:numId w:val="44"/>
        </w:numPr>
        <w:jc w:val="both"/>
        <w:rPr>
          <w:rFonts w:ascii="Arial" w:hAnsi="Arial" w:cs="Arial"/>
        </w:rPr>
      </w:pPr>
      <w:r>
        <w:rPr>
          <w:rFonts w:ascii="Arial" w:hAnsi="Arial" w:cs="Arial"/>
        </w:rPr>
        <w:t>Autorités administratives territoriales</w:t>
      </w:r>
    </w:p>
    <w:p w14:paraId="5E5DDCDC" w14:textId="3E967759" w:rsidR="00172CB3" w:rsidRDefault="00172CB3" w:rsidP="00172CB3">
      <w:pPr>
        <w:pStyle w:val="Paragraphedeliste"/>
        <w:numPr>
          <w:ilvl w:val="0"/>
          <w:numId w:val="44"/>
        </w:numPr>
        <w:jc w:val="both"/>
        <w:rPr>
          <w:rFonts w:ascii="Arial" w:hAnsi="Arial" w:cs="Arial"/>
        </w:rPr>
      </w:pPr>
      <w:r>
        <w:rPr>
          <w:rFonts w:ascii="Arial" w:hAnsi="Arial" w:cs="Arial"/>
        </w:rPr>
        <w:t>Collectivités locales</w:t>
      </w:r>
    </w:p>
    <w:p w14:paraId="51EEBAC3" w14:textId="60EC67FF" w:rsidR="00172CB3" w:rsidRDefault="00172CB3" w:rsidP="00172CB3">
      <w:pPr>
        <w:pStyle w:val="Paragraphedeliste"/>
        <w:numPr>
          <w:ilvl w:val="0"/>
          <w:numId w:val="44"/>
        </w:numPr>
        <w:jc w:val="both"/>
        <w:rPr>
          <w:rFonts w:ascii="Arial" w:hAnsi="Arial" w:cs="Arial"/>
        </w:rPr>
      </w:pPr>
      <w:r>
        <w:rPr>
          <w:rFonts w:ascii="Arial" w:hAnsi="Arial" w:cs="Arial"/>
        </w:rPr>
        <w:t>Délégation Régionale de l’Environnement et du Développement Durable</w:t>
      </w:r>
    </w:p>
    <w:p w14:paraId="4E7FB8AF" w14:textId="78F8908C" w:rsidR="00172CB3" w:rsidRDefault="00172CB3" w:rsidP="000B6066">
      <w:pPr>
        <w:pStyle w:val="Paragraphedeliste"/>
        <w:numPr>
          <w:ilvl w:val="0"/>
          <w:numId w:val="44"/>
        </w:numPr>
        <w:jc w:val="both"/>
        <w:rPr>
          <w:rFonts w:ascii="Arial" w:hAnsi="Arial" w:cs="Arial"/>
        </w:rPr>
      </w:pPr>
      <w:r>
        <w:rPr>
          <w:rFonts w:ascii="Arial" w:hAnsi="Arial" w:cs="Arial"/>
        </w:rPr>
        <w:t>Services techniques régionaux</w:t>
      </w:r>
      <w:r w:rsidR="000B6066">
        <w:rPr>
          <w:rFonts w:ascii="Arial" w:hAnsi="Arial" w:cs="Arial"/>
        </w:rPr>
        <w:t xml:space="preserve"> </w:t>
      </w:r>
    </w:p>
    <w:p w14:paraId="14DCF65B" w14:textId="4B478C01" w:rsidR="00172CB3" w:rsidRDefault="000B6066" w:rsidP="00172CB3">
      <w:pPr>
        <w:pStyle w:val="Paragraphedeliste"/>
        <w:numPr>
          <w:ilvl w:val="0"/>
          <w:numId w:val="44"/>
        </w:numPr>
        <w:jc w:val="both"/>
        <w:rPr>
          <w:rFonts w:ascii="Arial" w:hAnsi="Arial" w:cs="Arial"/>
        </w:rPr>
      </w:pPr>
      <w:r>
        <w:rPr>
          <w:rFonts w:ascii="Arial" w:hAnsi="Arial" w:cs="Arial"/>
        </w:rPr>
        <w:t>PAM</w:t>
      </w:r>
    </w:p>
    <w:p w14:paraId="7BE3C04B" w14:textId="68D39AC6" w:rsidR="00172CB3" w:rsidRDefault="00172CB3" w:rsidP="00172CB3">
      <w:pPr>
        <w:pStyle w:val="Paragraphedeliste"/>
        <w:numPr>
          <w:ilvl w:val="0"/>
          <w:numId w:val="44"/>
        </w:numPr>
        <w:jc w:val="both"/>
        <w:rPr>
          <w:rFonts w:ascii="Arial" w:hAnsi="Arial" w:cs="Arial"/>
        </w:rPr>
      </w:pPr>
      <w:r>
        <w:rPr>
          <w:rFonts w:ascii="Arial" w:hAnsi="Arial" w:cs="Arial"/>
        </w:rPr>
        <w:t xml:space="preserve">CSA </w:t>
      </w:r>
    </w:p>
    <w:p w14:paraId="6B550923" w14:textId="64FC8D82" w:rsidR="00172CB3" w:rsidRDefault="00172CB3" w:rsidP="00172CB3">
      <w:pPr>
        <w:pStyle w:val="Paragraphedeliste"/>
        <w:numPr>
          <w:ilvl w:val="0"/>
          <w:numId w:val="44"/>
        </w:numPr>
        <w:jc w:val="both"/>
        <w:rPr>
          <w:rFonts w:ascii="Arial" w:hAnsi="Arial" w:cs="Arial"/>
        </w:rPr>
      </w:pPr>
      <w:r>
        <w:rPr>
          <w:rFonts w:ascii="Arial" w:hAnsi="Arial" w:cs="Arial"/>
        </w:rPr>
        <w:t>Projets locaux</w:t>
      </w:r>
    </w:p>
    <w:p w14:paraId="384C625A" w14:textId="1310C8B0" w:rsidR="00172CB3" w:rsidRDefault="00172CB3" w:rsidP="00172CB3">
      <w:pPr>
        <w:pStyle w:val="Paragraphedeliste"/>
        <w:numPr>
          <w:ilvl w:val="0"/>
          <w:numId w:val="44"/>
        </w:numPr>
        <w:jc w:val="both"/>
        <w:rPr>
          <w:rFonts w:ascii="Arial" w:hAnsi="Arial" w:cs="Arial"/>
        </w:rPr>
      </w:pPr>
      <w:r>
        <w:rPr>
          <w:rFonts w:ascii="Arial" w:hAnsi="Arial" w:cs="Arial"/>
        </w:rPr>
        <w:t>Société civile</w:t>
      </w:r>
    </w:p>
    <w:p w14:paraId="6565DA0E" w14:textId="1933AD41" w:rsidR="00172CB3" w:rsidRDefault="00172CB3" w:rsidP="00172CB3">
      <w:pPr>
        <w:pStyle w:val="Paragraphedeliste"/>
        <w:numPr>
          <w:ilvl w:val="0"/>
          <w:numId w:val="44"/>
        </w:numPr>
        <w:jc w:val="both"/>
        <w:rPr>
          <w:rFonts w:ascii="Arial" w:hAnsi="Arial" w:cs="Arial"/>
        </w:rPr>
      </w:pPr>
      <w:r>
        <w:rPr>
          <w:rFonts w:ascii="Arial" w:hAnsi="Arial" w:cs="Arial"/>
        </w:rPr>
        <w:t>Communautés locales.</w:t>
      </w:r>
    </w:p>
    <w:p w14:paraId="0F6B303E" w14:textId="4D7A2C6B" w:rsidR="00172CB3" w:rsidRDefault="00172CB3" w:rsidP="00172CB3">
      <w:pPr>
        <w:pStyle w:val="Paragraphedeliste"/>
        <w:numPr>
          <w:ilvl w:val="0"/>
          <w:numId w:val="44"/>
        </w:numPr>
        <w:jc w:val="both"/>
        <w:rPr>
          <w:rFonts w:ascii="Arial" w:hAnsi="Arial" w:cs="Arial"/>
        </w:rPr>
      </w:pPr>
      <w:r>
        <w:rPr>
          <w:rFonts w:ascii="Arial" w:hAnsi="Arial" w:cs="Arial"/>
        </w:rPr>
        <w:t>Radio locale</w:t>
      </w:r>
    </w:p>
    <w:p w14:paraId="08B10175" w14:textId="77777777" w:rsidR="00172CB3" w:rsidRDefault="00172CB3" w:rsidP="00144C69">
      <w:pPr>
        <w:pStyle w:val="Default"/>
        <w:jc w:val="both"/>
        <w:rPr>
          <w:rFonts w:asciiTheme="minorBidi" w:hAnsiTheme="minorBidi" w:cstheme="minorBidi"/>
          <w:sz w:val="22"/>
          <w:szCs w:val="22"/>
        </w:rPr>
      </w:pPr>
      <w:bookmarkStart w:id="25" w:name="_GoBack"/>
      <w:bookmarkEnd w:id="25"/>
    </w:p>
    <w:p w14:paraId="56EDB7EF" w14:textId="5CC40F62" w:rsidR="00F72BDA" w:rsidRDefault="002724CD" w:rsidP="00172CB3">
      <w:pPr>
        <w:pStyle w:val="Default"/>
        <w:jc w:val="both"/>
        <w:rPr>
          <w:rFonts w:asciiTheme="minorBidi" w:hAnsiTheme="minorBidi" w:cstheme="minorBidi"/>
          <w:sz w:val="22"/>
          <w:szCs w:val="22"/>
        </w:rPr>
      </w:pPr>
      <w:r>
        <w:rPr>
          <w:rFonts w:asciiTheme="minorBidi" w:hAnsiTheme="minorBidi" w:cstheme="minorBidi"/>
          <w:sz w:val="22"/>
          <w:szCs w:val="22"/>
        </w:rPr>
        <w:t xml:space="preserve">L’atelier a été mené en 4 séances </w:t>
      </w:r>
      <w:r w:rsidR="00172CB3">
        <w:rPr>
          <w:rFonts w:asciiTheme="minorBidi" w:hAnsiTheme="minorBidi" w:cstheme="minorBidi"/>
          <w:sz w:val="22"/>
          <w:szCs w:val="22"/>
        </w:rPr>
        <w:t>facilité</w:t>
      </w:r>
      <w:r w:rsidR="000B6066">
        <w:rPr>
          <w:rFonts w:asciiTheme="minorBidi" w:hAnsiTheme="minorBidi" w:cstheme="minorBidi"/>
          <w:sz w:val="22"/>
          <w:szCs w:val="22"/>
        </w:rPr>
        <w:t>es</w:t>
      </w:r>
      <w:r w:rsidR="00172CB3">
        <w:rPr>
          <w:rFonts w:asciiTheme="minorBidi" w:hAnsiTheme="minorBidi" w:cstheme="minorBidi"/>
          <w:sz w:val="22"/>
          <w:szCs w:val="22"/>
        </w:rPr>
        <w:t xml:space="preserve"> par un modérateur</w:t>
      </w:r>
      <w:r>
        <w:rPr>
          <w:rFonts w:asciiTheme="minorBidi" w:hAnsiTheme="minorBidi" w:cstheme="minorBidi"/>
          <w:sz w:val="22"/>
          <w:szCs w:val="22"/>
        </w:rPr>
        <w:t xml:space="preserve"> </w:t>
      </w:r>
      <w:r w:rsidR="00F72BDA">
        <w:rPr>
          <w:rFonts w:asciiTheme="minorBidi" w:hAnsiTheme="minorBidi" w:cstheme="minorBidi"/>
          <w:sz w:val="22"/>
          <w:szCs w:val="22"/>
        </w:rPr>
        <w:t>:</w:t>
      </w:r>
    </w:p>
    <w:p w14:paraId="78B63C4A" w14:textId="7327E455" w:rsidR="00F72BDA" w:rsidRDefault="002724CD" w:rsidP="000B6066">
      <w:pPr>
        <w:pStyle w:val="Default"/>
        <w:ind w:left="708"/>
        <w:jc w:val="both"/>
        <w:rPr>
          <w:rFonts w:asciiTheme="minorBidi" w:hAnsiTheme="minorBidi" w:cstheme="minorBidi"/>
          <w:sz w:val="22"/>
          <w:szCs w:val="22"/>
        </w:rPr>
      </w:pPr>
      <w:r w:rsidRPr="002724CD">
        <w:rPr>
          <w:rFonts w:asciiTheme="minorBidi" w:hAnsiTheme="minorBidi" w:cstheme="minorBidi"/>
          <w:b/>
          <w:bCs/>
          <w:sz w:val="22"/>
          <w:szCs w:val="22"/>
        </w:rPr>
        <w:t>Séance 1</w:t>
      </w:r>
      <w:r>
        <w:rPr>
          <w:rFonts w:asciiTheme="minorBidi" w:hAnsiTheme="minorBidi" w:cstheme="minorBidi"/>
          <w:sz w:val="22"/>
          <w:szCs w:val="22"/>
        </w:rPr>
        <w:t xml:space="preserve"> : </w:t>
      </w:r>
      <w:r w:rsidR="000B6066">
        <w:rPr>
          <w:rFonts w:asciiTheme="minorBidi" w:hAnsiTheme="minorBidi" w:cstheme="minorBidi"/>
          <w:sz w:val="22"/>
          <w:szCs w:val="22"/>
        </w:rPr>
        <w:t>Rappel du projet, Objectifs, composantes et résultats attendus à l’échelle nationale</w:t>
      </w:r>
      <w:r w:rsidR="00F72BDA">
        <w:rPr>
          <w:rFonts w:asciiTheme="minorBidi" w:hAnsiTheme="minorBidi" w:cstheme="minorBidi"/>
          <w:sz w:val="22"/>
          <w:szCs w:val="22"/>
        </w:rPr>
        <w:t xml:space="preserve">, </w:t>
      </w:r>
    </w:p>
    <w:p w14:paraId="0233D561" w14:textId="5BBBFA21" w:rsidR="00F72BDA" w:rsidRPr="006646C1" w:rsidRDefault="002724CD" w:rsidP="000B6066">
      <w:pPr>
        <w:pStyle w:val="Default"/>
        <w:ind w:left="708"/>
        <w:jc w:val="both"/>
        <w:rPr>
          <w:rFonts w:asciiTheme="minorBidi" w:hAnsiTheme="minorBidi" w:cstheme="minorBidi"/>
          <w:sz w:val="22"/>
          <w:szCs w:val="22"/>
        </w:rPr>
      </w:pPr>
      <w:r w:rsidRPr="002724CD">
        <w:rPr>
          <w:rFonts w:asciiTheme="minorBidi" w:hAnsiTheme="minorBidi" w:cstheme="minorBidi"/>
          <w:b/>
          <w:bCs/>
          <w:sz w:val="22"/>
          <w:szCs w:val="22"/>
        </w:rPr>
        <w:t>Séance 2</w:t>
      </w:r>
      <w:r>
        <w:rPr>
          <w:rFonts w:asciiTheme="minorBidi" w:hAnsiTheme="minorBidi" w:cstheme="minorBidi"/>
          <w:sz w:val="22"/>
          <w:szCs w:val="22"/>
        </w:rPr>
        <w:t xml:space="preserve"> : </w:t>
      </w:r>
      <w:r w:rsidR="000B6066">
        <w:rPr>
          <w:rFonts w:asciiTheme="minorBidi" w:hAnsiTheme="minorBidi" w:cstheme="minorBidi"/>
          <w:sz w:val="22"/>
          <w:szCs w:val="22"/>
        </w:rPr>
        <w:t>E</w:t>
      </w:r>
      <w:r w:rsidR="00F72BDA" w:rsidRPr="006646C1">
        <w:rPr>
          <w:rFonts w:asciiTheme="minorBidi" w:hAnsiTheme="minorBidi" w:cstheme="minorBidi"/>
          <w:sz w:val="22"/>
          <w:szCs w:val="22"/>
        </w:rPr>
        <w:t xml:space="preserve">xercice de priorisation des zones d’intervention du projet </w:t>
      </w:r>
      <w:r w:rsidR="000B6066">
        <w:rPr>
          <w:rFonts w:asciiTheme="minorBidi" w:hAnsiTheme="minorBidi" w:cstheme="minorBidi"/>
          <w:sz w:val="22"/>
          <w:szCs w:val="22"/>
        </w:rPr>
        <w:t>selon</w:t>
      </w:r>
      <w:r w:rsidR="00F72BDA" w:rsidRPr="006646C1">
        <w:rPr>
          <w:rFonts w:asciiTheme="minorBidi" w:hAnsiTheme="minorBidi" w:cstheme="minorBidi"/>
          <w:sz w:val="22"/>
          <w:szCs w:val="22"/>
        </w:rPr>
        <w:t xml:space="preserve"> une méthodologie développée par l’UGP basée sur de</w:t>
      </w:r>
      <w:r w:rsidR="000B6066">
        <w:rPr>
          <w:rFonts w:asciiTheme="minorBidi" w:hAnsiTheme="minorBidi" w:cstheme="minorBidi"/>
          <w:sz w:val="22"/>
          <w:szCs w:val="22"/>
        </w:rPr>
        <w:t>s</w:t>
      </w:r>
      <w:r w:rsidR="00F72BDA" w:rsidRPr="006646C1">
        <w:rPr>
          <w:rFonts w:asciiTheme="minorBidi" w:hAnsiTheme="minorBidi" w:cstheme="minorBidi"/>
          <w:sz w:val="22"/>
          <w:szCs w:val="22"/>
        </w:rPr>
        <w:t xml:space="preserve"> critères convenus en concertation a</w:t>
      </w:r>
      <w:r w:rsidR="004D0D8D">
        <w:rPr>
          <w:rFonts w:asciiTheme="minorBidi" w:hAnsiTheme="minorBidi" w:cstheme="minorBidi"/>
          <w:sz w:val="22"/>
          <w:szCs w:val="22"/>
        </w:rPr>
        <w:t>vec les délégations régionales</w:t>
      </w:r>
      <w:r w:rsidR="0066523B" w:rsidRPr="006646C1">
        <w:rPr>
          <w:rFonts w:asciiTheme="minorBidi" w:hAnsiTheme="minorBidi" w:cstheme="minorBidi"/>
          <w:sz w:val="22"/>
          <w:szCs w:val="22"/>
        </w:rPr>
        <w:t>.</w:t>
      </w:r>
    </w:p>
    <w:p w14:paraId="198D8C55" w14:textId="77777777" w:rsidR="00F72BDA" w:rsidRDefault="002724CD" w:rsidP="00F620DB">
      <w:pPr>
        <w:pStyle w:val="Default"/>
        <w:ind w:left="708"/>
        <w:jc w:val="both"/>
        <w:rPr>
          <w:rFonts w:asciiTheme="minorBidi" w:hAnsiTheme="minorBidi" w:cstheme="minorBidi"/>
          <w:sz w:val="22"/>
          <w:szCs w:val="22"/>
        </w:rPr>
      </w:pPr>
      <w:r w:rsidRPr="002724CD">
        <w:rPr>
          <w:rFonts w:asciiTheme="minorBidi" w:hAnsiTheme="minorBidi" w:cstheme="minorBidi"/>
          <w:b/>
          <w:bCs/>
          <w:sz w:val="22"/>
          <w:szCs w:val="22"/>
        </w:rPr>
        <w:t>Séance 3</w:t>
      </w:r>
      <w:r>
        <w:rPr>
          <w:rFonts w:asciiTheme="minorBidi" w:hAnsiTheme="minorBidi" w:cstheme="minorBidi"/>
          <w:sz w:val="22"/>
          <w:szCs w:val="22"/>
        </w:rPr>
        <w:t xml:space="preserve"> : </w:t>
      </w:r>
      <w:r w:rsidR="00F72BDA">
        <w:rPr>
          <w:rFonts w:asciiTheme="minorBidi" w:hAnsiTheme="minorBidi" w:cstheme="minorBidi"/>
          <w:sz w:val="22"/>
          <w:szCs w:val="22"/>
        </w:rPr>
        <w:t>identifi</w:t>
      </w:r>
      <w:r>
        <w:rPr>
          <w:rFonts w:asciiTheme="minorBidi" w:hAnsiTheme="minorBidi" w:cstheme="minorBidi"/>
          <w:sz w:val="22"/>
          <w:szCs w:val="22"/>
        </w:rPr>
        <w:t>cation d</w:t>
      </w:r>
      <w:r w:rsidR="00F72BDA">
        <w:rPr>
          <w:rFonts w:asciiTheme="minorBidi" w:hAnsiTheme="minorBidi" w:cstheme="minorBidi"/>
          <w:sz w:val="22"/>
          <w:szCs w:val="22"/>
        </w:rPr>
        <w:t xml:space="preserve">es activités prioritaires éligibles à la région ainsi que les potentiels partenaires de mise en œuvre pouvant contribuer à l’exécution des activités du projet. </w:t>
      </w:r>
    </w:p>
    <w:p w14:paraId="664D6528" w14:textId="77777777" w:rsidR="002724CD" w:rsidRDefault="002724CD" w:rsidP="00F620DB">
      <w:pPr>
        <w:pStyle w:val="Default"/>
        <w:ind w:left="708"/>
        <w:jc w:val="both"/>
        <w:rPr>
          <w:rFonts w:asciiTheme="minorBidi" w:hAnsiTheme="minorBidi" w:cstheme="minorBidi"/>
          <w:sz w:val="22"/>
          <w:szCs w:val="22"/>
        </w:rPr>
      </w:pPr>
      <w:r w:rsidRPr="002724CD">
        <w:rPr>
          <w:rFonts w:asciiTheme="minorBidi" w:hAnsiTheme="minorBidi" w:cstheme="minorBidi"/>
          <w:b/>
          <w:bCs/>
          <w:sz w:val="22"/>
          <w:szCs w:val="22"/>
        </w:rPr>
        <w:t>Séance 4</w:t>
      </w:r>
      <w:r>
        <w:rPr>
          <w:rFonts w:asciiTheme="minorBidi" w:hAnsiTheme="minorBidi" w:cstheme="minorBidi"/>
          <w:sz w:val="22"/>
          <w:szCs w:val="22"/>
        </w:rPr>
        <w:t> : i</w:t>
      </w:r>
      <w:r w:rsidR="00F72BDA">
        <w:rPr>
          <w:rFonts w:asciiTheme="minorBidi" w:hAnsiTheme="minorBidi" w:cstheme="minorBidi"/>
          <w:sz w:val="22"/>
          <w:szCs w:val="22"/>
        </w:rPr>
        <w:t>dentifi</w:t>
      </w:r>
      <w:r>
        <w:rPr>
          <w:rFonts w:asciiTheme="minorBidi" w:hAnsiTheme="minorBidi" w:cstheme="minorBidi"/>
          <w:sz w:val="22"/>
          <w:szCs w:val="22"/>
        </w:rPr>
        <w:t>cation d</w:t>
      </w:r>
      <w:r w:rsidR="00F72BDA">
        <w:rPr>
          <w:rFonts w:asciiTheme="minorBidi" w:hAnsiTheme="minorBidi" w:cstheme="minorBidi"/>
          <w:sz w:val="22"/>
          <w:szCs w:val="22"/>
        </w:rPr>
        <w:t>es besoins en renforcement des capacités pour bien mener la mise en œuvre du projet</w:t>
      </w:r>
      <w:r>
        <w:rPr>
          <w:rFonts w:asciiTheme="minorBidi" w:hAnsiTheme="minorBidi" w:cstheme="minorBidi"/>
          <w:sz w:val="22"/>
          <w:szCs w:val="22"/>
        </w:rPr>
        <w:t>.</w:t>
      </w:r>
    </w:p>
    <w:p w14:paraId="422E9CED" w14:textId="77777777" w:rsidR="002724CD" w:rsidRDefault="002724CD" w:rsidP="00F620DB">
      <w:pPr>
        <w:pStyle w:val="Default"/>
        <w:jc w:val="both"/>
        <w:rPr>
          <w:rFonts w:asciiTheme="minorBidi" w:hAnsiTheme="minorBidi" w:cstheme="minorBidi"/>
          <w:b/>
          <w:bCs/>
          <w:sz w:val="22"/>
          <w:szCs w:val="22"/>
        </w:rPr>
      </w:pPr>
    </w:p>
    <w:p w14:paraId="2D5D98CF" w14:textId="77777777" w:rsidR="00172CB3" w:rsidRDefault="00172CB3" w:rsidP="00172CB3">
      <w:pPr>
        <w:pStyle w:val="En-tte"/>
        <w:jc w:val="both"/>
        <w:rPr>
          <w:rFonts w:ascii="Arial" w:hAnsi="Arial" w:cs="Arial"/>
        </w:rPr>
      </w:pPr>
      <w:r w:rsidRPr="005C41EA">
        <w:rPr>
          <w:rFonts w:ascii="Arial" w:hAnsi="Arial" w:cs="Arial"/>
        </w:rPr>
        <w:t xml:space="preserve">Les résultats attendus à la fin de l’atelier </w:t>
      </w:r>
      <w:r>
        <w:rPr>
          <w:rFonts w:ascii="Arial" w:hAnsi="Arial" w:cs="Arial"/>
        </w:rPr>
        <w:t>sont</w:t>
      </w:r>
      <w:r w:rsidRPr="005C41EA">
        <w:rPr>
          <w:rFonts w:ascii="Arial" w:hAnsi="Arial" w:cs="Arial"/>
        </w:rPr>
        <w:t> :</w:t>
      </w:r>
    </w:p>
    <w:p w14:paraId="7ABBFD2F" w14:textId="77777777" w:rsidR="00172CB3" w:rsidRPr="005C41EA" w:rsidRDefault="00172CB3" w:rsidP="00172CB3">
      <w:pPr>
        <w:pStyle w:val="En-tte"/>
        <w:jc w:val="both"/>
        <w:rPr>
          <w:rFonts w:ascii="Arial" w:hAnsi="Arial" w:cs="Arial"/>
        </w:rPr>
      </w:pPr>
    </w:p>
    <w:p w14:paraId="18ECF8ED" w14:textId="209E0C23" w:rsidR="00172CB3" w:rsidRPr="005C41EA" w:rsidRDefault="00172CB3" w:rsidP="00172CB3">
      <w:pPr>
        <w:numPr>
          <w:ilvl w:val="0"/>
          <w:numId w:val="43"/>
        </w:numPr>
        <w:spacing w:after="0" w:line="240" w:lineRule="auto"/>
        <w:jc w:val="both"/>
        <w:rPr>
          <w:rFonts w:ascii="Arial" w:hAnsi="Arial" w:cs="Arial"/>
        </w:rPr>
      </w:pPr>
      <w:r>
        <w:rPr>
          <w:rFonts w:ascii="Arial" w:hAnsi="Arial" w:cs="Arial"/>
        </w:rPr>
        <w:t>La proposition d’une première priorisation d</w:t>
      </w:r>
      <w:r w:rsidRPr="005C41EA">
        <w:rPr>
          <w:rFonts w:ascii="Arial" w:hAnsi="Arial" w:cs="Arial"/>
        </w:rPr>
        <w:t xml:space="preserve">es zones d’intervention </w:t>
      </w:r>
      <w:r>
        <w:rPr>
          <w:rFonts w:ascii="Arial" w:hAnsi="Arial" w:cs="Arial"/>
        </w:rPr>
        <w:t>du projet au niveau des c</w:t>
      </w:r>
      <w:r w:rsidRPr="005C41EA">
        <w:rPr>
          <w:rFonts w:ascii="Arial" w:hAnsi="Arial" w:cs="Arial"/>
        </w:rPr>
        <w:t xml:space="preserve">ommunes </w:t>
      </w:r>
    </w:p>
    <w:p w14:paraId="56165185" w14:textId="5F753F77" w:rsidR="00172CB3" w:rsidRPr="005C41EA" w:rsidRDefault="00172CB3" w:rsidP="00172CB3">
      <w:pPr>
        <w:numPr>
          <w:ilvl w:val="0"/>
          <w:numId w:val="43"/>
        </w:numPr>
        <w:spacing w:after="0" w:line="240" w:lineRule="auto"/>
        <w:jc w:val="both"/>
        <w:rPr>
          <w:rFonts w:ascii="Arial" w:hAnsi="Arial" w:cs="Arial"/>
        </w:rPr>
      </w:pPr>
      <w:r>
        <w:rPr>
          <w:rFonts w:ascii="Arial" w:hAnsi="Arial" w:cs="Arial"/>
        </w:rPr>
        <w:lastRenderedPageBreak/>
        <w:t xml:space="preserve">L’identification d’un </w:t>
      </w:r>
      <w:r w:rsidRPr="005C41EA">
        <w:rPr>
          <w:rFonts w:ascii="Arial" w:hAnsi="Arial" w:cs="Arial"/>
        </w:rPr>
        <w:t>e</w:t>
      </w:r>
      <w:r>
        <w:rPr>
          <w:rFonts w:ascii="Arial" w:hAnsi="Arial" w:cs="Arial"/>
        </w:rPr>
        <w:t>n</w:t>
      </w:r>
      <w:r w:rsidRPr="005C41EA">
        <w:rPr>
          <w:rFonts w:ascii="Arial" w:hAnsi="Arial" w:cs="Arial"/>
        </w:rPr>
        <w:t>s</w:t>
      </w:r>
      <w:r>
        <w:rPr>
          <w:rFonts w:ascii="Arial" w:hAnsi="Arial" w:cs="Arial"/>
        </w:rPr>
        <w:t>emble</w:t>
      </w:r>
      <w:r w:rsidRPr="005C41EA">
        <w:rPr>
          <w:rFonts w:ascii="Arial" w:hAnsi="Arial" w:cs="Arial"/>
        </w:rPr>
        <w:t xml:space="preserve"> d’activités</w:t>
      </w:r>
      <w:r>
        <w:rPr>
          <w:rFonts w:ascii="Arial" w:hAnsi="Arial" w:cs="Arial"/>
        </w:rPr>
        <w:t xml:space="preserve"> éligibles à la région</w:t>
      </w:r>
      <w:r w:rsidRPr="005C41EA">
        <w:rPr>
          <w:rFonts w:ascii="Arial" w:hAnsi="Arial" w:cs="Arial"/>
        </w:rPr>
        <w:t xml:space="preserve">, en se conformant aux résultats attendus du projet à l’échelle nationale et </w:t>
      </w:r>
      <w:r>
        <w:rPr>
          <w:rFonts w:ascii="Arial" w:hAnsi="Arial" w:cs="Arial"/>
        </w:rPr>
        <w:t>à</w:t>
      </w:r>
      <w:r w:rsidRPr="005C41EA">
        <w:rPr>
          <w:rFonts w:ascii="Arial" w:hAnsi="Arial" w:cs="Arial"/>
        </w:rPr>
        <w:t xml:space="preserve"> la nature des écosystèmes existants dans la </w:t>
      </w:r>
      <w:r>
        <w:rPr>
          <w:rFonts w:ascii="Arial" w:hAnsi="Arial" w:cs="Arial"/>
        </w:rPr>
        <w:t>Wilaya</w:t>
      </w:r>
      <w:r w:rsidRPr="005C41EA">
        <w:rPr>
          <w:rFonts w:ascii="Arial" w:hAnsi="Arial" w:cs="Arial"/>
        </w:rPr>
        <w:t>.</w:t>
      </w:r>
    </w:p>
    <w:p w14:paraId="314248B7" w14:textId="77777777" w:rsidR="00172CB3" w:rsidRDefault="00172CB3" w:rsidP="00172CB3">
      <w:pPr>
        <w:numPr>
          <w:ilvl w:val="0"/>
          <w:numId w:val="43"/>
        </w:numPr>
        <w:spacing w:after="0" w:line="240" w:lineRule="auto"/>
        <w:jc w:val="both"/>
        <w:rPr>
          <w:rFonts w:ascii="Arial" w:hAnsi="Arial" w:cs="Arial"/>
        </w:rPr>
      </w:pPr>
      <w:r>
        <w:rPr>
          <w:rFonts w:ascii="Arial" w:hAnsi="Arial" w:cs="Arial"/>
        </w:rPr>
        <w:t>L’identification</w:t>
      </w:r>
      <w:r w:rsidRPr="005C41EA">
        <w:rPr>
          <w:rFonts w:ascii="Arial" w:hAnsi="Arial" w:cs="Arial"/>
        </w:rPr>
        <w:t xml:space="preserve"> des partenaires potentiels de mise en œuvre des activités du projet dans la région.</w:t>
      </w:r>
    </w:p>
    <w:p w14:paraId="07D1ADA3" w14:textId="66CA0CE9" w:rsidR="00172CB3" w:rsidRPr="005C41EA" w:rsidRDefault="00172CB3" w:rsidP="00172CB3">
      <w:pPr>
        <w:numPr>
          <w:ilvl w:val="0"/>
          <w:numId w:val="43"/>
        </w:numPr>
        <w:spacing w:after="0" w:line="240" w:lineRule="auto"/>
        <w:jc w:val="both"/>
        <w:rPr>
          <w:rFonts w:ascii="Arial" w:hAnsi="Arial" w:cs="Arial"/>
        </w:rPr>
      </w:pPr>
      <w:r>
        <w:rPr>
          <w:rFonts w:ascii="Arial" w:hAnsi="Arial" w:cs="Arial"/>
        </w:rPr>
        <w:t>L’identification d’un ensemble d’activités de renforcement des capacités pour la région</w:t>
      </w:r>
    </w:p>
    <w:p w14:paraId="5CD29D1D" w14:textId="77777777" w:rsidR="00561639" w:rsidRDefault="00561639" w:rsidP="00F620DB">
      <w:pPr>
        <w:pStyle w:val="Default"/>
        <w:jc w:val="both"/>
        <w:rPr>
          <w:rFonts w:asciiTheme="minorBidi" w:hAnsiTheme="minorBidi" w:cstheme="minorBidi"/>
          <w:sz w:val="22"/>
          <w:szCs w:val="22"/>
        </w:rPr>
      </w:pPr>
    </w:p>
    <w:p w14:paraId="1538B54D" w14:textId="04E888AC" w:rsidR="00172CB3" w:rsidRDefault="00D16940" w:rsidP="00D16940">
      <w:pPr>
        <w:pStyle w:val="Default"/>
        <w:jc w:val="both"/>
        <w:rPr>
          <w:rFonts w:asciiTheme="minorBidi" w:hAnsiTheme="minorBidi" w:cstheme="minorBidi"/>
          <w:sz w:val="22"/>
          <w:szCs w:val="22"/>
        </w:rPr>
      </w:pPr>
      <w:r>
        <w:rPr>
          <w:rFonts w:asciiTheme="minorBidi" w:hAnsiTheme="minorBidi" w:cstheme="minorBidi"/>
          <w:sz w:val="22"/>
          <w:szCs w:val="22"/>
        </w:rPr>
        <w:t>Cf. comptes rendus</w:t>
      </w:r>
      <w:r w:rsidR="006B1C03">
        <w:rPr>
          <w:rFonts w:asciiTheme="minorBidi" w:hAnsiTheme="minorBidi" w:cstheme="minorBidi"/>
          <w:sz w:val="22"/>
          <w:szCs w:val="22"/>
        </w:rPr>
        <w:t xml:space="preserve"> des ateliers techniques régionaux :</w:t>
      </w:r>
      <w:r>
        <w:rPr>
          <w:rFonts w:asciiTheme="minorBidi" w:hAnsiTheme="minorBidi" w:cstheme="minorBidi"/>
          <w:sz w:val="22"/>
          <w:szCs w:val="22"/>
        </w:rPr>
        <w:t xml:space="preserve"> </w:t>
      </w:r>
    </w:p>
    <w:p w14:paraId="68851E7D" w14:textId="3BDBFE03" w:rsidR="006B1C03" w:rsidRPr="00D16940" w:rsidRDefault="00D16940" w:rsidP="00F620DB">
      <w:pPr>
        <w:pStyle w:val="Default"/>
        <w:jc w:val="both"/>
        <w:rPr>
          <w:rFonts w:asciiTheme="minorBidi" w:hAnsiTheme="minorBidi" w:cstheme="minorBidi"/>
          <w:sz w:val="20"/>
          <w:szCs w:val="20"/>
        </w:rPr>
      </w:pPr>
      <w:hyperlink r:id="rId26" w:history="1">
        <w:r w:rsidRPr="00D16940">
          <w:rPr>
            <w:rStyle w:val="Lienhypertexte"/>
            <w:rFonts w:asciiTheme="minorBidi" w:hAnsiTheme="minorBidi" w:cstheme="minorBidi"/>
            <w:sz w:val="22"/>
            <w:szCs w:val="22"/>
          </w:rPr>
          <w:t>http://parsacc.yolasite.com/ateliers-techniques.php</w:t>
        </w:r>
      </w:hyperlink>
      <w:r w:rsidRPr="00D16940">
        <w:rPr>
          <w:rFonts w:asciiTheme="minorBidi" w:hAnsiTheme="minorBidi" w:cstheme="minorBidi"/>
          <w:sz w:val="22"/>
          <w:szCs w:val="22"/>
        </w:rPr>
        <w:t xml:space="preserve"> </w:t>
      </w:r>
    </w:p>
    <w:p w14:paraId="6E7480ED" w14:textId="77777777" w:rsidR="00F72BDA" w:rsidRDefault="00F72BDA" w:rsidP="00F620DB">
      <w:pPr>
        <w:pStyle w:val="Default"/>
        <w:jc w:val="both"/>
        <w:rPr>
          <w:rFonts w:asciiTheme="minorBidi" w:hAnsiTheme="minorBidi"/>
          <w:b/>
          <w:bCs/>
          <w:sz w:val="22"/>
          <w:szCs w:val="22"/>
        </w:rPr>
      </w:pPr>
    </w:p>
    <w:p w14:paraId="0682E762" w14:textId="1F72A4AD" w:rsidR="00F72BDA" w:rsidRPr="005D552C" w:rsidRDefault="002724CD" w:rsidP="005D552C">
      <w:pPr>
        <w:pStyle w:val="Titre2"/>
        <w:numPr>
          <w:ilvl w:val="1"/>
          <w:numId w:val="31"/>
        </w:numPr>
        <w:rPr>
          <w:rFonts w:asciiTheme="minorBidi" w:hAnsiTheme="minorBidi" w:cstheme="minorBidi"/>
          <w:b/>
          <w:bCs/>
          <w:color w:val="auto"/>
          <w:sz w:val="22"/>
          <w:szCs w:val="22"/>
        </w:rPr>
      </w:pPr>
      <w:bookmarkStart w:id="26" w:name="_Toc399057792"/>
      <w:r w:rsidRPr="005D552C">
        <w:rPr>
          <w:rFonts w:asciiTheme="minorBidi" w:hAnsiTheme="minorBidi" w:cstheme="minorBidi"/>
          <w:b/>
          <w:bCs/>
          <w:color w:val="auto"/>
          <w:sz w:val="22"/>
          <w:szCs w:val="22"/>
        </w:rPr>
        <w:t>Réunions</w:t>
      </w:r>
      <w:r w:rsidR="00F72BDA" w:rsidRPr="005D552C">
        <w:rPr>
          <w:rFonts w:asciiTheme="minorBidi" w:hAnsiTheme="minorBidi" w:cstheme="minorBidi"/>
          <w:b/>
          <w:bCs/>
          <w:color w:val="auto"/>
          <w:sz w:val="22"/>
          <w:szCs w:val="22"/>
        </w:rPr>
        <w:t xml:space="preserve"> des CREDD</w:t>
      </w:r>
      <w:bookmarkEnd w:id="26"/>
    </w:p>
    <w:p w14:paraId="66F341A3" w14:textId="77777777" w:rsidR="00D733CF" w:rsidRPr="00BB69D6" w:rsidRDefault="00D733CF" w:rsidP="00F620DB">
      <w:pPr>
        <w:pStyle w:val="Default"/>
        <w:jc w:val="both"/>
        <w:rPr>
          <w:rFonts w:asciiTheme="minorBidi" w:hAnsiTheme="minorBidi" w:cstheme="minorBidi"/>
          <w:sz w:val="22"/>
          <w:szCs w:val="22"/>
        </w:rPr>
      </w:pPr>
    </w:p>
    <w:p w14:paraId="1D29FC68" w14:textId="32EA68D2" w:rsidR="00F72BDA" w:rsidRPr="00BB69D6" w:rsidRDefault="00F72BDA" w:rsidP="00A6748B">
      <w:pPr>
        <w:pStyle w:val="Default"/>
        <w:jc w:val="both"/>
        <w:rPr>
          <w:rFonts w:asciiTheme="minorBidi" w:hAnsiTheme="minorBidi"/>
          <w:sz w:val="22"/>
          <w:szCs w:val="22"/>
        </w:rPr>
      </w:pPr>
      <w:r w:rsidRPr="00BB69D6">
        <w:rPr>
          <w:rFonts w:asciiTheme="minorBidi" w:hAnsiTheme="minorBidi"/>
          <w:sz w:val="22"/>
          <w:szCs w:val="22"/>
        </w:rPr>
        <w:t>Les résultats des travaux de chaque atelier ont été présentés aux Conseils Régionaux de l'Environnement et du Développement Durable (CREDD) respectifs qui se sont réuni</w:t>
      </w:r>
      <w:r w:rsidR="00900B33">
        <w:rPr>
          <w:rFonts w:asciiTheme="minorBidi" w:hAnsiTheme="minorBidi"/>
          <w:sz w:val="22"/>
          <w:szCs w:val="22"/>
        </w:rPr>
        <w:t>s</w:t>
      </w:r>
      <w:r w:rsidRPr="00BB69D6">
        <w:rPr>
          <w:rFonts w:asciiTheme="minorBidi" w:hAnsiTheme="minorBidi"/>
          <w:sz w:val="22"/>
          <w:szCs w:val="22"/>
        </w:rPr>
        <w:t xml:space="preserve"> </w:t>
      </w:r>
      <w:r w:rsidR="00BB69D6" w:rsidRPr="00BB69D6">
        <w:rPr>
          <w:rFonts w:asciiTheme="minorBidi" w:hAnsiTheme="minorBidi"/>
          <w:sz w:val="22"/>
          <w:szCs w:val="22"/>
        </w:rPr>
        <w:t>entre juin et juillet 2014</w:t>
      </w:r>
      <w:r w:rsidR="002724CD">
        <w:rPr>
          <w:rFonts w:asciiTheme="minorBidi" w:hAnsiTheme="minorBidi"/>
          <w:sz w:val="22"/>
          <w:szCs w:val="22"/>
        </w:rPr>
        <w:t xml:space="preserve"> (après les élections)</w:t>
      </w:r>
      <w:r w:rsidR="00BB69D6" w:rsidRPr="00BB69D6">
        <w:rPr>
          <w:rFonts w:asciiTheme="minorBidi" w:hAnsiTheme="minorBidi"/>
          <w:sz w:val="22"/>
          <w:szCs w:val="22"/>
        </w:rPr>
        <w:t xml:space="preserve">, </w:t>
      </w:r>
      <w:r w:rsidRPr="00BB69D6">
        <w:rPr>
          <w:rFonts w:asciiTheme="minorBidi" w:hAnsiTheme="minorBidi"/>
          <w:sz w:val="22"/>
          <w:szCs w:val="22"/>
        </w:rPr>
        <w:t>au niveau de chaque Wilaya pour présenter une proposition des zones d’intervention du projet et des activités prioritaires retenues pour la région</w:t>
      </w:r>
      <w:r w:rsidR="00900B33">
        <w:rPr>
          <w:rFonts w:asciiTheme="minorBidi" w:hAnsiTheme="minorBidi"/>
          <w:sz w:val="22"/>
          <w:szCs w:val="22"/>
        </w:rPr>
        <w:t xml:space="preserve">. Ces propositions ont été soumises </w:t>
      </w:r>
      <w:r w:rsidRPr="00BB69D6">
        <w:rPr>
          <w:rFonts w:asciiTheme="minorBidi" w:hAnsiTheme="minorBidi"/>
          <w:sz w:val="22"/>
          <w:szCs w:val="22"/>
        </w:rPr>
        <w:t>au CoPil pour approbation.</w:t>
      </w:r>
    </w:p>
    <w:p w14:paraId="6EC4F4B9" w14:textId="77777777" w:rsidR="00D733CF" w:rsidRDefault="00D733CF" w:rsidP="00F620DB">
      <w:pPr>
        <w:pStyle w:val="Default"/>
        <w:jc w:val="both"/>
        <w:rPr>
          <w:rFonts w:asciiTheme="minorBidi" w:hAnsiTheme="minorBidi" w:cstheme="minorBidi"/>
          <w:sz w:val="22"/>
          <w:szCs w:val="22"/>
        </w:rPr>
      </w:pPr>
    </w:p>
    <w:p w14:paraId="14ED6056" w14:textId="77777777" w:rsidR="002724CD" w:rsidRDefault="002724CD" w:rsidP="00F620DB">
      <w:pPr>
        <w:pStyle w:val="Default"/>
        <w:jc w:val="both"/>
        <w:rPr>
          <w:rFonts w:asciiTheme="minorBidi" w:hAnsiTheme="minorBidi" w:cstheme="minorBidi"/>
          <w:sz w:val="22"/>
          <w:szCs w:val="22"/>
        </w:rPr>
      </w:pPr>
      <w:r>
        <w:rPr>
          <w:rFonts w:asciiTheme="minorBidi" w:hAnsiTheme="minorBidi" w:cstheme="minorBidi"/>
          <w:sz w:val="22"/>
          <w:szCs w:val="22"/>
        </w:rPr>
        <w:t>L’UGP a compilé l’ensemble des informations parvenues des CREDD et a préparé les documents suivants :</w:t>
      </w:r>
    </w:p>
    <w:p w14:paraId="0D404ACC" w14:textId="77777777" w:rsidR="00E8197D" w:rsidRDefault="00E8197D" w:rsidP="00F620DB">
      <w:pPr>
        <w:pStyle w:val="Default"/>
        <w:jc w:val="both"/>
        <w:rPr>
          <w:rFonts w:asciiTheme="minorBidi" w:hAnsiTheme="minorBidi" w:cstheme="minorBidi"/>
          <w:sz w:val="22"/>
          <w:szCs w:val="22"/>
        </w:rPr>
      </w:pPr>
    </w:p>
    <w:p w14:paraId="7682227D" w14:textId="77777777" w:rsidR="002724CD" w:rsidRDefault="00E8197D" w:rsidP="00F620DB">
      <w:pPr>
        <w:pStyle w:val="Default"/>
        <w:numPr>
          <w:ilvl w:val="0"/>
          <w:numId w:val="24"/>
        </w:numPr>
        <w:jc w:val="both"/>
        <w:rPr>
          <w:rFonts w:asciiTheme="minorBidi" w:hAnsiTheme="minorBidi" w:cstheme="minorBidi"/>
          <w:sz w:val="22"/>
          <w:szCs w:val="22"/>
        </w:rPr>
      </w:pPr>
      <w:r>
        <w:rPr>
          <w:rFonts w:asciiTheme="minorBidi" w:hAnsiTheme="minorBidi" w:cstheme="minorBidi"/>
          <w:sz w:val="22"/>
          <w:szCs w:val="22"/>
        </w:rPr>
        <w:t>Liste des villages proposés par Wilaya</w:t>
      </w:r>
      <w:r w:rsidR="004772BD">
        <w:rPr>
          <w:rFonts w:asciiTheme="minorBidi" w:hAnsiTheme="minorBidi" w:cstheme="minorBidi"/>
          <w:sz w:val="22"/>
          <w:szCs w:val="22"/>
        </w:rPr>
        <w:t xml:space="preserve"> et la carte des communes concernées</w:t>
      </w:r>
    </w:p>
    <w:p w14:paraId="7971FFF4" w14:textId="77777777" w:rsidR="00E8197D" w:rsidRDefault="00E8197D" w:rsidP="00F620DB">
      <w:pPr>
        <w:pStyle w:val="Default"/>
        <w:numPr>
          <w:ilvl w:val="0"/>
          <w:numId w:val="24"/>
        </w:numPr>
        <w:jc w:val="both"/>
        <w:rPr>
          <w:rFonts w:asciiTheme="minorBidi" w:hAnsiTheme="minorBidi" w:cstheme="minorBidi"/>
          <w:sz w:val="22"/>
          <w:szCs w:val="22"/>
        </w:rPr>
      </w:pPr>
      <w:r>
        <w:rPr>
          <w:rFonts w:asciiTheme="minorBidi" w:hAnsiTheme="minorBidi" w:cstheme="minorBidi"/>
          <w:sz w:val="22"/>
          <w:szCs w:val="22"/>
        </w:rPr>
        <w:t>Planification pluriannuelle (2014-2018) du projet sur la base des propositions régionales</w:t>
      </w:r>
    </w:p>
    <w:p w14:paraId="25753F3C" w14:textId="77777777" w:rsidR="00E8197D" w:rsidRDefault="00E8197D" w:rsidP="00F620DB">
      <w:pPr>
        <w:pStyle w:val="Default"/>
        <w:numPr>
          <w:ilvl w:val="0"/>
          <w:numId w:val="24"/>
        </w:numPr>
        <w:jc w:val="both"/>
        <w:rPr>
          <w:rFonts w:asciiTheme="minorBidi" w:hAnsiTheme="minorBidi" w:cstheme="minorBidi"/>
          <w:sz w:val="22"/>
          <w:szCs w:val="22"/>
        </w:rPr>
      </w:pPr>
      <w:r>
        <w:rPr>
          <w:rFonts w:asciiTheme="minorBidi" w:hAnsiTheme="minorBidi" w:cstheme="minorBidi"/>
          <w:sz w:val="22"/>
          <w:szCs w:val="22"/>
        </w:rPr>
        <w:t>Planification opérationnelle de la première année d’exécution du projet</w:t>
      </w:r>
    </w:p>
    <w:p w14:paraId="1E07A38F" w14:textId="77777777" w:rsidR="00147B3E" w:rsidRDefault="00147B3E" w:rsidP="00F620DB">
      <w:pPr>
        <w:pStyle w:val="Default"/>
        <w:numPr>
          <w:ilvl w:val="0"/>
          <w:numId w:val="24"/>
        </w:numPr>
        <w:jc w:val="both"/>
        <w:rPr>
          <w:rFonts w:asciiTheme="minorBidi" w:hAnsiTheme="minorBidi" w:cstheme="minorBidi"/>
          <w:sz w:val="22"/>
          <w:szCs w:val="22"/>
        </w:rPr>
      </w:pPr>
      <w:r>
        <w:rPr>
          <w:rFonts w:asciiTheme="minorBidi" w:hAnsiTheme="minorBidi" w:cstheme="minorBidi"/>
          <w:sz w:val="22"/>
          <w:szCs w:val="22"/>
        </w:rPr>
        <w:t>Budget par composante et par résultat.</w:t>
      </w:r>
    </w:p>
    <w:p w14:paraId="261A78B9" w14:textId="77777777" w:rsidR="00E8197D" w:rsidRDefault="00E8197D" w:rsidP="00F620DB">
      <w:pPr>
        <w:pStyle w:val="Default"/>
        <w:jc w:val="both"/>
        <w:rPr>
          <w:rFonts w:asciiTheme="minorBidi" w:hAnsiTheme="minorBidi" w:cstheme="minorBidi"/>
          <w:sz w:val="22"/>
          <w:szCs w:val="22"/>
        </w:rPr>
      </w:pPr>
    </w:p>
    <w:p w14:paraId="60960787" w14:textId="65C41674" w:rsidR="00E8197D" w:rsidRDefault="00E8197D" w:rsidP="00A6748B">
      <w:pPr>
        <w:pStyle w:val="Default"/>
        <w:jc w:val="both"/>
        <w:rPr>
          <w:rFonts w:asciiTheme="minorBidi" w:hAnsiTheme="minorBidi" w:cstheme="minorBidi"/>
          <w:sz w:val="22"/>
          <w:szCs w:val="22"/>
        </w:rPr>
      </w:pPr>
      <w:r>
        <w:rPr>
          <w:rFonts w:asciiTheme="minorBidi" w:hAnsiTheme="minorBidi" w:cstheme="minorBidi"/>
          <w:sz w:val="22"/>
          <w:szCs w:val="22"/>
        </w:rPr>
        <w:t xml:space="preserve">L’ensemble de ces documents </w:t>
      </w:r>
      <w:r w:rsidR="00900B33">
        <w:rPr>
          <w:rFonts w:asciiTheme="minorBidi" w:hAnsiTheme="minorBidi" w:cstheme="minorBidi"/>
          <w:sz w:val="22"/>
          <w:szCs w:val="22"/>
        </w:rPr>
        <w:t xml:space="preserve">ont été </w:t>
      </w:r>
      <w:r>
        <w:rPr>
          <w:rFonts w:asciiTheme="minorBidi" w:hAnsiTheme="minorBidi" w:cstheme="minorBidi"/>
          <w:sz w:val="22"/>
          <w:szCs w:val="22"/>
        </w:rPr>
        <w:t>soumis à l’approbation du Comité de Pilotage du projet lors de sa 2</w:t>
      </w:r>
      <w:r w:rsidRPr="00E8197D">
        <w:rPr>
          <w:rFonts w:asciiTheme="minorBidi" w:hAnsiTheme="minorBidi" w:cstheme="minorBidi"/>
          <w:sz w:val="22"/>
          <w:szCs w:val="22"/>
          <w:vertAlign w:val="superscript"/>
        </w:rPr>
        <w:t>ème</w:t>
      </w:r>
      <w:r>
        <w:rPr>
          <w:rFonts w:asciiTheme="minorBidi" w:hAnsiTheme="minorBidi" w:cstheme="minorBidi"/>
          <w:sz w:val="22"/>
          <w:szCs w:val="22"/>
        </w:rPr>
        <w:t xml:space="preserve"> réunion ordinaire.</w:t>
      </w:r>
    </w:p>
    <w:p w14:paraId="76ABBA54" w14:textId="77777777" w:rsidR="00E8197D" w:rsidRDefault="00E8197D" w:rsidP="00F620DB">
      <w:pPr>
        <w:pStyle w:val="Default"/>
        <w:jc w:val="both"/>
        <w:rPr>
          <w:rFonts w:asciiTheme="minorBidi" w:hAnsiTheme="minorBidi" w:cstheme="minorBidi"/>
          <w:sz w:val="22"/>
          <w:szCs w:val="22"/>
        </w:rPr>
      </w:pPr>
    </w:p>
    <w:p w14:paraId="3518251F" w14:textId="662481B8" w:rsidR="002F3E80" w:rsidRPr="005D552C" w:rsidRDefault="002F3E80" w:rsidP="005D552C">
      <w:pPr>
        <w:pStyle w:val="Titre2"/>
        <w:numPr>
          <w:ilvl w:val="1"/>
          <w:numId w:val="31"/>
        </w:numPr>
        <w:rPr>
          <w:rFonts w:asciiTheme="minorBidi" w:hAnsiTheme="minorBidi" w:cstheme="minorBidi"/>
          <w:b/>
          <w:bCs/>
          <w:color w:val="auto"/>
          <w:sz w:val="22"/>
          <w:szCs w:val="22"/>
        </w:rPr>
      </w:pPr>
      <w:bookmarkStart w:id="27" w:name="_Toc399057793"/>
      <w:r w:rsidRPr="005D552C">
        <w:rPr>
          <w:rFonts w:asciiTheme="minorBidi" w:hAnsiTheme="minorBidi" w:cstheme="minorBidi"/>
          <w:b/>
          <w:bCs/>
          <w:color w:val="auto"/>
          <w:sz w:val="22"/>
          <w:szCs w:val="22"/>
        </w:rPr>
        <w:t>2ème Réunion ordinaire du CoPil</w:t>
      </w:r>
      <w:bookmarkEnd w:id="27"/>
    </w:p>
    <w:p w14:paraId="7A54F2CC" w14:textId="77777777" w:rsidR="002F3E80" w:rsidRDefault="002F3E80" w:rsidP="00F620DB">
      <w:pPr>
        <w:pStyle w:val="Default"/>
        <w:jc w:val="both"/>
        <w:rPr>
          <w:rFonts w:asciiTheme="minorBidi" w:hAnsiTheme="minorBidi" w:cstheme="minorBidi"/>
          <w:sz w:val="22"/>
          <w:szCs w:val="22"/>
        </w:rPr>
      </w:pPr>
    </w:p>
    <w:p w14:paraId="27F36277" w14:textId="2E9E5C00" w:rsidR="00B652D2" w:rsidRDefault="002F3E80" w:rsidP="00F620DB">
      <w:pPr>
        <w:pStyle w:val="Default"/>
        <w:jc w:val="both"/>
        <w:rPr>
          <w:rFonts w:asciiTheme="minorBidi" w:hAnsiTheme="minorBidi" w:cstheme="minorBidi"/>
          <w:sz w:val="22"/>
          <w:szCs w:val="22"/>
        </w:rPr>
      </w:pPr>
      <w:r>
        <w:rPr>
          <w:rFonts w:asciiTheme="minorBidi" w:hAnsiTheme="minorBidi" w:cstheme="minorBidi"/>
          <w:sz w:val="22"/>
          <w:szCs w:val="22"/>
        </w:rPr>
        <w:t>Tenue, le 15 juillet 2014, la 2</w:t>
      </w:r>
      <w:r w:rsidRPr="002F3E80">
        <w:rPr>
          <w:rFonts w:asciiTheme="minorBidi" w:hAnsiTheme="minorBidi" w:cstheme="minorBidi"/>
          <w:sz w:val="22"/>
          <w:szCs w:val="22"/>
          <w:vertAlign w:val="superscript"/>
        </w:rPr>
        <w:t>ème</w:t>
      </w:r>
      <w:r>
        <w:rPr>
          <w:rFonts w:asciiTheme="minorBidi" w:hAnsiTheme="minorBidi" w:cstheme="minorBidi"/>
          <w:sz w:val="22"/>
          <w:szCs w:val="22"/>
        </w:rPr>
        <w:t xml:space="preserve"> réunion du CoPil a </w:t>
      </w:r>
      <w:r w:rsidR="00B652D2">
        <w:rPr>
          <w:rFonts w:asciiTheme="minorBidi" w:hAnsiTheme="minorBidi" w:cstheme="minorBidi"/>
          <w:sz w:val="22"/>
          <w:szCs w:val="22"/>
        </w:rPr>
        <w:t xml:space="preserve">permis de prendre les décisions suivantes (cf. compte rendu de la réunion du CoPil en annexe </w:t>
      </w:r>
      <w:r w:rsidR="00E70557">
        <w:rPr>
          <w:rFonts w:asciiTheme="minorBidi" w:hAnsiTheme="minorBidi" w:cstheme="minorBidi"/>
          <w:sz w:val="22"/>
          <w:szCs w:val="22"/>
        </w:rPr>
        <w:t>2</w:t>
      </w:r>
      <w:r w:rsidR="0066523B">
        <w:rPr>
          <w:rFonts w:asciiTheme="minorBidi" w:hAnsiTheme="minorBidi" w:cstheme="minorBidi"/>
          <w:sz w:val="22"/>
          <w:szCs w:val="22"/>
        </w:rPr>
        <w:t xml:space="preserve">) </w:t>
      </w:r>
      <w:r w:rsidR="00B652D2">
        <w:rPr>
          <w:rFonts w:asciiTheme="minorBidi" w:hAnsiTheme="minorBidi" w:cstheme="minorBidi"/>
          <w:sz w:val="22"/>
          <w:szCs w:val="22"/>
        </w:rPr>
        <w:t>:</w:t>
      </w:r>
    </w:p>
    <w:p w14:paraId="3F152781" w14:textId="77777777" w:rsidR="00E8197D" w:rsidRDefault="00E8197D" w:rsidP="00F620DB">
      <w:pPr>
        <w:pStyle w:val="Default"/>
        <w:jc w:val="both"/>
        <w:rPr>
          <w:rFonts w:asciiTheme="minorBidi" w:hAnsiTheme="minorBidi" w:cstheme="minorBidi"/>
          <w:sz w:val="22"/>
          <w:szCs w:val="22"/>
        </w:rPr>
      </w:pPr>
    </w:p>
    <w:p w14:paraId="29994327" w14:textId="7B032C4E" w:rsidR="0066523B" w:rsidRPr="002F3E80" w:rsidRDefault="00900B33" w:rsidP="00A6748B">
      <w:pPr>
        <w:pStyle w:val="Default"/>
        <w:numPr>
          <w:ilvl w:val="0"/>
          <w:numId w:val="21"/>
        </w:numPr>
        <w:jc w:val="both"/>
        <w:rPr>
          <w:rFonts w:asciiTheme="minorBidi" w:hAnsiTheme="minorBidi"/>
          <w:sz w:val="22"/>
          <w:szCs w:val="22"/>
        </w:rPr>
      </w:pPr>
      <w:r>
        <w:rPr>
          <w:rFonts w:asciiTheme="minorBidi" w:hAnsiTheme="minorBidi"/>
          <w:sz w:val="22"/>
          <w:szCs w:val="22"/>
        </w:rPr>
        <w:t>V</w:t>
      </w:r>
      <w:r w:rsidR="0066523B" w:rsidRPr="002F3E80">
        <w:rPr>
          <w:rFonts w:asciiTheme="minorBidi" w:hAnsiTheme="minorBidi"/>
          <w:sz w:val="22"/>
          <w:szCs w:val="22"/>
        </w:rPr>
        <w:t xml:space="preserve">alidation </w:t>
      </w:r>
      <w:r>
        <w:rPr>
          <w:rFonts w:asciiTheme="minorBidi" w:hAnsiTheme="minorBidi"/>
          <w:sz w:val="22"/>
          <w:szCs w:val="22"/>
        </w:rPr>
        <w:t>d’une liste de villages représentant les</w:t>
      </w:r>
      <w:r w:rsidR="0066523B" w:rsidRPr="002F3E80">
        <w:rPr>
          <w:rFonts w:asciiTheme="minorBidi" w:hAnsiTheme="minorBidi"/>
          <w:sz w:val="22"/>
          <w:szCs w:val="22"/>
        </w:rPr>
        <w:t xml:space="preserve"> zones d’intervention du projet</w:t>
      </w:r>
      <w:r w:rsidR="00B652D2">
        <w:rPr>
          <w:rFonts w:asciiTheme="minorBidi" w:hAnsiTheme="minorBidi"/>
          <w:sz w:val="22"/>
          <w:szCs w:val="22"/>
        </w:rPr>
        <w:t xml:space="preserve"> proposées par les CREDD</w:t>
      </w:r>
    </w:p>
    <w:p w14:paraId="77B1E6FD" w14:textId="43C7B18F" w:rsidR="0066523B" w:rsidRPr="002F3E80" w:rsidRDefault="00900B33" w:rsidP="00A6748B">
      <w:pPr>
        <w:pStyle w:val="Default"/>
        <w:numPr>
          <w:ilvl w:val="0"/>
          <w:numId w:val="21"/>
        </w:numPr>
        <w:jc w:val="both"/>
        <w:rPr>
          <w:rFonts w:asciiTheme="minorBidi" w:hAnsiTheme="minorBidi"/>
          <w:sz w:val="22"/>
          <w:szCs w:val="22"/>
        </w:rPr>
      </w:pPr>
      <w:r>
        <w:rPr>
          <w:rFonts w:asciiTheme="minorBidi" w:hAnsiTheme="minorBidi"/>
          <w:sz w:val="22"/>
          <w:szCs w:val="22"/>
        </w:rPr>
        <w:t>V</w:t>
      </w:r>
      <w:r w:rsidR="0066523B" w:rsidRPr="002F3E80">
        <w:rPr>
          <w:rFonts w:asciiTheme="minorBidi" w:hAnsiTheme="minorBidi"/>
          <w:sz w:val="22"/>
          <w:szCs w:val="22"/>
        </w:rPr>
        <w:t>alidation de la planification globale du projet</w:t>
      </w:r>
    </w:p>
    <w:p w14:paraId="7EF75E1C" w14:textId="5EF3934A" w:rsidR="0066523B" w:rsidRDefault="00900B33" w:rsidP="00A6748B">
      <w:pPr>
        <w:pStyle w:val="Default"/>
        <w:numPr>
          <w:ilvl w:val="0"/>
          <w:numId w:val="21"/>
        </w:numPr>
        <w:jc w:val="both"/>
        <w:rPr>
          <w:rFonts w:asciiTheme="minorBidi" w:hAnsiTheme="minorBidi"/>
          <w:sz w:val="22"/>
          <w:szCs w:val="22"/>
        </w:rPr>
      </w:pPr>
      <w:r>
        <w:rPr>
          <w:rFonts w:asciiTheme="minorBidi" w:hAnsiTheme="minorBidi"/>
          <w:sz w:val="22"/>
          <w:szCs w:val="22"/>
        </w:rPr>
        <w:t>V</w:t>
      </w:r>
      <w:r w:rsidR="0066523B" w:rsidRPr="002F3E80">
        <w:rPr>
          <w:rFonts w:asciiTheme="minorBidi" w:hAnsiTheme="minorBidi"/>
          <w:sz w:val="22"/>
          <w:szCs w:val="22"/>
        </w:rPr>
        <w:t>alidation du plan d’opération de la 1</w:t>
      </w:r>
      <w:r w:rsidR="0066523B" w:rsidRPr="002F3E80">
        <w:rPr>
          <w:rFonts w:asciiTheme="minorBidi" w:hAnsiTheme="minorBidi"/>
          <w:sz w:val="22"/>
          <w:szCs w:val="22"/>
          <w:vertAlign w:val="superscript"/>
        </w:rPr>
        <w:t>ère</w:t>
      </w:r>
      <w:r w:rsidR="0066523B" w:rsidRPr="002F3E80">
        <w:rPr>
          <w:rFonts w:asciiTheme="minorBidi" w:hAnsiTheme="minorBidi"/>
          <w:sz w:val="22"/>
          <w:szCs w:val="22"/>
        </w:rPr>
        <w:t xml:space="preserve"> année d’exécution du projet</w:t>
      </w:r>
    </w:p>
    <w:p w14:paraId="72E24F15" w14:textId="41665DA4" w:rsidR="00147B3E" w:rsidRPr="002F3E80" w:rsidRDefault="00900B33" w:rsidP="00A6748B">
      <w:pPr>
        <w:pStyle w:val="Default"/>
        <w:numPr>
          <w:ilvl w:val="0"/>
          <w:numId w:val="21"/>
        </w:numPr>
        <w:jc w:val="both"/>
        <w:rPr>
          <w:rFonts w:asciiTheme="minorBidi" w:hAnsiTheme="minorBidi"/>
          <w:sz w:val="22"/>
          <w:szCs w:val="22"/>
        </w:rPr>
      </w:pPr>
      <w:r>
        <w:rPr>
          <w:rFonts w:asciiTheme="minorBidi" w:hAnsiTheme="minorBidi"/>
          <w:sz w:val="22"/>
          <w:szCs w:val="22"/>
        </w:rPr>
        <w:t>A</w:t>
      </w:r>
      <w:r w:rsidR="00147B3E">
        <w:rPr>
          <w:rFonts w:asciiTheme="minorBidi" w:hAnsiTheme="minorBidi"/>
          <w:sz w:val="22"/>
          <w:szCs w:val="22"/>
        </w:rPr>
        <w:t>pprobation du budget du projet</w:t>
      </w:r>
    </w:p>
    <w:p w14:paraId="6F00BCA8" w14:textId="77777777" w:rsidR="0066523B" w:rsidRDefault="0066523B" w:rsidP="00F620DB">
      <w:pPr>
        <w:pStyle w:val="Default"/>
        <w:numPr>
          <w:ilvl w:val="0"/>
          <w:numId w:val="21"/>
        </w:numPr>
        <w:jc w:val="both"/>
        <w:rPr>
          <w:rFonts w:asciiTheme="minorBidi" w:hAnsiTheme="minorBidi"/>
          <w:sz w:val="22"/>
          <w:szCs w:val="22"/>
        </w:rPr>
      </w:pPr>
      <w:r w:rsidRPr="002F3E80">
        <w:rPr>
          <w:rFonts w:asciiTheme="minorBidi" w:hAnsiTheme="minorBidi"/>
          <w:sz w:val="22"/>
          <w:szCs w:val="22"/>
        </w:rPr>
        <w:t xml:space="preserve">Accord sur la date </w:t>
      </w:r>
      <w:r w:rsidR="002F3E80" w:rsidRPr="002F3E80">
        <w:rPr>
          <w:rFonts w:asciiTheme="minorBidi" w:hAnsiTheme="minorBidi"/>
          <w:sz w:val="22"/>
          <w:szCs w:val="22"/>
        </w:rPr>
        <w:t>et l’agenda</w:t>
      </w:r>
      <w:r w:rsidRPr="002F3E80">
        <w:rPr>
          <w:rFonts w:asciiTheme="minorBidi" w:hAnsiTheme="minorBidi"/>
          <w:sz w:val="22"/>
          <w:szCs w:val="22"/>
        </w:rPr>
        <w:t xml:space="preserve"> de l’atelier de démarrage du projet</w:t>
      </w:r>
    </w:p>
    <w:p w14:paraId="0A5265C1" w14:textId="55B4AF7D" w:rsidR="00CC60EF" w:rsidRDefault="00E70557" w:rsidP="00A6748B">
      <w:pPr>
        <w:pStyle w:val="Default"/>
        <w:numPr>
          <w:ilvl w:val="0"/>
          <w:numId w:val="21"/>
        </w:numPr>
        <w:jc w:val="both"/>
        <w:rPr>
          <w:rFonts w:asciiTheme="minorBidi" w:hAnsiTheme="minorBidi"/>
          <w:sz w:val="22"/>
          <w:szCs w:val="22"/>
        </w:rPr>
      </w:pPr>
      <w:r>
        <w:rPr>
          <w:rFonts w:asciiTheme="minorBidi" w:hAnsiTheme="minorBidi"/>
          <w:sz w:val="22"/>
          <w:szCs w:val="22"/>
        </w:rPr>
        <w:t xml:space="preserve">Approbation </w:t>
      </w:r>
      <w:r w:rsidR="00CC60EF">
        <w:rPr>
          <w:rFonts w:asciiTheme="minorBidi" w:hAnsiTheme="minorBidi"/>
          <w:sz w:val="22"/>
          <w:szCs w:val="22"/>
        </w:rPr>
        <w:t>d</w:t>
      </w:r>
      <w:r>
        <w:rPr>
          <w:rFonts w:asciiTheme="minorBidi" w:hAnsiTheme="minorBidi"/>
          <w:sz w:val="22"/>
          <w:szCs w:val="22"/>
        </w:rPr>
        <w:t>u</w:t>
      </w:r>
      <w:r w:rsidR="00CC60EF">
        <w:rPr>
          <w:rFonts w:asciiTheme="minorBidi" w:hAnsiTheme="minorBidi"/>
          <w:sz w:val="22"/>
          <w:szCs w:val="22"/>
        </w:rPr>
        <w:t xml:space="preserve"> calendrier de mise en œuvre du projet</w:t>
      </w:r>
    </w:p>
    <w:p w14:paraId="1616662C" w14:textId="77777777" w:rsidR="00E8197D" w:rsidRDefault="00E8197D" w:rsidP="00F620DB">
      <w:pPr>
        <w:pStyle w:val="Default"/>
        <w:jc w:val="both"/>
        <w:rPr>
          <w:rFonts w:asciiTheme="minorBidi" w:hAnsiTheme="minorBidi" w:cstheme="minorBidi"/>
          <w:b/>
          <w:bCs/>
          <w:sz w:val="22"/>
          <w:szCs w:val="22"/>
        </w:rPr>
      </w:pPr>
    </w:p>
    <w:p w14:paraId="4C90AC76" w14:textId="204A1710" w:rsidR="00B652D2" w:rsidRPr="00990809" w:rsidRDefault="0066523B" w:rsidP="008A0836">
      <w:pPr>
        <w:pStyle w:val="Titre1"/>
        <w:numPr>
          <w:ilvl w:val="0"/>
          <w:numId w:val="31"/>
        </w:numPr>
        <w:spacing w:before="120"/>
        <w:rPr>
          <w:rFonts w:asciiTheme="minorBidi" w:hAnsiTheme="minorBidi" w:cstheme="minorBidi"/>
          <w:b/>
          <w:bCs/>
          <w:color w:val="auto"/>
          <w:sz w:val="24"/>
          <w:szCs w:val="24"/>
          <w:lang w:bidi="ar-TN"/>
        </w:rPr>
      </w:pPr>
      <w:bookmarkStart w:id="28" w:name="_Toc398713768"/>
      <w:bookmarkStart w:id="29" w:name="_Toc398795388"/>
      <w:bookmarkStart w:id="30" w:name="_Toc398795967"/>
      <w:bookmarkStart w:id="31" w:name="_Toc398796454"/>
      <w:bookmarkStart w:id="32" w:name="_Toc398713770"/>
      <w:bookmarkStart w:id="33" w:name="_Toc398795390"/>
      <w:bookmarkStart w:id="34" w:name="_Toc398795969"/>
      <w:bookmarkStart w:id="35" w:name="_Toc398796456"/>
      <w:bookmarkStart w:id="36" w:name="_Toc398713771"/>
      <w:bookmarkStart w:id="37" w:name="_Toc398795391"/>
      <w:bookmarkStart w:id="38" w:name="_Toc398795970"/>
      <w:bookmarkStart w:id="39" w:name="_Toc398796457"/>
      <w:bookmarkStart w:id="40" w:name="_Toc398713772"/>
      <w:bookmarkStart w:id="41" w:name="_Toc398795392"/>
      <w:bookmarkStart w:id="42" w:name="_Toc398795971"/>
      <w:bookmarkStart w:id="43" w:name="_Toc398796458"/>
      <w:bookmarkStart w:id="44" w:name="_Toc398713773"/>
      <w:bookmarkStart w:id="45" w:name="_Toc398795393"/>
      <w:bookmarkStart w:id="46" w:name="_Toc398795972"/>
      <w:bookmarkStart w:id="47" w:name="_Toc398796459"/>
      <w:bookmarkStart w:id="48" w:name="_Toc398713774"/>
      <w:bookmarkStart w:id="49" w:name="_Toc398795394"/>
      <w:bookmarkStart w:id="50" w:name="_Toc398795973"/>
      <w:bookmarkStart w:id="51" w:name="_Toc398796460"/>
      <w:bookmarkStart w:id="52" w:name="_Toc398713775"/>
      <w:bookmarkStart w:id="53" w:name="_Toc398795395"/>
      <w:bookmarkStart w:id="54" w:name="_Toc398795974"/>
      <w:bookmarkStart w:id="55" w:name="_Toc398796461"/>
      <w:bookmarkStart w:id="56" w:name="_Toc398713776"/>
      <w:bookmarkStart w:id="57" w:name="_Toc398795396"/>
      <w:bookmarkStart w:id="58" w:name="_Toc398795975"/>
      <w:bookmarkStart w:id="59" w:name="_Toc398796462"/>
      <w:bookmarkStart w:id="60" w:name="_Toc398713777"/>
      <w:bookmarkStart w:id="61" w:name="_Toc398795397"/>
      <w:bookmarkStart w:id="62" w:name="_Toc398795976"/>
      <w:bookmarkStart w:id="63" w:name="_Toc398796463"/>
      <w:bookmarkStart w:id="64" w:name="_Toc398713778"/>
      <w:bookmarkStart w:id="65" w:name="_Toc398795398"/>
      <w:bookmarkStart w:id="66" w:name="_Toc398795977"/>
      <w:bookmarkStart w:id="67" w:name="_Toc398796464"/>
      <w:bookmarkStart w:id="68" w:name="_Toc399057794"/>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990809">
        <w:rPr>
          <w:rFonts w:asciiTheme="minorBidi" w:hAnsiTheme="minorBidi" w:cstheme="minorBidi"/>
          <w:b/>
          <w:bCs/>
          <w:color w:val="auto"/>
          <w:sz w:val="24"/>
          <w:szCs w:val="24"/>
          <w:lang w:bidi="ar-TN"/>
        </w:rPr>
        <w:t>Atelier de démarrage du projet</w:t>
      </w:r>
      <w:bookmarkEnd w:id="68"/>
    </w:p>
    <w:p w14:paraId="653507ED" w14:textId="77777777" w:rsidR="0066523B" w:rsidRPr="0002302E" w:rsidRDefault="0066523B" w:rsidP="00F620DB">
      <w:pPr>
        <w:pStyle w:val="Default"/>
        <w:jc w:val="both"/>
        <w:rPr>
          <w:rFonts w:asciiTheme="minorBidi" w:hAnsiTheme="minorBidi"/>
          <w:sz w:val="22"/>
          <w:szCs w:val="22"/>
        </w:rPr>
      </w:pPr>
    </w:p>
    <w:p w14:paraId="3E7DFFDD" w14:textId="77777777" w:rsidR="007D1AC9" w:rsidRDefault="0066523B" w:rsidP="00BF7943">
      <w:pPr>
        <w:pStyle w:val="Default"/>
        <w:jc w:val="both"/>
        <w:rPr>
          <w:rFonts w:asciiTheme="minorBidi" w:hAnsiTheme="minorBidi" w:cstheme="minorBidi"/>
          <w:sz w:val="22"/>
          <w:szCs w:val="22"/>
        </w:rPr>
      </w:pPr>
      <w:r w:rsidRPr="00F649E7">
        <w:rPr>
          <w:rFonts w:asciiTheme="minorBidi" w:hAnsiTheme="minorBidi" w:cstheme="minorBidi"/>
          <w:sz w:val="22"/>
          <w:szCs w:val="22"/>
        </w:rPr>
        <w:t xml:space="preserve">L’atelier de démarrage a été organisé le 14 Août 2014 à Nouakchott. </w:t>
      </w:r>
      <w:r>
        <w:rPr>
          <w:rFonts w:asciiTheme="minorBidi" w:hAnsiTheme="minorBidi" w:cstheme="minorBidi"/>
          <w:sz w:val="22"/>
          <w:szCs w:val="22"/>
        </w:rPr>
        <w:t>Plus de 80 participants ont partic</w:t>
      </w:r>
      <w:r w:rsidR="0015443F">
        <w:rPr>
          <w:rFonts w:asciiTheme="minorBidi" w:hAnsiTheme="minorBidi" w:cstheme="minorBidi"/>
          <w:sz w:val="22"/>
          <w:szCs w:val="22"/>
        </w:rPr>
        <w:t xml:space="preserve">ipé à l’atelier </w:t>
      </w:r>
      <w:r w:rsidR="00BF7943">
        <w:rPr>
          <w:rFonts w:asciiTheme="minorBidi" w:hAnsiTheme="minorBidi" w:cstheme="minorBidi"/>
          <w:sz w:val="22"/>
          <w:szCs w:val="22"/>
        </w:rPr>
        <w:t>qui</w:t>
      </w:r>
      <w:r w:rsidRPr="00AF1757">
        <w:rPr>
          <w:rFonts w:asciiTheme="minorBidi" w:hAnsiTheme="minorBidi" w:cstheme="minorBidi"/>
          <w:sz w:val="22"/>
          <w:szCs w:val="22"/>
        </w:rPr>
        <w:t xml:space="preserve"> a </w:t>
      </w:r>
      <w:r w:rsidR="007D1AC9">
        <w:rPr>
          <w:rFonts w:asciiTheme="minorBidi" w:hAnsiTheme="minorBidi" w:cstheme="minorBidi"/>
          <w:sz w:val="22"/>
          <w:szCs w:val="22"/>
        </w:rPr>
        <w:t xml:space="preserve">été ouvert par Mr Janne SUVANTO, Directeur résident du PAM en Mauritanie et </w:t>
      </w:r>
      <w:r w:rsidR="0015443F">
        <w:rPr>
          <w:rFonts w:asciiTheme="minorBidi" w:hAnsiTheme="minorBidi" w:cstheme="minorBidi"/>
          <w:sz w:val="22"/>
          <w:szCs w:val="22"/>
        </w:rPr>
        <w:t xml:space="preserve">Mr </w:t>
      </w:r>
      <w:r w:rsidR="00CC60EF">
        <w:rPr>
          <w:rFonts w:asciiTheme="minorBidi" w:hAnsiTheme="minorBidi" w:cstheme="minorBidi"/>
          <w:sz w:val="22"/>
          <w:szCs w:val="22"/>
        </w:rPr>
        <w:t xml:space="preserve">Mohamed Abdellahi Salem </w:t>
      </w:r>
      <w:r w:rsidR="0015443F">
        <w:rPr>
          <w:rFonts w:asciiTheme="minorBidi" w:hAnsiTheme="minorBidi" w:cstheme="minorBidi"/>
          <w:sz w:val="22"/>
          <w:szCs w:val="22"/>
        </w:rPr>
        <w:t>Ahm</w:t>
      </w:r>
      <w:r w:rsidR="00CC60EF">
        <w:rPr>
          <w:rFonts w:asciiTheme="minorBidi" w:hAnsiTheme="minorBidi" w:cstheme="minorBidi"/>
          <w:sz w:val="22"/>
          <w:szCs w:val="22"/>
        </w:rPr>
        <w:t>e</w:t>
      </w:r>
      <w:r w:rsidR="0015443F">
        <w:rPr>
          <w:rFonts w:asciiTheme="minorBidi" w:hAnsiTheme="minorBidi" w:cstheme="minorBidi"/>
          <w:sz w:val="22"/>
          <w:szCs w:val="22"/>
        </w:rPr>
        <w:t>doua</w:t>
      </w:r>
      <w:r w:rsidR="00CC60EF">
        <w:rPr>
          <w:rFonts w:asciiTheme="minorBidi" w:hAnsiTheme="minorBidi" w:cstheme="minorBidi"/>
          <w:sz w:val="22"/>
          <w:szCs w:val="22"/>
        </w:rPr>
        <w:t xml:space="preserve">, </w:t>
      </w:r>
      <w:r w:rsidR="007D1AC9">
        <w:rPr>
          <w:rFonts w:asciiTheme="minorBidi" w:hAnsiTheme="minorBidi" w:cstheme="minorBidi"/>
          <w:sz w:val="22"/>
          <w:szCs w:val="22"/>
        </w:rPr>
        <w:t>Secrétaire Général du MEDD</w:t>
      </w:r>
      <w:r w:rsidR="00F620DB">
        <w:rPr>
          <w:rFonts w:asciiTheme="minorBidi" w:hAnsiTheme="minorBidi" w:cstheme="minorBidi"/>
          <w:sz w:val="22"/>
          <w:szCs w:val="22"/>
        </w:rPr>
        <w:t>.</w:t>
      </w:r>
    </w:p>
    <w:p w14:paraId="02CDA94A" w14:textId="77777777" w:rsidR="00F620DB" w:rsidRDefault="00F620DB" w:rsidP="00F620DB">
      <w:pPr>
        <w:pStyle w:val="Default"/>
        <w:jc w:val="both"/>
        <w:rPr>
          <w:rFonts w:asciiTheme="minorBidi" w:hAnsiTheme="minorBidi" w:cstheme="minorBidi"/>
          <w:sz w:val="22"/>
          <w:szCs w:val="22"/>
        </w:rPr>
      </w:pPr>
    </w:p>
    <w:p w14:paraId="26E433DB" w14:textId="77777777" w:rsidR="00147B3E" w:rsidRDefault="00147B3E" w:rsidP="00F620DB">
      <w:pPr>
        <w:pStyle w:val="Default"/>
        <w:jc w:val="both"/>
        <w:rPr>
          <w:rFonts w:asciiTheme="minorBidi" w:hAnsiTheme="minorBidi" w:cstheme="minorBidi"/>
          <w:sz w:val="22"/>
          <w:szCs w:val="22"/>
        </w:rPr>
      </w:pPr>
      <w:r>
        <w:rPr>
          <w:rFonts w:asciiTheme="minorBidi" w:hAnsiTheme="minorBidi" w:cstheme="minorBidi"/>
          <w:sz w:val="22"/>
          <w:szCs w:val="22"/>
        </w:rPr>
        <w:t>Selon l’agenda arrêté, l</w:t>
      </w:r>
      <w:r w:rsidR="007D1AC9">
        <w:rPr>
          <w:rFonts w:asciiTheme="minorBidi" w:hAnsiTheme="minorBidi" w:cstheme="minorBidi"/>
          <w:sz w:val="22"/>
          <w:szCs w:val="22"/>
        </w:rPr>
        <w:t xml:space="preserve">’atelier a </w:t>
      </w:r>
      <w:r w:rsidR="0066523B" w:rsidRPr="00AF1757">
        <w:rPr>
          <w:rFonts w:asciiTheme="minorBidi" w:hAnsiTheme="minorBidi" w:cstheme="minorBidi"/>
          <w:sz w:val="22"/>
          <w:szCs w:val="22"/>
        </w:rPr>
        <w:t>permi</w:t>
      </w:r>
      <w:r w:rsidR="0066523B">
        <w:rPr>
          <w:rFonts w:asciiTheme="minorBidi" w:hAnsiTheme="minorBidi" w:cstheme="minorBidi"/>
          <w:sz w:val="22"/>
          <w:szCs w:val="22"/>
        </w:rPr>
        <w:t>s</w:t>
      </w:r>
      <w:r w:rsidR="006646C1">
        <w:rPr>
          <w:rFonts w:asciiTheme="minorBidi" w:hAnsiTheme="minorBidi" w:cstheme="minorBidi"/>
          <w:sz w:val="22"/>
          <w:szCs w:val="22"/>
        </w:rPr>
        <w:t xml:space="preserve"> de</w:t>
      </w:r>
      <w:r>
        <w:rPr>
          <w:rFonts w:asciiTheme="minorBidi" w:hAnsiTheme="minorBidi" w:cstheme="minorBidi"/>
          <w:sz w:val="22"/>
          <w:szCs w:val="22"/>
        </w:rPr>
        <w:t xml:space="preserve"> : </w:t>
      </w:r>
    </w:p>
    <w:p w14:paraId="1BA62657" w14:textId="77777777" w:rsidR="00F620DB" w:rsidRDefault="00F620DB" w:rsidP="00F620DB">
      <w:pPr>
        <w:pStyle w:val="Default"/>
        <w:jc w:val="both"/>
        <w:rPr>
          <w:rFonts w:asciiTheme="minorBidi" w:hAnsiTheme="minorBidi" w:cstheme="minorBidi"/>
          <w:sz w:val="22"/>
          <w:szCs w:val="22"/>
        </w:rPr>
      </w:pPr>
    </w:p>
    <w:p w14:paraId="5019908D" w14:textId="77777777" w:rsidR="00147B3E" w:rsidRDefault="00147B3E" w:rsidP="00F620DB">
      <w:pPr>
        <w:pStyle w:val="Default"/>
        <w:numPr>
          <w:ilvl w:val="0"/>
          <w:numId w:val="25"/>
        </w:numPr>
        <w:jc w:val="both"/>
        <w:rPr>
          <w:rFonts w:asciiTheme="minorBidi" w:hAnsiTheme="minorBidi" w:cstheme="minorBidi"/>
          <w:sz w:val="22"/>
          <w:szCs w:val="22"/>
        </w:rPr>
      </w:pPr>
      <w:r>
        <w:rPr>
          <w:rFonts w:asciiTheme="minorBidi" w:hAnsiTheme="minorBidi" w:cstheme="minorBidi"/>
          <w:sz w:val="22"/>
          <w:szCs w:val="22"/>
        </w:rPr>
        <w:t xml:space="preserve">Présenter le déroulement </w:t>
      </w:r>
      <w:r w:rsidR="006646C1">
        <w:rPr>
          <w:rFonts w:asciiTheme="minorBidi" w:hAnsiTheme="minorBidi" w:cstheme="minorBidi"/>
          <w:sz w:val="22"/>
          <w:szCs w:val="22"/>
        </w:rPr>
        <w:t>du</w:t>
      </w:r>
      <w:r w:rsidR="0066523B" w:rsidRPr="00AF1757">
        <w:rPr>
          <w:rFonts w:asciiTheme="minorBidi" w:hAnsiTheme="minorBidi" w:cstheme="minorBidi"/>
          <w:sz w:val="22"/>
          <w:szCs w:val="22"/>
        </w:rPr>
        <w:t xml:space="preserve"> processu</w:t>
      </w:r>
      <w:r w:rsidR="0066523B">
        <w:rPr>
          <w:rFonts w:asciiTheme="minorBidi" w:hAnsiTheme="minorBidi" w:cstheme="minorBidi"/>
          <w:sz w:val="22"/>
          <w:szCs w:val="22"/>
        </w:rPr>
        <w:t>s</w:t>
      </w:r>
      <w:r w:rsidR="0066523B" w:rsidRPr="00AF1757">
        <w:rPr>
          <w:rFonts w:asciiTheme="minorBidi" w:hAnsiTheme="minorBidi" w:cstheme="minorBidi"/>
          <w:sz w:val="22"/>
          <w:szCs w:val="22"/>
        </w:rPr>
        <w:t xml:space="preserve"> de consultation</w:t>
      </w:r>
      <w:r w:rsidR="0066523B">
        <w:rPr>
          <w:rFonts w:asciiTheme="minorBidi" w:hAnsiTheme="minorBidi" w:cstheme="minorBidi"/>
          <w:sz w:val="22"/>
          <w:szCs w:val="22"/>
        </w:rPr>
        <w:t xml:space="preserve"> mené avec les parties prenantes au niveau central et régional. </w:t>
      </w:r>
    </w:p>
    <w:p w14:paraId="7FCB4CDB" w14:textId="77777777" w:rsidR="00147B3E" w:rsidRDefault="00147B3E" w:rsidP="00F620DB">
      <w:pPr>
        <w:pStyle w:val="Default"/>
        <w:numPr>
          <w:ilvl w:val="0"/>
          <w:numId w:val="25"/>
        </w:numPr>
        <w:jc w:val="both"/>
        <w:rPr>
          <w:rFonts w:asciiTheme="minorBidi" w:hAnsiTheme="minorBidi" w:cstheme="minorBidi"/>
          <w:sz w:val="22"/>
          <w:szCs w:val="22"/>
        </w:rPr>
      </w:pPr>
      <w:r>
        <w:rPr>
          <w:rFonts w:asciiTheme="minorBidi" w:hAnsiTheme="minorBidi" w:cstheme="minorBidi"/>
          <w:sz w:val="22"/>
          <w:szCs w:val="22"/>
        </w:rPr>
        <w:lastRenderedPageBreak/>
        <w:t xml:space="preserve">Présenter </w:t>
      </w:r>
      <w:r w:rsidR="0066523B">
        <w:rPr>
          <w:rFonts w:asciiTheme="minorBidi" w:hAnsiTheme="minorBidi" w:cstheme="minorBidi"/>
          <w:sz w:val="22"/>
          <w:szCs w:val="22"/>
        </w:rPr>
        <w:t xml:space="preserve">l’approche </w:t>
      </w:r>
      <w:r>
        <w:rPr>
          <w:rFonts w:asciiTheme="minorBidi" w:hAnsiTheme="minorBidi" w:cstheme="minorBidi"/>
          <w:sz w:val="22"/>
          <w:szCs w:val="22"/>
        </w:rPr>
        <w:t>de priorisation</w:t>
      </w:r>
      <w:r w:rsidR="0066523B">
        <w:rPr>
          <w:rFonts w:asciiTheme="minorBidi" w:hAnsiTheme="minorBidi" w:cstheme="minorBidi"/>
          <w:sz w:val="22"/>
          <w:szCs w:val="22"/>
        </w:rPr>
        <w:t xml:space="preserve"> des zones d’intervention du projet </w:t>
      </w:r>
      <w:r>
        <w:rPr>
          <w:rFonts w:asciiTheme="minorBidi" w:hAnsiTheme="minorBidi" w:cstheme="minorBidi"/>
          <w:sz w:val="22"/>
          <w:szCs w:val="22"/>
        </w:rPr>
        <w:t>ainsi que l</w:t>
      </w:r>
      <w:r w:rsidR="00D21E0F">
        <w:rPr>
          <w:rFonts w:asciiTheme="minorBidi" w:hAnsiTheme="minorBidi" w:cstheme="minorBidi"/>
          <w:sz w:val="22"/>
          <w:szCs w:val="22"/>
        </w:rPr>
        <w:t>a validation des</w:t>
      </w:r>
      <w:r>
        <w:rPr>
          <w:rFonts w:asciiTheme="minorBidi" w:hAnsiTheme="minorBidi" w:cstheme="minorBidi"/>
          <w:sz w:val="22"/>
          <w:szCs w:val="22"/>
        </w:rPr>
        <w:t xml:space="preserve"> propositions des sites du projet </w:t>
      </w:r>
      <w:r w:rsidR="00D21E0F">
        <w:rPr>
          <w:rFonts w:asciiTheme="minorBidi" w:hAnsiTheme="minorBidi" w:cstheme="minorBidi"/>
          <w:sz w:val="22"/>
          <w:szCs w:val="22"/>
        </w:rPr>
        <w:t xml:space="preserve">présentés par </w:t>
      </w:r>
      <w:r>
        <w:rPr>
          <w:rFonts w:asciiTheme="minorBidi" w:hAnsiTheme="minorBidi" w:cstheme="minorBidi"/>
          <w:sz w:val="22"/>
          <w:szCs w:val="22"/>
        </w:rPr>
        <w:t>les 8 Wilayas</w:t>
      </w:r>
      <w:r w:rsidR="00D21E0F">
        <w:rPr>
          <w:rFonts w:asciiTheme="minorBidi" w:hAnsiTheme="minorBidi" w:cstheme="minorBidi"/>
          <w:sz w:val="22"/>
          <w:szCs w:val="22"/>
        </w:rPr>
        <w:t xml:space="preserve"> et</w:t>
      </w:r>
      <w:r>
        <w:rPr>
          <w:rFonts w:asciiTheme="minorBidi" w:hAnsiTheme="minorBidi" w:cstheme="minorBidi"/>
          <w:sz w:val="22"/>
          <w:szCs w:val="22"/>
        </w:rPr>
        <w:t xml:space="preserve"> approuvés par le CoPil.</w:t>
      </w:r>
    </w:p>
    <w:p w14:paraId="35507362" w14:textId="77777777" w:rsidR="00147B3E" w:rsidRDefault="00147B3E" w:rsidP="00F620DB">
      <w:pPr>
        <w:pStyle w:val="Default"/>
        <w:numPr>
          <w:ilvl w:val="0"/>
          <w:numId w:val="25"/>
        </w:numPr>
        <w:jc w:val="both"/>
        <w:rPr>
          <w:rFonts w:asciiTheme="minorBidi" w:hAnsiTheme="minorBidi" w:cstheme="minorBidi"/>
          <w:sz w:val="22"/>
          <w:szCs w:val="22"/>
        </w:rPr>
      </w:pPr>
      <w:r>
        <w:rPr>
          <w:rFonts w:asciiTheme="minorBidi" w:hAnsiTheme="minorBidi" w:cstheme="minorBidi"/>
          <w:sz w:val="22"/>
          <w:szCs w:val="22"/>
        </w:rPr>
        <w:t xml:space="preserve">Présenter </w:t>
      </w:r>
      <w:r w:rsidR="00D21E0F">
        <w:rPr>
          <w:rFonts w:asciiTheme="minorBidi" w:hAnsiTheme="minorBidi" w:cstheme="minorBidi"/>
          <w:sz w:val="22"/>
          <w:szCs w:val="22"/>
        </w:rPr>
        <w:t xml:space="preserve">et valider </w:t>
      </w:r>
      <w:r w:rsidR="0066523B">
        <w:rPr>
          <w:rFonts w:asciiTheme="minorBidi" w:hAnsiTheme="minorBidi" w:cstheme="minorBidi"/>
          <w:sz w:val="22"/>
          <w:szCs w:val="22"/>
        </w:rPr>
        <w:t xml:space="preserve">la planification globale et le plan d’opération de la première année d’exécution du projet </w:t>
      </w:r>
    </w:p>
    <w:p w14:paraId="6A6739F6" w14:textId="77777777" w:rsidR="0066523B" w:rsidRDefault="00D21E0F" w:rsidP="00F620DB">
      <w:pPr>
        <w:pStyle w:val="Default"/>
        <w:numPr>
          <w:ilvl w:val="0"/>
          <w:numId w:val="25"/>
        </w:numPr>
        <w:jc w:val="both"/>
        <w:rPr>
          <w:rFonts w:asciiTheme="minorBidi" w:hAnsiTheme="minorBidi" w:cstheme="minorBidi"/>
          <w:sz w:val="22"/>
          <w:szCs w:val="22"/>
        </w:rPr>
      </w:pPr>
      <w:r>
        <w:rPr>
          <w:rFonts w:asciiTheme="minorBidi" w:hAnsiTheme="minorBidi" w:cstheme="minorBidi"/>
          <w:sz w:val="22"/>
          <w:szCs w:val="22"/>
        </w:rPr>
        <w:t>Présenter et valider</w:t>
      </w:r>
      <w:r w:rsidR="00147B3E">
        <w:rPr>
          <w:rFonts w:asciiTheme="minorBidi" w:hAnsiTheme="minorBidi" w:cstheme="minorBidi"/>
          <w:sz w:val="22"/>
          <w:szCs w:val="22"/>
        </w:rPr>
        <w:t xml:space="preserve"> du </w:t>
      </w:r>
      <w:r w:rsidR="0066523B">
        <w:rPr>
          <w:rFonts w:asciiTheme="minorBidi" w:hAnsiTheme="minorBidi" w:cstheme="minorBidi"/>
          <w:sz w:val="22"/>
          <w:szCs w:val="22"/>
        </w:rPr>
        <w:t>budget ventilé par composante et résultat.</w:t>
      </w:r>
    </w:p>
    <w:p w14:paraId="15277786" w14:textId="77777777" w:rsidR="0066523B" w:rsidRDefault="0066523B" w:rsidP="0066523B">
      <w:pPr>
        <w:pStyle w:val="Default"/>
        <w:jc w:val="both"/>
        <w:rPr>
          <w:rFonts w:asciiTheme="minorBidi" w:hAnsiTheme="minorBidi" w:cstheme="minorBidi"/>
          <w:sz w:val="22"/>
          <w:szCs w:val="22"/>
        </w:rPr>
      </w:pPr>
    </w:p>
    <w:p w14:paraId="5CBF18FA" w14:textId="00CA3358" w:rsidR="00CA33D3" w:rsidRDefault="00BF7943" w:rsidP="00D16940">
      <w:pPr>
        <w:pStyle w:val="Default"/>
        <w:jc w:val="both"/>
        <w:rPr>
          <w:rFonts w:asciiTheme="minorBidi" w:hAnsiTheme="minorBidi"/>
          <w:sz w:val="22"/>
          <w:szCs w:val="22"/>
        </w:rPr>
      </w:pPr>
      <w:r>
        <w:rPr>
          <w:rFonts w:asciiTheme="minorBidi" w:hAnsiTheme="minorBidi"/>
          <w:sz w:val="22"/>
          <w:szCs w:val="22"/>
        </w:rPr>
        <w:t xml:space="preserve">L’agenda, les allocutions d’ouverture, la liste des participants </w:t>
      </w:r>
      <w:r w:rsidR="00E70557">
        <w:rPr>
          <w:rFonts w:asciiTheme="minorBidi" w:hAnsiTheme="minorBidi"/>
          <w:sz w:val="22"/>
          <w:szCs w:val="22"/>
        </w:rPr>
        <w:t>ainsi que t</w:t>
      </w:r>
      <w:r w:rsidR="00CA33D3">
        <w:rPr>
          <w:rFonts w:asciiTheme="minorBidi" w:hAnsiTheme="minorBidi"/>
          <w:sz w:val="22"/>
          <w:szCs w:val="22"/>
        </w:rPr>
        <w:t xml:space="preserve">outes les présentations </w:t>
      </w:r>
      <w:r>
        <w:rPr>
          <w:rFonts w:asciiTheme="minorBidi" w:hAnsiTheme="minorBidi"/>
          <w:sz w:val="22"/>
          <w:szCs w:val="22"/>
        </w:rPr>
        <w:t xml:space="preserve">de l’atelier </w:t>
      </w:r>
      <w:r w:rsidR="00CA33D3">
        <w:rPr>
          <w:rFonts w:asciiTheme="minorBidi" w:hAnsiTheme="minorBidi"/>
          <w:sz w:val="22"/>
          <w:szCs w:val="22"/>
        </w:rPr>
        <w:t xml:space="preserve">sont accessibles </w:t>
      </w:r>
      <w:r w:rsidR="00E504FD">
        <w:rPr>
          <w:rFonts w:asciiTheme="minorBidi" w:hAnsiTheme="minorBidi"/>
          <w:sz w:val="22"/>
          <w:szCs w:val="22"/>
        </w:rPr>
        <w:t>via ce lien :</w:t>
      </w:r>
      <w:r w:rsidR="00D16940">
        <w:rPr>
          <w:rFonts w:asciiTheme="minorBidi" w:hAnsiTheme="minorBidi"/>
          <w:sz w:val="22"/>
          <w:szCs w:val="22"/>
        </w:rPr>
        <w:t xml:space="preserve"> </w:t>
      </w:r>
      <w:hyperlink r:id="rId27" w:history="1">
        <w:r w:rsidR="00D16940" w:rsidRPr="00DF5392">
          <w:rPr>
            <w:rStyle w:val="Lienhypertexte"/>
            <w:rFonts w:asciiTheme="minorBidi" w:hAnsiTheme="minorBidi"/>
            <w:sz w:val="22"/>
            <w:szCs w:val="22"/>
          </w:rPr>
          <w:t>http://parsacc.yolasite.com/atelier-demarrage.php</w:t>
        </w:r>
      </w:hyperlink>
    </w:p>
    <w:p w14:paraId="64666E8A" w14:textId="77777777" w:rsidR="00D16940" w:rsidRDefault="00D16940" w:rsidP="00D85F81">
      <w:pPr>
        <w:pStyle w:val="Default"/>
        <w:rPr>
          <w:rFonts w:asciiTheme="minorBidi" w:hAnsiTheme="minorBidi"/>
          <w:sz w:val="22"/>
          <w:szCs w:val="22"/>
        </w:rPr>
      </w:pPr>
    </w:p>
    <w:p w14:paraId="2A2E0F41" w14:textId="35035B9C" w:rsidR="00023E36" w:rsidRPr="00990809" w:rsidRDefault="00023E36" w:rsidP="008A0836">
      <w:pPr>
        <w:pStyle w:val="Titre2"/>
        <w:numPr>
          <w:ilvl w:val="1"/>
          <w:numId w:val="31"/>
        </w:numPr>
        <w:spacing w:before="0"/>
        <w:rPr>
          <w:rFonts w:asciiTheme="minorBidi" w:hAnsiTheme="minorBidi" w:cstheme="minorBidi"/>
          <w:b/>
          <w:bCs/>
          <w:color w:val="auto"/>
          <w:sz w:val="22"/>
          <w:szCs w:val="22"/>
        </w:rPr>
      </w:pPr>
      <w:bookmarkStart w:id="69" w:name="_Toc399057795"/>
      <w:r w:rsidRPr="00990809">
        <w:rPr>
          <w:rFonts w:asciiTheme="minorBidi" w:hAnsiTheme="minorBidi" w:cstheme="minorBidi"/>
          <w:b/>
          <w:bCs/>
          <w:color w:val="auto"/>
          <w:sz w:val="22"/>
          <w:szCs w:val="22"/>
        </w:rPr>
        <w:t>Points saillants des discussions</w:t>
      </w:r>
      <w:bookmarkEnd w:id="69"/>
    </w:p>
    <w:p w14:paraId="440C01B0" w14:textId="77777777" w:rsidR="00AB6F92" w:rsidRDefault="00AB6F92" w:rsidP="00AB6F92">
      <w:pPr>
        <w:pStyle w:val="Default"/>
        <w:jc w:val="both"/>
        <w:rPr>
          <w:rFonts w:asciiTheme="minorBidi" w:hAnsiTheme="minorBidi"/>
          <w:sz w:val="22"/>
          <w:szCs w:val="22"/>
        </w:rPr>
      </w:pPr>
    </w:p>
    <w:p w14:paraId="1BA984F2" w14:textId="77777777" w:rsidR="00023E36" w:rsidRPr="00AB6F92" w:rsidRDefault="00023E36" w:rsidP="00AB6F92">
      <w:pPr>
        <w:pStyle w:val="Default"/>
        <w:jc w:val="both"/>
        <w:rPr>
          <w:rFonts w:asciiTheme="minorBidi" w:hAnsiTheme="minorBidi"/>
          <w:sz w:val="22"/>
          <w:szCs w:val="22"/>
        </w:rPr>
      </w:pPr>
      <w:r w:rsidRPr="00AB6F92">
        <w:rPr>
          <w:rFonts w:asciiTheme="minorBidi" w:hAnsiTheme="minorBidi"/>
          <w:sz w:val="22"/>
          <w:szCs w:val="22"/>
        </w:rPr>
        <w:t>Après les présentations une session pour discussion a été ouverte au cours de laquelle des compléments d’information ont été apportés ainsi que des demandes de clarification et des observations ont trouvé des réponses de la part de l’équipe du projet, que nous résumons dans les points ci-après :</w:t>
      </w:r>
    </w:p>
    <w:p w14:paraId="515E00BE" w14:textId="77777777" w:rsidR="00AB6F92" w:rsidRDefault="00AB6F92" w:rsidP="00AB6F92">
      <w:pPr>
        <w:pStyle w:val="Default"/>
        <w:jc w:val="both"/>
        <w:rPr>
          <w:rFonts w:asciiTheme="minorBidi" w:hAnsiTheme="minorBidi"/>
          <w:sz w:val="22"/>
          <w:szCs w:val="22"/>
        </w:rPr>
      </w:pPr>
    </w:p>
    <w:p w14:paraId="1E4F6825" w14:textId="77777777" w:rsidR="00AB6F92" w:rsidRPr="005D552C" w:rsidRDefault="005F6844"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Organisation au niveau régional et durabilité du projet</w:t>
      </w:r>
    </w:p>
    <w:p w14:paraId="2C4A3E58" w14:textId="77777777" w:rsidR="00284145" w:rsidRDefault="00284145" w:rsidP="00943814">
      <w:pPr>
        <w:pStyle w:val="NormalWeb"/>
        <w:keepNext/>
        <w:widowControl w:val="0"/>
        <w:spacing w:before="0" w:beforeAutospacing="0" w:after="0" w:afterAutospacing="0" w:line="253" w:lineRule="atLeast"/>
        <w:jc w:val="both"/>
        <w:rPr>
          <w:color w:val="000000"/>
          <w:sz w:val="27"/>
          <w:szCs w:val="27"/>
        </w:rPr>
      </w:pPr>
      <w:r w:rsidRPr="00284145">
        <w:rPr>
          <w:rFonts w:ascii="Arial" w:hAnsi="Arial" w:cs="Arial"/>
          <w:color w:val="000000"/>
          <w:sz w:val="22"/>
          <w:szCs w:val="22"/>
        </w:rPr>
        <w:t>Le projet n’</w:t>
      </w:r>
      <w:r>
        <w:rPr>
          <w:rFonts w:ascii="Arial" w:hAnsi="Arial" w:cs="Arial"/>
          <w:color w:val="000000"/>
          <w:sz w:val="22"/>
          <w:szCs w:val="22"/>
        </w:rPr>
        <w:t>a pas prévu</w:t>
      </w:r>
      <w:r w:rsidRPr="00284145">
        <w:rPr>
          <w:rFonts w:ascii="Arial" w:hAnsi="Arial" w:cs="Arial"/>
          <w:color w:val="000000"/>
          <w:sz w:val="22"/>
          <w:szCs w:val="22"/>
        </w:rPr>
        <w:t xml:space="preserve"> le recrutement d’un nouveau p</w:t>
      </w:r>
      <w:r>
        <w:rPr>
          <w:rFonts w:ascii="Arial" w:hAnsi="Arial" w:cs="Arial"/>
          <w:color w:val="000000"/>
          <w:sz w:val="22"/>
          <w:szCs w:val="22"/>
        </w:rPr>
        <w:t>ersonnel dans les régions.</w:t>
      </w:r>
      <w:r w:rsidRPr="00284145">
        <w:rPr>
          <w:rFonts w:ascii="Arial" w:hAnsi="Arial" w:cs="Arial"/>
          <w:color w:val="000000"/>
          <w:sz w:val="22"/>
          <w:szCs w:val="22"/>
        </w:rPr>
        <w:t xml:space="preserve"> </w:t>
      </w:r>
      <w:r>
        <w:rPr>
          <w:rFonts w:ascii="Arial" w:hAnsi="Arial" w:cs="Arial"/>
          <w:color w:val="000000"/>
          <w:sz w:val="22"/>
          <w:szCs w:val="22"/>
        </w:rPr>
        <w:t xml:space="preserve">Ce sont des </w:t>
      </w:r>
      <w:r w:rsidRPr="00284145">
        <w:rPr>
          <w:rFonts w:ascii="Arial" w:hAnsi="Arial" w:cs="Arial"/>
          <w:color w:val="000000"/>
          <w:sz w:val="22"/>
          <w:szCs w:val="22"/>
        </w:rPr>
        <w:t>équipes régionales</w:t>
      </w:r>
      <w:r w:rsidRPr="00284145">
        <w:rPr>
          <w:rStyle w:val="apple-converted-space"/>
          <w:rFonts w:ascii="Arial" w:hAnsi="Arial" w:cs="Arial"/>
          <w:color w:val="000000"/>
          <w:sz w:val="22"/>
          <w:szCs w:val="22"/>
        </w:rPr>
        <w:t> </w:t>
      </w:r>
      <w:r>
        <w:rPr>
          <w:rFonts w:ascii="Arial" w:hAnsi="Arial" w:cs="Arial"/>
          <w:color w:val="000000"/>
          <w:sz w:val="22"/>
          <w:szCs w:val="22"/>
        </w:rPr>
        <w:t xml:space="preserve">présidées par les </w:t>
      </w:r>
      <w:r w:rsidRPr="00284145">
        <w:rPr>
          <w:rFonts w:ascii="Arial" w:hAnsi="Arial" w:cs="Arial"/>
          <w:color w:val="000000"/>
          <w:sz w:val="22"/>
          <w:szCs w:val="22"/>
        </w:rPr>
        <w:t>DREDD respectif</w:t>
      </w:r>
      <w:r>
        <w:rPr>
          <w:rFonts w:ascii="Arial" w:hAnsi="Arial" w:cs="Arial"/>
          <w:color w:val="000000"/>
          <w:sz w:val="22"/>
          <w:szCs w:val="22"/>
        </w:rPr>
        <w:t>s</w:t>
      </w:r>
      <w:r w:rsidRPr="00284145">
        <w:rPr>
          <w:rFonts w:ascii="Arial" w:hAnsi="Arial" w:cs="Arial"/>
          <w:color w:val="000000"/>
          <w:sz w:val="22"/>
          <w:szCs w:val="22"/>
        </w:rPr>
        <w:t xml:space="preserve">, et </w:t>
      </w:r>
      <w:r>
        <w:rPr>
          <w:rFonts w:ascii="Arial" w:hAnsi="Arial" w:cs="Arial"/>
          <w:color w:val="000000"/>
          <w:sz w:val="22"/>
          <w:szCs w:val="22"/>
        </w:rPr>
        <w:t>constituées d</w:t>
      </w:r>
      <w:r w:rsidRPr="00284145">
        <w:rPr>
          <w:rFonts w:ascii="Arial" w:hAnsi="Arial" w:cs="Arial"/>
          <w:color w:val="000000"/>
          <w:sz w:val="22"/>
          <w:szCs w:val="22"/>
        </w:rPr>
        <w:t>es principaux services techniques régionaux</w:t>
      </w:r>
      <w:r>
        <w:rPr>
          <w:rFonts w:ascii="Arial" w:hAnsi="Arial" w:cs="Arial"/>
          <w:color w:val="000000"/>
          <w:sz w:val="22"/>
          <w:szCs w:val="22"/>
        </w:rPr>
        <w:t xml:space="preserve"> compétents</w:t>
      </w:r>
      <w:r w:rsidR="005F6844">
        <w:rPr>
          <w:rFonts w:ascii="Arial" w:hAnsi="Arial" w:cs="Arial"/>
          <w:color w:val="000000"/>
          <w:sz w:val="22"/>
          <w:szCs w:val="22"/>
        </w:rPr>
        <w:t xml:space="preserve"> qui vont coordonner la mise en œuvre du projet dans les sites sélectionnés. Des </w:t>
      </w:r>
      <w:r>
        <w:rPr>
          <w:rFonts w:ascii="Arial" w:hAnsi="Arial" w:cs="Arial"/>
          <w:color w:val="000000"/>
          <w:sz w:val="22"/>
          <w:szCs w:val="22"/>
        </w:rPr>
        <w:t>partenaires d'exécution recrutés pour la mise en œuvre des activités du projet dans les différentes régions</w:t>
      </w:r>
      <w:r w:rsidR="005F6844">
        <w:rPr>
          <w:rFonts w:ascii="Arial" w:hAnsi="Arial" w:cs="Arial"/>
          <w:color w:val="000000"/>
          <w:sz w:val="22"/>
          <w:szCs w:val="22"/>
        </w:rPr>
        <w:t xml:space="preserve"> viendront appuyer les équipes régionales</w:t>
      </w:r>
      <w:r>
        <w:rPr>
          <w:rFonts w:ascii="Arial" w:hAnsi="Arial" w:cs="Arial"/>
          <w:color w:val="000000"/>
          <w:sz w:val="22"/>
          <w:szCs w:val="22"/>
        </w:rPr>
        <w:t>.</w:t>
      </w:r>
      <w:r>
        <w:rPr>
          <w:rStyle w:val="apple-converted-space"/>
          <w:rFonts w:ascii="Arial" w:hAnsi="Arial" w:cs="Arial"/>
          <w:color w:val="000000"/>
          <w:sz w:val="22"/>
          <w:szCs w:val="22"/>
        </w:rPr>
        <w:t> </w:t>
      </w:r>
      <w:r>
        <w:rPr>
          <w:rFonts w:ascii="Arial" w:hAnsi="Arial" w:cs="Arial"/>
          <w:color w:val="000000"/>
          <w:sz w:val="22"/>
          <w:szCs w:val="22"/>
        </w:rPr>
        <w:t xml:space="preserve">Cette approche vise à s'assurer que - même si le soutien technique supplémentaire est disponible, il existe un service approprié qui est en charge et responsable des activités dès le démarrage du projet, qui jouira </w:t>
      </w:r>
      <w:r w:rsidR="005F6844">
        <w:rPr>
          <w:rFonts w:ascii="Arial" w:hAnsi="Arial" w:cs="Arial"/>
          <w:color w:val="000000"/>
          <w:sz w:val="22"/>
          <w:szCs w:val="22"/>
        </w:rPr>
        <w:t>d’un renforcement des capacités au</w:t>
      </w:r>
      <w:r>
        <w:rPr>
          <w:rFonts w:ascii="Arial" w:hAnsi="Arial" w:cs="Arial"/>
          <w:color w:val="000000"/>
          <w:sz w:val="22"/>
          <w:szCs w:val="22"/>
        </w:rPr>
        <w:t xml:space="preserve"> cours du cycle du projet.</w:t>
      </w:r>
      <w:r>
        <w:rPr>
          <w:rStyle w:val="apple-converted-space"/>
          <w:rFonts w:ascii="Arial" w:hAnsi="Arial" w:cs="Arial"/>
          <w:color w:val="000000"/>
          <w:sz w:val="22"/>
          <w:szCs w:val="22"/>
        </w:rPr>
        <w:t> </w:t>
      </w:r>
      <w:r>
        <w:rPr>
          <w:rFonts w:ascii="Arial" w:hAnsi="Arial" w:cs="Arial"/>
          <w:color w:val="000000"/>
          <w:sz w:val="22"/>
          <w:szCs w:val="22"/>
        </w:rPr>
        <w:t>L’idée derrière cette approche est qu'il ne doit pas y avoir une passation de responsabilités d’un partenaire d’assistance technique externe au gouvernement à la fin du projet, mais que la responsabilité doit être dès le départ.</w:t>
      </w:r>
    </w:p>
    <w:p w14:paraId="37467B81" w14:textId="77777777" w:rsidR="00AB6F92" w:rsidRDefault="00AB6F92" w:rsidP="00AB6F92">
      <w:pPr>
        <w:pStyle w:val="Default"/>
        <w:jc w:val="both"/>
        <w:rPr>
          <w:rFonts w:asciiTheme="minorBidi" w:hAnsiTheme="minorBidi"/>
          <w:b/>
          <w:bCs/>
          <w:sz w:val="22"/>
          <w:szCs w:val="22"/>
        </w:rPr>
      </w:pPr>
    </w:p>
    <w:p w14:paraId="6E4E3107" w14:textId="77777777" w:rsidR="00023E36" w:rsidRPr="005D552C" w:rsidRDefault="00023E36"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Approche du projet</w:t>
      </w:r>
    </w:p>
    <w:p w14:paraId="69E802C5" w14:textId="77777777" w:rsidR="00AB6F92" w:rsidRDefault="00023E36" w:rsidP="00943814">
      <w:pPr>
        <w:pStyle w:val="Default"/>
        <w:jc w:val="both"/>
        <w:rPr>
          <w:rFonts w:asciiTheme="minorBidi" w:hAnsiTheme="minorBidi"/>
          <w:sz w:val="22"/>
          <w:szCs w:val="22"/>
        </w:rPr>
      </w:pPr>
      <w:r w:rsidRPr="00AB6F92">
        <w:rPr>
          <w:rFonts w:asciiTheme="minorBidi" w:hAnsiTheme="minorBidi"/>
          <w:sz w:val="22"/>
          <w:szCs w:val="22"/>
        </w:rPr>
        <w:t xml:space="preserve">L’approche du </w:t>
      </w:r>
      <w:r w:rsidR="008622CD" w:rsidRPr="00AB6F92">
        <w:rPr>
          <w:rFonts w:asciiTheme="minorBidi" w:hAnsiTheme="minorBidi"/>
          <w:sz w:val="22"/>
          <w:szCs w:val="22"/>
        </w:rPr>
        <w:t xml:space="preserve">projet est territoriale. </w:t>
      </w:r>
      <w:r w:rsidR="00AB6F92" w:rsidRPr="00AB6F92">
        <w:rPr>
          <w:rFonts w:asciiTheme="minorBidi" w:hAnsiTheme="minorBidi"/>
          <w:sz w:val="22"/>
          <w:szCs w:val="22"/>
        </w:rPr>
        <w:t xml:space="preserve">Les DREDD vont développer et mettre en œuvre une campagne de sensibilisation pour informer les communautés </w:t>
      </w:r>
      <w:r w:rsidR="00AB6F92">
        <w:rPr>
          <w:rFonts w:asciiTheme="minorBidi" w:hAnsiTheme="minorBidi"/>
          <w:sz w:val="22"/>
          <w:szCs w:val="22"/>
        </w:rPr>
        <w:t xml:space="preserve">qui auront été organisées en groupements villageois, </w:t>
      </w:r>
      <w:r w:rsidR="00AB6F92" w:rsidRPr="00AB6F92">
        <w:rPr>
          <w:rFonts w:asciiTheme="minorBidi" w:hAnsiTheme="minorBidi"/>
          <w:sz w:val="22"/>
          <w:szCs w:val="22"/>
        </w:rPr>
        <w:t>des menaces du changement climatique et des solutions d'adaptation possibles. </w:t>
      </w:r>
      <w:r w:rsidR="00AB6F92">
        <w:rPr>
          <w:rFonts w:asciiTheme="minorBidi" w:hAnsiTheme="minorBidi"/>
          <w:sz w:val="22"/>
          <w:szCs w:val="22"/>
        </w:rPr>
        <w:t>L</w:t>
      </w:r>
      <w:r w:rsidR="00AB6F92" w:rsidRPr="00AB6F92">
        <w:rPr>
          <w:rFonts w:asciiTheme="minorBidi" w:hAnsiTheme="minorBidi"/>
          <w:sz w:val="22"/>
          <w:szCs w:val="22"/>
        </w:rPr>
        <w:t xml:space="preserve">es communautés </w:t>
      </w:r>
      <w:r w:rsidR="00AB6F92">
        <w:rPr>
          <w:rFonts w:asciiTheme="minorBidi" w:hAnsiTheme="minorBidi"/>
          <w:sz w:val="22"/>
          <w:szCs w:val="22"/>
        </w:rPr>
        <w:t>seront</w:t>
      </w:r>
      <w:r w:rsidR="00AB6F92" w:rsidRPr="00AB6F92">
        <w:rPr>
          <w:rFonts w:asciiTheme="minorBidi" w:hAnsiTheme="minorBidi"/>
          <w:sz w:val="22"/>
          <w:szCs w:val="22"/>
        </w:rPr>
        <w:t xml:space="preserve"> directement impliquées dans </w:t>
      </w:r>
      <w:r w:rsidR="00AB6F92">
        <w:rPr>
          <w:rFonts w:asciiTheme="minorBidi" w:hAnsiTheme="minorBidi"/>
          <w:sz w:val="22"/>
          <w:szCs w:val="22"/>
        </w:rPr>
        <w:t>le développement d’un plan d’adaptation local et sa mise en œuvre.</w:t>
      </w:r>
    </w:p>
    <w:p w14:paraId="04BF27DF" w14:textId="77777777" w:rsidR="00AB6F92" w:rsidRDefault="00AB6F92" w:rsidP="00AB6F92">
      <w:pPr>
        <w:pStyle w:val="Default"/>
        <w:jc w:val="both"/>
        <w:rPr>
          <w:rFonts w:asciiTheme="minorBidi" w:hAnsiTheme="minorBidi"/>
          <w:sz w:val="22"/>
          <w:szCs w:val="22"/>
        </w:rPr>
      </w:pPr>
    </w:p>
    <w:p w14:paraId="3469437F" w14:textId="77777777" w:rsidR="00AB6F92" w:rsidRPr="00AB6F92" w:rsidRDefault="00AB6F92" w:rsidP="00AB6F92">
      <w:pPr>
        <w:pStyle w:val="Default"/>
        <w:jc w:val="both"/>
        <w:rPr>
          <w:rFonts w:asciiTheme="minorBidi" w:hAnsiTheme="minorBidi"/>
          <w:sz w:val="22"/>
          <w:szCs w:val="22"/>
        </w:rPr>
      </w:pPr>
      <w:r w:rsidRPr="00AB6F92">
        <w:rPr>
          <w:rFonts w:asciiTheme="minorBidi" w:hAnsiTheme="minorBidi"/>
          <w:sz w:val="22"/>
          <w:szCs w:val="22"/>
        </w:rPr>
        <w:t>L'approche favorisera l'intégration d'un processus de planification globale dans la planification régionale et locale du développement et harmoniser les plans d'adaptation de village à travers les paysages. Alors que certains villages auront des activités conçues uniquement pour leur propre usage, la plupart d’entre eux réaliseront des interventions qui seront également utiles pour le groupe de villages.</w:t>
      </w:r>
    </w:p>
    <w:p w14:paraId="454F1C6E" w14:textId="77777777" w:rsidR="00023E36" w:rsidRPr="00345A0E" w:rsidRDefault="00023E36" w:rsidP="00AB6F92">
      <w:pPr>
        <w:pStyle w:val="Paragraphedeliste"/>
        <w:spacing w:after="0" w:line="240" w:lineRule="auto"/>
        <w:ind w:left="360"/>
        <w:jc w:val="both"/>
        <w:rPr>
          <w:rFonts w:asciiTheme="minorBidi" w:hAnsiTheme="minorBidi"/>
          <w:sz w:val="20"/>
          <w:szCs w:val="20"/>
        </w:rPr>
      </w:pPr>
    </w:p>
    <w:p w14:paraId="070271C5" w14:textId="77777777" w:rsidR="00023E36" w:rsidRPr="005D552C" w:rsidRDefault="005F6844"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Processus de consultation</w:t>
      </w:r>
    </w:p>
    <w:p w14:paraId="5AB74B3A" w14:textId="77777777" w:rsidR="00023E36" w:rsidRPr="005F6844" w:rsidRDefault="005F6844" w:rsidP="00D90577">
      <w:pPr>
        <w:pStyle w:val="Default"/>
        <w:jc w:val="both"/>
        <w:rPr>
          <w:rFonts w:asciiTheme="minorBidi" w:hAnsiTheme="minorBidi"/>
          <w:sz w:val="22"/>
          <w:szCs w:val="22"/>
        </w:rPr>
      </w:pPr>
      <w:r>
        <w:rPr>
          <w:rFonts w:asciiTheme="minorBidi" w:hAnsiTheme="minorBidi"/>
          <w:sz w:val="22"/>
          <w:szCs w:val="22"/>
        </w:rPr>
        <w:t>Plusieurs intervenants ont salué l’approche adoptée par l’UGP qui était participative depuis le début</w:t>
      </w:r>
      <w:r w:rsidR="00D90577">
        <w:rPr>
          <w:rFonts w:asciiTheme="minorBidi" w:hAnsiTheme="minorBidi"/>
          <w:sz w:val="22"/>
          <w:szCs w:val="22"/>
        </w:rPr>
        <w:t>,</w:t>
      </w:r>
      <w:r>
        <w:rPr>
          <w:rFonts w:asciiTheme="minorBidi" w:hAnsiTheme="minorBidi"/>
          <w:sz w:val="22"/>
          <w:szCs w:val="22"/>
        </w:rPr>
        <w:t xml:space="preserve"> impliquant l’ensemble des partenaires régionaux </w:t>
      </w:r>
      <w:r w:rsidR="00D90577">
        <w:rPr>
          <w:rFonts w:asciiTheme="minorBidi" w:hAnsiTheme="minorBidi"/>
          <w:sz w:val="22"/>
          <w:szCs w:val="22"/>
        </w:rPr>
        <w:t xml:space="preserve">à toutes les étapes en insistant à ce que cette coordination se maintient et se renforce lors de la mise en œuvre des activités du projet. Dans ce sens, il a été recommandé que les communes et les mairies </w:t>
      </w:r>
      <w:r w:rsidR="00943814">
        <w:rPr>
          <w:rFonts w:asciiTheme="minorBidi" w:hAnsiTheme="minorBidi"/>
          <w:sz w:val="22"/>
          <w:szCs w:val="22"/>
        </w:rPr>
        <w:t xml:space="preserve">concernées </w:t>
      </w:r>
      <w:r w:rsidR="00D90577">
        <w:rPr>
          <w:rFonts w:asciiTheme="minorBidi" w:hAnsiTheme="minorBidi"/>
          <w:sz w:val="22"/>
          <w:szCs w:val="22"/>
        </w:rPr>
        <w:t>soient également associées dans l’élaboration des plans d’adaptation au niveau communautaire.</w:t>
      </w:r>
    </w:p>
    <w:p w14:paraId="44CDE136" w14:textId="77777777" w:rsidR="00B04D56" w:rsidRDefault="00B04D56" w:rsidP="00B04D56">
      <w:pPr>
        <w:pStyle w:val="Default"/>
        <w:jc w:val="both"/>
        <w:rPr>
          <w:rFonts w:asciiTheme="minorBidi" w:hAnsiTheme="minorBidi"/>
          <w:b/>
          <w:bCs/>
          <w:sz w:val="22"/>
          <w:szCs w:val="22"/>
        </w:rPr>
      </w:pPr>
    </w:p>
    <w:p w14:paraId="2945B919" w14:textId="77777777" w:rsidR="00023E36" w:rsidRPr="005D552C" w:rsidRDefault="00D90577"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 xml:space="preserve">Démarrage </w:t>
      </w:r>
      <w:r w:rsidR="00943814" w:rsidRPr="005D552C">
        <w:rPr>
          <w:rFonts w:asciiTheme="minorBidi" w:hAnsiTheme="minorBidi" w:cstheme="minorBidi"/>
          <w:color w:val="auto"/>
        </w:rPr>
        <w:t xml:space="preserve">rapide </w:t>
      </w:r>
      <w:r w:rsidRPr="005D552C">
        <w:rPr>
          <w:rFonts w:asciiTheme="minorBidi" w:hAnsiTheme="minorBidi" w:cstheme="minorBidi"/>
          <w:color w:val="auto"/>
        </w:rPr>
        <w:t>d’activités concrètes dans certaines régions</w:t>
      </w:r>
    </w:p>
    <w:p w14:paraId="4CB0A436" w14:textId="6CB84B6E" w:rsidR="00D90577" w:rsidRDefault="00D90577" w:rsidP="00943814">
      <w:pPr>
        <w:pStyle w:val="Default"/>
        <w:jc w:val="both"/>
        <w:rPr>
          <w:rFonts w:asciiTheme="minorBidi" w:hAnsiTheme="minorBidi"/>
          <w:sz w:val="22"/>
          <w:szCs w:val="22"/>
        </w:rPr>
      </w:pPr>
      <w:r w:rsidRPr="00D90577">
        <w:rPr>
          <w:rFonts w:asciiTheme="minorBidi" w:hAnsiTheme="minorBidi"/>
          <w:sz w:val="22"/>
          <w:szCs w:val="22"/>
        </w:rPr>
        <w:t>Les DREDD du Guidimakha et du Hodh el Gharbi ont souligné que leur</w:t>
      </w:r>
      <w:r>
        <w:rPr>
          <w:rFonts w:asciiTheme="minorBidi" w:hAnsiTheme="minorBidi"/>
          <w:sz w:val="22"/>
          <w:szCs w:val="22"/>
        </w:rPr>
        <w:t>s</w:t>
      </w:r>
      <w:r w:rsidRPr="00D90577">
        <w:rPr>
          <w:rFonts w:asciiTheme="minorBidi" w:hAnsiTheme="minorBidi"/>
          <w:sz w:val="22"/>
          <w:szCs w:val="22"/>
        </w:rPr>
        <w:t xml:space="preserve"> région</w:t>
      </w:r>
      <w:r>
        <w:rPr>
          <w:rFonts w:asciiTheme="minorBidi" w:hAnsiTheme="minorBidi"/>
          <w:sz w:val="22"/>
          <w:szCs w:val="22"/>
        </w:rPr>
        <w:t xml:space="preserve">s sont prêtes à engager l’exécution d’activités concrètes à court terme. En effet, ces deux régions renferment des AGLC </w:t>
      </w:r>
      <w:r w:rsidR="00350942">
        <w:rPr>
          <w:rFonts w:asciiTheme="minorBidi" w:hAnsiTheme="minorBidi"/>
          <w:sz w:val="22"/>
          <w:szCs w:val="22"/>
        </w:rPr>
        <w:t xml:space="preserve">créées et </w:t>
      </w:r>
      <w:r>
        <w:rPr>
          <w:rFonts w:asciiTheme="minorBidi" w:hAnsiTheme="minorBidi"/>
          <w:sz w:val="22"/>
          <w:szCs w:val="22"/>
        </w:rPr>
        <w:t xml:space="preserve">organisées dans le cadre du ProGRN qui possèdent déjà une </w:t>
      </w:r>
      <w:r>
        <w:rPr>
          <w:rFonts w:asciiTheme="minorBidi" w:hAnsiTheme="minorBidi"/>
          <w:sz w:val="22"/>
          <w:szCs w:val="22"/>
        </w:rPr>
        <w:lastRenderedPageBreak/>
        <w:t>expérience dans la gestion décentralisée des ressources naturelles</w:t>
      </w:r>
      <w:r w:rsidR="00B04D56">
        <w:rPr>
          <w:rFonts w:asciiTheme="minorBidi" w:hAnsiTheme="minorBidi"/>
          <w:sz w:val="22"/>
          <w:szCs w:val="22"/>
        </w:rPr>
        <w:t>. Dans ces deux régions, le projet peut démarrer plus tôt l’élaboration des plans d’adaptation communautaire</w:t>
      </w:r>
      <w:r w:rsidRPr="00D90577">
        <w:rPr>
          <w:rFonts w:asciiTheme="minorBidi" w:hAnsiTheme="minorBidi"/>
          <w:sz w:val="22"/>
          <w:szCs w:val="22"/>
        </w:rPr>
        <w:t xml:space="preserve"> </w:t>
      </w:r>
      <w:r w:rsidR="00B04D56">
        <w:rPr>
          <w:rFonts w:asciiTheme="minorBidi" w:hAnsiTheme="minorBidi"/>
          <w:sz w:val="22"/>
          <w:szCs w:val="22"/>
        </w:rPr>
        <w:t xml:space="preserve">mais en commençant déjà par une campagne de sensibilisation sur le changement climatique et ses impacts sur la sécurité alimentaire et les moyens de subsistance des communautés. Les aspects techniques liés aux activités et la période de leur mise en œuvre doivent également être pris en compte préalablement pour garantir </w:t>
      </w:r>
      <w:r w:rsidR="00943814">
        <w:rPr>
          <w:rFonts w:asciiTheme="minorBidi" w:hAnsiTheme="minorBidi"/>
          <w:sz w:val="22"/>
          <w:szCs w:val="22"/>
        </w:rPr>
        <w:t>leur réussite</w:t>
      </w:r>
      <w:r w:rsidR="00B04D56">
        <w:rPr>
          <w:rFonts w:asciiTheme="minorBidi" w:hAnsiTheme="minorBidi"/>
          <w:sz w:val="22"/>
          <w:szCs w:val="22"/>
        </w:rPr>
        <w:t>.</w:t>
      </w:r>
    </w:p>
    <w:p w14:paraId="2F9888C1" w14:textId="77777777" w:rsidR="00B04D56" w:rsidRPr="00D90577" w:rsidRDefault="00B04D56" w:rsidP="00D90577">
      <w:pPr>
        <w:pStyle w:val="Default"/>
        <w:jc w:val="both"/>
        <w:rPr>
          <w:rFonts w:asciiTheme="minorBidi" w:hAnsiTheme="minorBidi"/>
          <w:sz w:val="22"/>
          <w:szCs w:val="22"/>
        </w:rPr>
      </w:pPr>
    </w:p>
    <w:p w14:paraId="09C3257D" w14:textId="77777777" w:rsidR="00D90577" w:rsidRPr="005D552C" w:rsidRDefault="00943814"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Implication de la société civile</w:t>
      </w:r>
    </w:p>
    <w:p w14:paraId="78F807CE" w14:textId="77777777" w:rsidR="004F4F3A" w:rsidRDefault="00943814" w:rsidP="004F4F3A">
      <w:pPr>
        <w:pStyle w:val="Default"/>
        <w:jc w:val="both"/>
        <w:rPr>
          <w:rFonts w:asciiTheme="minorBidi" w:hAnsiTheme="minorBidi"/>
          <w:sz w:val="22"/>
          <w:szCs w:val="22"/>
        </w:rPr>
      </w:pPr>
      <w:r>
        <w:rPr>
          <w:rFonts w:asciiTheme="minorBidi" w:hAnsiTheme="minorBidi"/>
          <w:sz w:val="22"/>
          <w:szCs w:val="22"/>
        </w:rPr>
        <w:t>Des demandes d’éclaircissement à propos du rôle de la société civile dans la mise en œuvre du projet ont été soulevées. La société civile sera l’un des principaux partenaires de mise en œuvre qui vont appuyer les DREDD dans les régions respectives et ceci a été déjà souligné durant les ateliers techniques régionaux lors de l’identification des partenaires de mise en œuvre des activités du projet. Le programme de renforcement des capacités englobe également les ONG qui vont bénéficier d’une formation sur les aspects du changement climatique et leur transmission</w:t>
      </w:r>
      <w:r w:rsidR="004F4F3A">
        <w:rPr>
          <w:rFonts w:asciiTheme="minorBidi" w:hAnsiTheme="minorBidi"/>
          <w:sz w:val="22"/>
          <w:szCs w:val="22"/>
        </w:rPr>
        <w:t>,</w:t>
      </w:r>
      <w:r>
        <w:rPr>
          <w:rFonts w:asciiTheme="minorBidi" w:hAnsiTheme="minorBidi"/>
          <w:sz w:val="22"/>
          <w:szCs w:val="22"/>
        </w:rPr>
        <w:t xml:space="preserve"> </w:t>
      </w:r>
      <w:r w:rsidR="004F4F3A">
        <w:rPr>
          <w:rFonts w:asciiTheme="minorBidi" w:hAnsiTheme="minorBidi"/>
          <w:sz w:val="22"/>
          <w:szCs w:val="22"/>
        </w:rPr>
        <w:t xml:space="preserve">entant que structures relais, </w:t>
      </w:r>
      <w:r>
        <w:rPr>
          <w:rFonts w:asciiTheme="minorBidi" w:hAnsiTheme="minorBidi"/>
          <w:sz w:val="22"/>
          <w:szCs w:val="22"/>
        </w:rPr>
        <w:t xml:space="preserve">aux communautés </w:t>
      </w:r>
      <w:r w:rsidR="004F4F3A">
        <w:rPr>
          <w:rFonts w:asciiTheme="minorBidi" w:hAnsiTheme="minorBidi"/>
          <w:sz w:val="22"/>
          <w:szCs w:val="22"/>
        </w:rPr>
        <w:t>locales. L’engagement de ces ONG se fera selon un processus transparent.</w:t>
      </w:r>
    </w:p>
    <w:p w14:paraId="5E505A74" w14:textId="77777777" w:rsidR="004F4F3A" w:rsidRDefault="004F4F3A" w:rsidP="004F4F3A">
      <w:pPr>
        <w:pStyle w:val="Default"/>
        <w:jc w:val="both"/>
        <w:rPr>
          <w:rFonts w:asciiTheme="minorBidi" w:hAnsiTheme="minorBidi"/>
          <w:sz w:val="22"/>
          <w:szCs w:val="22"/>
        </w:rPr>
      </w:pPr>
    </w:p>
    <w:p w14:paraId="4BAAEE47" w14:textId="77777777" w:rsidR="004F4F3A" w:rsidRPr="005D552C" w:rsidRDefault="004F4F3A" w:rsidP="005D552C">
      <w:pPr>
        <w:pStyle w:val="Titre4"/>
        <w:numPr>
          <w:ilvl w:val="0"/>
          <w:numId w:val="32"/>
        </w:numPr>
        <w:rPr>
          <w:rFonts w:asciiTheme="minorBidi" w:hAnsiTheme="minorBidi" w:cstheme="minorBidi"/>
          <w:color w:val="auto"/>
        </w:rPr>
      </w:pPr>
      <w:r w:rsidRPr="005D552C">
        <w:rPr>
          <w:rFonts w:asciiTheme="minorBidi" w:hAnsiTheme="minorBidi" w:cstheme="minorBidi"/>
          <w:color w:val="auto"/>
        </w:rPr>
        <w:t>Planification opérationnelle</w:t>
      </w:r>
    </w:p>
    <w:p w14:paraId="1F1A5D83" w14:textId="66DCE90B" w:rsidR="004F4F3A" w:rsidRDefault="004F4F3A" w:rsidP="00350942">
      <w:pPr>
        <w:pStyle w:val="Default"/>
        <w:jc w:val="both"/>
        <w:rPr>
          <w:rFonts w:asciiTheme="minorBidi" w:hAnsiTheme="minorBidi"/>
          <w:sz w:val="22"/>
          <w:szCs w:val="22"/>
        </w:rPr>
      </w:pPr>
      <w:r>
        <w:rPr>
          <w:rFonts w:asciiTheme="minorBidi" w:hAnsiTheme="minorBidi"/>
          <w:sz w:val="22"/>
          <w:szCs w:val="22"/>
        </w:rPr>
        <w:t xml:space="preserve">La planification dans le temps de certaines activités a été discutée proposant de </w:t>
      </w:r>
      <w:r w:rsidR="00350942">
        <w:rPr>
          <w:rFonts w:asciiTheme="minorBidi" w:hAnsiTheme="minorBidi"/>
          <w:sz w:val="22"/>
          <w:szCs w:val="22"/>
        </w:rPr>
        <w:t xml:space="preserve">faire des ajustements </w:t>
      </w:r>
      <w:r>
        <w:rPr>
          <w:rFonts w:asciiTheme="minorBidi" w:hAnsiTheme="minorBidi"/>
          <w:sz w:val="22"/>
          <w:szCs w:val="22"/>
        </w:rPr>
        <w:t xml:space="preserve">tenant compte </w:t>
      </w:r>
      <w:r w:rsidR="00350942">
        <w:rPr>
          <w:rFonts w:asciiTheme="minorBidi" w:hAnsiTheme="minorBidi"/>
          <w:sz w:val="22"/>
          <w:szCs w:val="22"/>
        </w:rPr>
        <w:t xml:space="preserve">de </w:t>
      </w:r>
      <w:r>
        <w:rPr>
          <w:rFonts w:asciiTheme="minorBidi" w:hAnsiTheme="minorBidi"/>
          <w:sz w:val="22"/>
          <w:szCs w:val="22"/>
        </w:rPr>
        <w:t>certaines périodes de l’année comme l’hivernage ou la non disponibilité des populations pour entreprendre ces activités. Cette révision sera affinée en coordination avec les parties prenantes pour éviter toute circonstance pouvant entraver l’évolution normale du projet.</w:t>
      </w:r>
    </w:p>
    <w:p w14:paraId="51823A63" w14:textId="77777777" w:rsidR="004F4F3A" w:rsidRDefault="004F4F3A" w:rsidP="004F4F3A">
      <w:pPr>
        <w:pStyle w:val="Default"/>
        <w:jc w:val="both"/>
        <w:rPr>
          <w:rFonts w:asciiTheme="minorBidi" w:hAnsiTheme="minorBidi"/>
          <w:sz w:val="22"/>
          <w:szCs w:val="22"/>
        </w:rPr>
      </w:pPr>
    </w:p>
    <w:p w14:paraId="0C06D2F7" w14:textId="56DFF0BD" w:rsidR="00D85F81" w:rsidRDefault="004F4F3A" w:rsidP="004F4F3A">
      <w:pPr>
        <w:pStyle w:val="Default"/>
        <w:jc w:val="both"/>
        <w:rPr>
          <w:rFonts w:asciiTheme="minorBidi" w:hAnsiTheme="minorBidi"/>
          <w:sz w:val="22"/>
          <w:szCs w:val="22"/>
        </w:rPr>
      </w:pPr>
      <w:r>
        <w:rPr>
          <w:rFonts w:asciiTheme="minorBidi" w:hAnsiTheme="minorBidi"/>
          <w:sz w:val="22"/>
          <w:szCs w:val="22"/>
        </w:rPr>
        <w:t>A la fin de l’atelier, u</w:t>
      </w:r>
      <w:r w:rsidR="00F620DB">
        <w:rPr>
          <w:rFonts w:asciiTheme="minorBidi" w:hAnsiTheme="minorBidi"/>
          <w:sz w:val="22"/>
          <w:szCs w:val="22"/>
        </w:rPr>
        <w:t>n</w:t>
      </w:r>
      <w:r>
        <w:rPr>
          <w:rFonts w:asciiTheme="minorBidi" w:hAnsiTheme="minorBidi"/>
          <w:sz w:val="22"/>
          <w:szCs w:val="22"/>
        </w:rPr>
        <w:t>e mise à jour du</w:t>
      </w:r>
      <w:r w:rsidR="00F620DB">
        <w:rPr>
          <w:rFonts w:asciiTheme="minorBidi" w:hAnsiTheme="minorBidi"/>
          <w:sz w:val="22"/>
          <w:szCs w:val="22"/>
        </w:rPr>
        <w:t xml:space="preserve"> calendrier de mise en œuvre du projet a été présent</w:t>
      </w:r>
      <w:r w:rsidR="00D85F81">
        <w:rPr>
          <w:rFonts w:asciiTheme="minorBidi" w:hAnsiTheme="minorBidi"/>
          <w:sz w:val="22"/>
          <w:szCs w:val="22"/>
        </w:rPr>
        <w:t>é</w:t>
      </w:r>
      <w:r>
        <w:rPr>
          <w:rFonts w:asciiTheme="minorBidi" w:hAnsiTheme="minorBidi"/>
          <w:sz w:val="22"/>
          <w:szCs w:val="22"/>
        </w:rPr>
        <w:t>e</w:t>
      </w:r>
      <w:r w:rsidR="00D85F81">
        <w:rPr>
          <w:rFonts w:asciiTheme="minorBidi" w:hAnsiTheme="minorBidi"/>
          <w:sz w:val="22"/>
          <w:szCs w:val="22"/>
        </w:rPr>
        <w:t xml:space="preserve"> </w:t>
      </w:r>
      <w:r w:rsidR="00350942">
        <w:rPr>
          <w:rFonts w:asciiTheme="minorBidi" w:hAnsiTheme="minorBidi"/>
          <w:sz w:val="22"/>
          <w:szCs w:val="22"/>
        </w:rPr>
        <w:t xml:space="preserve">et validée </w:t>
      </w:r>
      <w:r w:rsidR="00D85F81">
        <w:rPr>
          <w:rFonts w:asciiTheme="minorBidi" w:hAnsiTheme="minorBidi"/>
          <w:sz w:val="22"/>
          <w:szCs w:val="22"/>
        </w:rPr>
        <w:t>montrant les principales phases ainsi que les ateliers de revue annuelle</w:t>
      </w:r>
      <w:r w:rsidR="00CA33D3">
        <w:rPr>
          <w:rFonts w:asciiTheme="minorBidi" w:hAnsiTheme="minorBidi"/>
          <w:sz w:val="22"/>
          <w:szCs w:val="22"/>
        </w:rPr>
        <w:t>, à mi-parcours</w:t>
      </w:r>
      <w:r w:rsidR="00D85F81">
        <w:rPr>
          <w:rFonts w:asciiTheme="minorBidi" w:hAnsiTheme="minorBidi"/>
          <w:sz w:val="22"/>
          <w:szCs w:val="22"/>
        </w:rPr>
        <w:t xml:space="preserve"> et d’évaluation finale du projet comme le montre le tableau suivant :</w:t>
      </w:r>
    </w:p>
    <w:p w14:paraId="7CD80FE4" w14:textId="77777777" w:rsidR="004F4F3A" w:rsidRDefault="004F4F3A" w:rsidP="00CA33D3">
      <w:pPr>
        <w:pStyle w:val="Default"/>
        <w:jc w:val="both"/>
        <w:rPr>
          <w:rFonts w:asciiTheme="minorBidi" w:hAnsiTheme="minorBidi"/>
          <w:sz w:val="22"/>
          <w:szCs w:val="22"/>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396"/>
        <w:gridCol w:w="396"/>
        <w:gridCol w:w="397"/>
        <w:gridCol w:w="391"/>
        <w:gridCol w:w="403"/>
        <w:gridCol w:w="397"/>
        <w:gridCol w:w="397"/>
        <w:gridCol w:w="413"/>
        <w:gridCol w:w="381"/>
        <w:gridCol w:w="397"/>
        <w:gridCol w:w="397"/>
        <w:gridCol w:w="402"/>
        <w:gridCol w:w="397"/>
        <w:gridCol w:w="397"/>
        <w:gridCol w:w="397"/>
        <w:gridCol w:w="409"/>
        <w:gridCol w:w="385"/>
        <w:gridCol w:w="397"/>
        <w:gridCol w:w="397"/>
        <w:gridCol w:w="441"/>
      </w:tblGrid>
      <w:tr w:rsidR="00D85F81" w:rsidRPr="00D85F81" w14:paraId="60548C7E" w14:textId="77777777" w:rsidTr="008A0836">
        <w:tc>
          <w:tcPr>
            <w:tcW w:w="1779" w:type="dxa"/>
            <w:vMerge w:val="restart"/>
            <w:vAlign w:val="center"/>
          </w:tcPr>
          <w:p w14:paraId="07E68695"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Activités</w:t>
            </w:r>
          </w:p>
        </w:tc>
        <w:tc>
          <w:tcPr>
            <w:tcW w:w="1580" w:type="dxa"/>
            <w:gridSpan w:val="4"/>
            <w:shd w:val="clear" w:color="auto" w:fill="BFBFBF" w:themeFill="background1" w:themeFillShade="BF"/>
          </w:tcPr>
          <w:p w14:paraId="31C5B335"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2014</w:t>
            </w:r>
          </w:p>
        </w:tc>
        <w:tc>
          <w:tcPr>
            <w:tcW w:w="1610" w:type="dxa"/>
            <w:gridSpan w:val="4"/>
            <w:shd w:val="clear" w:color="auto" w:fill="BFBFBF" w:themeFill="background1" w:themeFillShade="BF"/>
          </w:tcPr>
          <w:p w14:paraId="0878D11F"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2015</w:t>
            </w:r>
          </w:p>
        </w:tc>
        <w:tc>
          <w:tcPr>
            <w:tcW w:w="1577" w:type="dxa"/>
            <w:gridSpan w:val="4"/>
            <w:shd w:val="clear" w:color="auto" w:fill="BFBFBF" w:themeFill="background1" w:themeFillShade="BF"/>
          </w:tcPr>
          <w:p w14:paraId="1DFB5613"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2016</w:t>
            </w:r>
          </w:p>
        </w:tc>
        <w:tc>
          <w:tcPr>
            <w:tcW w:w="1600" w:type="dxa"/>
            <w:gridSpan w:val="4"/>
            <w:shd w:val="clear" w:color="auto" w:fill="BFBFBF" w:themeFill="background1" w:themeFillShade="BF"/>
          </w:tcPr>
          <w:p w14:paraId="4E21D923"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2017</w:t>
            </w:r>
          </w:p>
        </w:tc>
        <w:tc>
          <w:tcPr>
            <w:tcW w:w="1620" w:type="dxa"/>
            <w:gridSpan w:val="4"/>
            <w:shd w:val="clear" w:color="auto" w:fill="BFBFBF" w:themeFill="background1" w:themeFillShade="BF"/>
          </w:tcPr>
          <w:p w14:paraId="03940370" w14:textId="77777777" w:rsidR="00D85F81" w:rsidRPr="00023E36" w:rsidRDefault="00D85F81" w:rsidP="008A0836">
            <w:pPr>
              <w:autoSpaceDE w:val="0"/>
              <w:autoSpaceDN w:val="0"/>
              <w:adjustRightInd w:val="0"/>
              <w:spacing w:after="120"/>
              <w:jc w:val="center"/>
              <w:rPr>
                <w:rFonts w:asciiTheme="minorBidi" w:hAnsiTheme="minorBidi"/>
                <w:b/>
                <w:bCs/>
                <w:sz w:val="16"/>
                <w:szCs w:val="16"/>
              </w:rPr>
            </w:pPr>
            <w:r w:rsidRPr="00023E36">
              <w:rPr>
                <w:rFonts w:asciiTheme="minorBidi" w:hAnsiTheme="minorBidi"/>
                <w:b/>
                <w:bCs/>
                <w:sz w:val="16"/>
                <w:szCs w:val="16"/>
              </w:rPr>
              <w:t>2018</w:t>
            </w:r>
          </w:p>
        </w:tc>
      </w:tr>
      <w:tr w:rsidR="00D85F81" w:rsidRPr="00D85F81" w14:paraId="42B09660" w14:textId="77777777" w:rsidTr="008A0836">
        <w:trPr>
          <w:trHeight w:val="238"/>
        </w:trPr>
        <w:tc>
          <w:tcPr>
            <w:tcW w:w="1779" w:type="dxa"/>
            <w:vMerge/>
          </w:tcPr>
          <w:p w14:paraId="269EAF71" w14:textId="77777777" w:rsidR="00D85F81" w:rsidRPr="00D85F81" w:rsidRDefault="00D85F81" w:rsidP="008A0836">
            <w:pPr>
              <w:autoSpaceDE w:val="0"/>
              <w:autoSpaceDN w:val="0"/>
              <w:adjustRightInd w:val="0"/>
              <w:spacing w:after="120"/>
              <w:rPr>
                <w:rFonts w:asciiTheme="minorBidi" w:hAnsiTheme="minorBidi"/>
                <w:b/>
                <w:bCs/>
                <w:sz w:val="18"/>
                <w:szCs w:val="18"/>
              </w:rPr>
            </w:pPr>
          </w:p>
        </w:tc>
        <w:tc>
          <w:tcPr>
            <w:tcW w:w="396" w:type="dxa"/>
          </w:tcPr>
          <w:p w14:paraId="30BD4A95"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T1</w:t>
            </w:r>
          </w:p>
        </w:tc>
        <w:tc>
          <w:tcPr>
            <w:tcW w:w="396" w:type="dxa"/>
          </w:tcPr>
          <w:p w14:paraId="68E3095F"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T2</w:t>
            </w:r>
          </w:p>
        </w:tc>
        <w:tc>
          <w:tcPr>
            <w:tcW w:w="397" w:type="dxa"/>
          </w:tcPr>
          <w:p w14:paraId="68EB7A25"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T3</w:t>
            </w:r>
          </w:p>
        </w:tc>
        <w:tc>
          <w:tcPr>
            <w:tcW w:w="391" w:type="dxa"/>
          </w:tcPr>
          <w:p w14:paraId="2CB9C837"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T4</w:t>
            </w:r>
          </w:p>
        </w:tc>
        <w:tc>
          <w:tcPr>
            <w:tcW w:w="403" w:type="dxa"/>
          </w:tcPr>
          <w:p w14:paraId="6E42B999"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T1</w:t>
            </w:r>
          </w:p>
        </w:tc>
        <w:tc>
          <w:tcPr>
            <w:tcW w:w="397" w:type="dxa"/>
          </w:tcPr>
          <w:p w14:paraId="10D717B3"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T2</w:t>
            </w:r>
          </w:p>
        </w:tc>
        <w:tc>
          <w:tcPr>
            <w:tcW w:w="397" w:type="dxa"/>
          </w:tcPr>
          <w:p w14:paraId="26B4DDE9"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T3</w:t>
            </w:r>
          </w:p>
        </w:tc>
        <w:tc>
          <w:tcPr>
            <w:tcW w:w="413" w:type="dxa"/>
          </w:tcPr>
          <w:p w14:paraId="03B1E9BF"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T4</w:t>
            </w:r>
          </w:p>
        </w:tc>
        <w:tc>
          <w:tcPr>
            <w:tcW w:w="381" w:type="dxa"/>
          </w:tcPr>
          <w:p w14:paraId="5B60FD68"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T1</w:t>
            </w:r>
          </w:p>
        </w:tc>
        <w:tc>
          <w:tcPr>
            <w:tcW w:w="397" w:type="dxa"/>
          </w:tcPr>
          <w:p w14:paraId="32E66163"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T2</w:t>
            </w:r>
          </w:p>
        </w:tc>
        <w:tc>
          <w:tcPr>
            <w:tcW w:w="397" w:type="dxa"/>
          </w:tcPr>
          <w:p w14:paraId="4B32EE4D"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T3</w:t>
            </w:r>
          </w:p>
        </w:tc>
        <w:tc>
          <w:tcPr>
            <w:tcW w:w="402" w:type="dxa"/>
          </w:tcPr>
          <w:p w14:paraId="7BECE9EB"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T4</w:t>
            </w:r>
          </w:p>
        </w:tc>
        <w:tc>
          <w:tcPr>
            <w:tcW w:w="397" w:type="dxa"/>
          </w:tcPr>
          <w:p w14:paraId="4AD6D66E"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T1</w:t>
            </w:r>
          </w:p>
        </w:tc>
        <w:tc>
          <w:tcPr>
            <w:tcW w:w="397" w:type="dxa"/>
          </w:tcPr>
          <w:p w14:paraId="2EED0FC1"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T2</w:t>
            </w:r>
          </w:p>
        </w:tc>
        <w:tc>
          <w:tcPr>
            <w:tcW w:w="397" w:type="dxa"/>
          </w:tcPr>
          <w:p w14:paraId="57823821"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T3</w:t>
            </w:r>
          </w:p>
        </w:tc>
        <w:tc>
          <w:tcPr>
            <w:tcW w:w="409" w:type="dxa"/>
          </w:tcPr>
          <w:p w14:paraId="39B01BBC"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T4</w:t>
            </w:r>
          </w:p>
        </w:tc>
        <w:tc>
          <w:tcPr>
            <w:tcW w:w="385" w:type="dxa"/>
          </w:tcPr>
          <w:p w14:paraId="3424DBA8"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T1</w:t>
            </w:r>
          </w:p>
        </w:tc>
        <w:tc>
          <w:tcPr>
            <w:tcW w:w="397" w:type="dxa"/>
          </w:tcPr>
          <w:p w14:paraId="050B8624"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T2</w:t>
            </w:r>
          </w:p>
        </w:tc>
        <w:tc>
          <w:tcPr>
            <w:tcW w:w="397" w:type="dxa"/>
          </w:tcPr>
          <w:p w14:paraId="2625B8D8"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T3</w:t>
            </w:r>
          </w:p>
        </w:tc>
        <w:tc>
          <w:tcPr>
            <w:tcW w:w="441" w:type="dxa"/>
          </w:tcPr>
          <w:p w14:paraId="1030FEED" w14:textId="77777777" w:rsidR="00D85F81" w:rsidRPr="00D85F81" w:rsidRDefault="00D85F81" w:rsidP="008A0836">
            <w:pPr>
              <w:autoSpaceDE w:val="0"/>
              <w:autoSpaceDN w:val="0"/>
              <w:adjustRightInd w:val="0"/>
              <w:spacing w:after="0"/>
              <w:rPr>
                <w:rFonts w:asciiTheme="minorBidi" w:hAnsiTheme="minorBidi"/>
                <w:b/>
                <w:bCs/>
                <w:sz w:val="14"/>
                <w:szCs w:val="14"/>
              </w:rPr>
            </w:pPr>
            <w:r w:rsidRPr="00D85F81">
              <w:rPr>
                <w:rFonts w:asciiTheme="minorBidi" w:hAnsiTheme="minorBidi"/>
                <w:b/>
                <w:bCs/>
                <w:sz w:val="14"/>
                <w:szCs w:val="14"/>
              </w:rPr>
              <w:t>T4</w:t>
            </w:r>
          </w:p>
        </w:tc>
      </w:tr>
      <w:tr w:rsidR="00D85F81" w:rsidRPr="00D85F81" w14:paraId="46E164CD" w14:textId="77777777" w:rsidTr="008A0836">
        <w:trPr>
          <w:trHeight w:val="284"/>
        </w:trPr>
        <w:tc>
          <w:tcPr>
            <w:tcW w:w="1779" w:type="dxa"/>
          </w:tcPr>
          <w:p w14:paraId="0B85B74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Mise en place de l’équipe du projet/recrutement</w:t>
            </w:r>
          </w:p>
        </w:tc>
        <w:tc>
          <w:tcPr>
            <w:tcW w:w="396" w:type="dxa"/>
            <w:shd w:val="clear" w:color="auto" w:fill="FFC000"/>
          </w:tcPr>
          <w:p w14:paraId="23D4961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shd w:val="clear" w:color="auto" w:fill="FFC000"/>
          </w:tcPr>
          <w:p w14:paraId="2D8F3A9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6AC76FD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001AAC2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1A4A2EC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AF24CE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C7C5D3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tcPr>
          <w:p w14:paraId="3A10CE3D"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tcPr>
          <w:p w14:paraId="31C4CA0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58786D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B4DFD6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tcPr>
          <w:p w14:paraId="19FFB4A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1C17EA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723767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683E7B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tcPr>
          <w:p w14:paraId="2D5CD1B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tcPr>
          <w:p w14:paraId="5CE60D7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0A003C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5BD7F7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21D015C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423956D5" w14:textId="77777777" w:rsidTr="008A0836">
        <w:trPr>
          <w:trHeight w:val="284"/>
        </w:trPr>
        <w:tc>
          <w:tcPr>
            <w:tcW w:w="1779" w:type="dxa"/>
          </w:tcPr>
          <w:p w14:paraId="4FE4F05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Atelier de démarrage avec les partenaires</w:t>
            </w:r>
          </w:p>
        </w:tc>
        <w:tc>
          <w:tcPr>
            <w:tcW w:w="396" w:type="dxa"/>
          </w:tcPr>
          <w:p w14:paraId="1CE41B8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76001A0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00B0F0"/>
            <w:vAlign w:val="center"/>
          </w:tcPr>
          <w:p w14:paraId="7CF3432D"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391" w:type="dxa"/>
          </w:tcPr>
          <w:p w14:paraId="1B64FDE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0C6C3CD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F66BC0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347392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tcPr>
          <w:p w14:paraId="2E69196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tcPr>
          <w:p w14:paraId="1100B57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33EC51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A1CC16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tcPr>
          <w:p w14:paraId="3C354EE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421121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3BFE73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415907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tcPr>
          <w:p w14:paraId="5A54895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tcPr>
          <w:p w14:paraId="7824989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EFF444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1EB4D3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0AFDB5E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785C09B4" w14:textId="77777777" w:rsidTr="008A0836">
        <w:trPr>
          <w:trHeight w:val="284"/>
        </w:trPr>
        <w:tc>
          <w:tcPr>
            <w:tcW w:w="1779" w:type="dxa"/>
          </w:tcPr>
          <w:p w14:paraId="2CC50E6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Renforcement des capacités des services techniques et des partenaires de mise en œuvre</w:t>
            </w:r>
          </w:p>
        </w:tc>
        <w:tc>
          <w:tcPr>
            <w:tcW w:w="396" w:type="dxa"/>
          </w:tcPr>
          <w:p w14:paraId="1EC599C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1DA80D8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531CB9E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shd w:val="clear" w:color="auto" w:fill="FFC000"/>
          </w:tcPr>
          <w:p w14:paraId="1014D16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shd w:val="clear" w:color="auto" w:fill="FFC000"/>
          </w:tcPr>
          <w:p w14:paraId="09B200E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0CD9AFB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16375E8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shd w:val="clear" w:color="auto" w:fill="FFC000"/>
          </w:tcPr>
          <w:p w14:paraId="6532CA8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shd w:val="clear" w:color="auto" w:fill="FFC000"/>
          </w:tcPr>
          <w:p w14:paraId="689029D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7DA292B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60E386B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shd w:val="clear" w:color="auto" w:fill="FFC000"/>
          </w:tcPr>
          <w:p w14:paraId="13B40DA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7D7C53B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25A5BA4D"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61E8F5C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shd w:val="clear" w:color="auto" w:fill="FFC000"/>
          </w:tcPr>
          <w:p w14:paraId="412AFE3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shd w:val="clear" w:color="auto" w:fill="FFC000"/>
          </w:tcPr>
          <w:p w14:paraId="29681D3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A3488A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C6BAD8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79EC469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209067E0" w14:textId="77777777" w:rsidTr="008A0836">
        <w:trPr>
          <w:trHeight w:val="284"/>
        </w:trPr>
        <w:tc>
          <w:tcPr>
            <w:tcW w:w="1779" w:type="dxa"/>
          </w:tcPr>
          <w:p w14:paraId="7DED474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Organisation des groupements de villages</w:t>
            </w:r>
          </w:p>
        </w:tc>
        <w:tc>
          <w:tcPr>
            <w:tcW w:w="396" w:type="dxa"/>
          </w:tcPr>
          <w:p w14:paraId="12D48FF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7FA3C57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48DBD5D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shd w:val="clear" w:color="auto" w:fill="FFC000"/>
          </w:tcPr>
          <w:p w14:paraId="34A7E1D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shd w:val="clear" w:color="auto" w:fill="FFC000"/>
          </w:tcPr>
          <w:p w14:paraId="278FC02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50CCA51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5E5366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tcPr>
          <w:p w14:paraId="55659E6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tcPr>
          <w:p w14:paraId="3679E49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D42C67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5C4FF7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tcPr>
          <w:p w14:paraId="7188C36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6BD447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5F7B75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B4123A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tcPr>
          <w:p w14:paraId="1D00929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tcPr>
          <w:p w14:paraId="3A052A3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33134A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1BDDF1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2C24F32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0116DBA3" w14:textId="77777777" w:rsidTr="008A0836">
        <w:trPr>
          <w:trHeight w:val="284"/>
        </w:trPr>
        <w:tc>
          <w:tcPr>
            <w:tcW w:w="1779" w:type="dxa"/>
          </w:tcPr>
          <w:p w14:paraId="5EEDADE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Préparation des plans d’adaptation communautaires participatifs</w:t>
            </w:r>
          </w:p>
        </w:tc>
        <w:tc>
          <w:tcPr>
            <w:tcW w:w="396" w:type="dxa"/>
          </w:tcPr>
          <w:p w14:paraId="5F35533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1BC6CFE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3521D59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shd w:val="clear" w:color="auto" w:fill="FFC000"/>
          </w:tcPr>
          <w:p w14:paraId="6E0BB61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shd w:val="clear" w:color="auto" w:fill="FFC000"/>
          </w:tcPr>
          <w:p w14:paraId="52550E4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2410D08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341C504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tcPr>
          <w:p w14:paraId="3D40F5C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tcPr>
          <w:p w14:paraId="0021DDC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E454F1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33F8099D"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tcPr>
          <w:p w14:paraId="4D958F3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DA53B1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6D93EC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749DBD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tcPr>
          <w:p w14:paraId="0782A90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tcPr>
          <w:p w14:paraId="3A9A818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467DCAD"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F89C16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52CC424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54FFC018" w14:textId="77777777" w:rsidTr="008A0836">
        <w:trPr>
          <w:trHeight w:val="284"/>
        </w:trPr>
        <w:tc>
          <w:tcPr>
            <w:tcW w:w="1779" w:type="dxa"/>
          </w:tcPr>
          <w:p w14:paraId="64F4A0C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Préparation des opérations</w:t>
            </w:r>
          </w:p>
        </w:tc>
        <w:tc>
          <w:tcPr>
            <w:tcW w:w="396" w:type="dxa"/>
          </w:tcPr>
          <w:p w14:paraId="17C8E4B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10FAE71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47F65E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2675D40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1154848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26C593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41A8C6E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shd w:val="clear" w:color="auto" w:fill="FFC000"/>
          </w:tcPr>
          <w:p w14:paraId="02E3D0C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shd w:val="clear" w:color="auto" w:fill="FFC000"/>
          </w:tcPr>
          <w:p w14:paraId="78CC5C7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304581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8B340F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tcPr>
          <w:p w14:paraId="3FCF434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D55D47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30C3A30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C5140C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tcPr>
          <w:p w14:paraId="342F870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tcPr>
          <w:p w14:paraId="1E5B3AB6"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CE8099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CC3FB6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658FB42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3B0B6606" w14:textId="77777777" w:rsidTr="008A0836">
        <w:trPr>
          <w:trHeight w:val="284"/>
        </w:trPr>
        <w:tc>
          <w:tcPr>
            <w:tcW w:w="1779" w:type="dxa"/>
          </w:tcPr>
          <w:p w14:paraId="727936D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Mise en œuvre des plans d’adaptation</w:t>
            </w:r>
          </w:p>
        </w:tc>
        <w:tc>
          <w:tcPr>
            <w:tcW w:w="396" w:type="dxa"/>
          </w:tcPr>
          <w:p w14:paraId="2F39424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42AF65F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DE8ABD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42147C5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26F3FD4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7947C86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51DF37A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13" w:type="dxa"/>
            <w:shd w:val="clear" w:color="auto" w:fill="FFC000"/>
          </w:tcPr>
          <w:p w14:paraId="7B67232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1" w:type="dxa"/>
            <w:shd w:val="clear" w:color="auto" w:fill="FFC000"/>
          </w:tcPr>
          <w:p w14:paraId="3EBBE04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48974F9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6FD456B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2" w:type="dxa"/>
            <w:shd w:val="clear" w:color="auto" w:fill="FFC000"/>
          </w:tcPr>
          <w:p w14:paraId="400FEA5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3D9F1F6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1C843A37"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17B9FF4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9" w:type="dxa"/>
            <w:shd w:val="clear" w:color="auto" w:fill="FFC000"/>
          </w:tcPr>
          <w:p w14:paraId="5582786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85" w:type="dxa"/>
            <w:shd w:val="clear" w:color="auto" w:fill="FFC000"/>
          </w:tcPr>
          <w:p w14:paraId="09527ADD"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FFC000"/>
          </w:tcPr>
          <w:p w14:paraId="3C40298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0486178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41" w:type="dxa"/>
          </w:tcPr>
          <w:p w14:paraId="27427190"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0EC99B70" w14:textId="77777777" w:rsidTr="008A0836">
        <w:trPr>
          <w:trHeight w:val="284"/>
        </w:trPr>
        <w:tc>
          <w:tcPr>
            <w:tcW w:w="1779" w:type="dxa"/>
          </w:tcPr>
          <w:p w14:paraId="3F55BD4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Ateliers de revue annuels</w:t>
            </w:r>
          </w:p>
        </w:tc>
        <w:tc>
          <w:tcPr>
            <w:tcW w:w="396" w:type="dxa"/>
          </w:tcPr>
          <w:p w14:paraId="574C645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28B1C22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6734C7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5049E87E"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3E69137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601DD44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shd w:val="clear" w:color="auto" w:fill="00B0F0"/>
            <w:vAlign w:val="center"/>
          </w:tcPr>
          <w:p w14:paraId="7365FCF6"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413" w:type="dxa"/>
            <w:vAlign w:val="center"/>
          </w:tcPr>
          <w:p w14:paraId="2AA660A8"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1" w:type="dxa"/>
            <w:vAlign w:val="center"/>
          </w:tcPr>
          <w:p w14:paraId="4BD6C71A"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09A10185"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shd w:val="clear" w:color="auto" w:fill="00B0F0"/>
            <w:vAlign w:val="center"/>
          </w:tcPr>
          <w:p w14:paraId="00C41354"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402" w:type="dxa"/>
            <w:vAlign w:val="center"/>
          </w:tcPr>
          <w:p w14:paraId="7D261FFB"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3AA5CF4E"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060EB0BE"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shd w:val="clear" w:color="auto" w:fill="00B0F0"/>
            <w:vAlign w:val="center"/>
          </w:tcPr>
          <w:p w14:paraId="7C9F0E7C"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409" w:type="dxa"/>
            <w:vAlign w:val="center"/>
          </w:tcPr>
          <w:p w14:paraId="7CFBA45A"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5" w:type="dxa"/>
            <w:vAlign w:val="center"/>
          </w:tcPr>
          <w:p w14:paraId="5CDD13E5"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28511421"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497E0AF5"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41" w:type="dxa"/>
          </w:tcPr>
          <w:p w14:paraId="03773219"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08052B93" w14:textId="77777777" w:rsidTr="008A0836">
        <w:trPr>
          <w:trHeight w:val="284"/>
        </w:trPr>
        <w:tc>
          <w:tcPr>
            <w:tcW w:w="1779" w:type="dxa"/>
          </w:tcPr>
          <w:p w14:paraId="675CCD8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Revue à mi-parcours</w:t>
            </w:r>
          </w:p>
        </w:tc>
        <w:tc>
          <w:tcPr>
            <w:tcW w:w="396" w:type="dxa"/>
          </w:tcPr>
          <w:p w14:paraId="6E46D7C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2ED14F5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2EDE09FC"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1731DDA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6F11A9C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13AB547F"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vAlign w:val="center"/>
          </w:tcPr>
          <w:p w14:paraId="2ED542E9"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13" w:type="dxa"/>
            <w:vAlign w:val="center"/>
          </w:tcPr>
          <w:p w14:paraId="4674B604"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1" w:type="dxa"/>
            <w:vAlign w:val="center"/>
          </w:tcPr>
          <w:p w14:paraId="06779B56"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358EEA97"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46CA6D1C"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02" w:type="dxa"/>
            <w:shd w:val="clear" w:color="auto" w:fill="00B0F0"/>
            <w:vAlign w:val="center"/>
          </w:tcPr>
          <w:p w14:paraId="5EC8A53C"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397" w:type="dxa"/>
            <w:vAlign w:val="center"/>
          </w:tcPr>
          <w:p w14:paraId="5277D55F"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5A4190E6"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2060BD45"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09" w:type="dxa"/>
            <w:vAlign w:val="center"/>
          </w:tcPr>
          <w:p w14:paraId="3A49C141"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5" w:type="dxa"/>
            <w:vAlign w:val="center"/>
          </w:tcPr>
          <w:p w14:paraId="3A87B581"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034AD602"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6900AA6B"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41" w:type="dxa"/>
          </w:tcPr>
          <w:p w14:paraId="5996C4B5"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r w:rsidR="00D85F81" w:rsidRPr="00D85F81" w14:paraId="4A1B52C3" w14:textId="77777777" w:rsidTr="008A0836">
        <w:trPr>
          <w:trHeight w:val="284"/>
        </w:trPr>
        <w:tc>
          <w:tcPr>
            <w:tcW w:w="1779" w:type="dxa"/>
          </w:tcPr>
          <w:p w14:paraId="49655562"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r w:rsidRPr="00023E36">
              <w:rPr>
                <w:rFonts w:asciiTheme="minorBidi" w:hAnsiTheme="minorBidi"/>
                <w:sz w:val="16"/>
                <w:szCs w:val="16"/>
              </w:rPr>
              <w:t>Evaluation finale</w:t>
            </w:r>
          </w:p>
        </w:tc>
        <w:tc>
          <w:tcPr>
            <w:tcW w:w="396" w:type="dxa"/>
          </w:tcPr>
          <w:p w14:paraId="4F89662B"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6" w:type="dxa"/>
          </w:tcPr>
          <w:p w14:paraId="65216A1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4DEFF8D4"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1" w:type="dxa"/>
          </w:tcPr>
          <w:p w14:paraId="0A29BC41"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403" w:type="dxa"/>
          </w:tcPr>
          <w:p w14:paraId="7E27B7EA"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tcPr>
          <w:p w14:paraId="54C795F3"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c>
          <w:tcPr>
            <w:tcW w:w="397" w:type="dxa"/>
            <w:vAlign w:val="center"/>
          </w:tcPr>
          <w:p w14:paraId="07D0748E"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13" w:type="dxa"/>
            <w:vAlign w:val="center"/>
          </w:tcPr>
          <w:p w14:paraId="631426ED"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1" w:type="dxa"/>
            <w:vAlign w:val="center"/>
          </w:tcPr>
          <w:p w14:paraId="17264CE8"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33612EF5"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32533C34"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02" w:type="dxa"/>
            <w:vAlign w:val="center"/>
          </w:tcPr>
          <w:p w14:paraId="3E397081"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3C9DE7FE"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10D9E107"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119A96A6"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409" w:type="dxa"/>
            <w:vAlign w:val="center"/>
          </w:tcPr>
          <w:p w14:paraId="72920E42"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85" w:type="dxa"/>
            <w:vAlign w:val="center"/>
          </w:tcPr>
          <w:p w14:paraId="6839DD67"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vAlign w:val="center"/>
          </w:tcPr>
          <w:p w14:paraId="0EEFBA1F"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p>
        </w:tc>
        <w:tc>
          <w:tcPr>
            <w:tcW w:w="397" w:type="dxa"/>
            <w:shd w:val="clear" w:color="auto" w:fill="00B0F0"/>
            <w:vAlign w:val="center"/>
          </w:tcPr>
          <w:p w14:paraId="1DC3FAD9" w14:textId="77777777" w:rsidR="00D85F81" w:rsidRPr="00023E36" w:rsidRDefault="00D85F81" w:rsidP="008A0836">
            <w:pPr>
              <w:autoSpaceDE w:val="0"/>
              <w:autoSpaceDN w:val="0"/>
              <w:adjustRightInd w:val="0"/>
              <w:spacing w:after="0" w:line="200" w:lineRule="exact"/>
              <w:jc w:val="center"/>
              <w:rPr>
                <w:rFonts w:asciiTheme="minorBidi" w:hAnsiTheme="minorBidi"/>
                <w:sz w:val="16"/>
                <w:szCs w:val="16"/>
              </w:rPr>
            </w:pPr>
            <w:r w:rsidRPr="00023E36">
              <w:rPr>
                <w:rFonts w:asciiTheme="minorBidi" w:hAnsiTheme="minorBidi"/>
                <w:sz w:val="16"/>
                <w:szCs w:val="16"/>
              </w:rPr>
              <w:t>X</w:t>
            </w:r>
          </w:p>
        </w:tc>
        <w:tc>
          <w:tcPr>
            <w:tcW w:w="441" w:type="dxa"/>
          </w:tcPr>
          <w:p w14:paraId="027B2A88" w14:textId="77777777" w:rsidR="00D85F81" w:rsidRPr="00023E36" w:rsidRDefault="00D85F81" w:rsidP="008A0836">
            <w:pPr>
              <w:autoSpaceDE w:val="0"/>
              <w:autoSpaceDN w:val="0"/>
              <w:adjustRightInd w:val="0"/>
              <w:spacing w:after="0" w:line="200" w:lineRule="exact"/>
              <w:rPr>
                <w:rFonts w:asciiTheme="minorBidi" w:hAnsiTheme="minorBidi"/>
                <w:sz w:val="16"/>
                <w:szCs w:val="16"/>
              </w:rPr>
            </w:pPr>
          </w:p>
        </w:tc>
      </w:tr>
    </w:tbl>
    <w:p w14:paraId="1542D4E4" w14:textId="43E54042" w:rsidR="0066523B" w:rsidRDefault="00F620DB" w:rsidP="00C7322F">
      <w:pPr>
        <w:pStyle w:val="Default"/>
        <w:rPr>
          <w:rFonts w:asciiTheme="minorBidi" w:hAnsiTheme="minorBidi"/>
          <w:i/>
          <w:iCs/>
          <w:sz w:val="20"/>
          <w:szCs w:val="20"/>
        </w:rPr>
      </w:pPr>
      <w:r w:rsidRPr="002F3408">
        <w:rPr>
          <w:rFonts w:asciiTheme="minorBidi" w:hAnsiTheme="minorBidi"/>
          <w:i/>
          <w:iCs/>
          <w:sz w:val="20"/>
          <w:szCs w:val="20"/>
        </w:rPr>
        <w:t xml:space="preserve"> </w:t>
      </w:r>
      <w:r w:rsidR="002F3408" w:rsidRPr="002F3408">
        <w:rPr>
          <w:rFonts w:asciiTheme="minorBidi" w:hAnsiTheme="minorBidi"/>
          <w:i/>
          <w:iCs/>
          <w:sz w:val="20"/>
          <w:szCs w:val="20"/>
        </w:rPr>
        <w:t xml:space="preserve">Tableau </w:t>
      </w:r>
      <w:r w:rsidR="00E96961">
        <w:rPr>
          <w:rFonts w:asciiTheme="minorBidi" w:hAnsiTheme="minorBidi"/>
          <w:i/>
          <w:iCs/>
          <w:sz w:val="20"/>
          <w:szCs w:val="20"/>
        </w:rPr>
        <w:t>3</w:t>
      </w:r>
      <w:r w:rsidR="002F3408" w:rsidRPr="002F3408">
        <w:rPr>
          <w:rFonts w:asciiTheme="minorBidi" w:hAnsiTheme="minorBidi"/>
          <w:i/>
          <w:iCs/>
          <w:sz w:val="20"/>
          <w:szCs w:val="20"/>
        </w:rPr>
        <w:t> : calendrier d’exécution du projet</w:t>
      </w:r>
    </w:p>
    <w:p w14:paraId="7CAD2C1F" w14:textId="77777777" w:rsidR="00F829CF" w:rsidRDefault="00F829CF" w:rsidP="008A0836">
      <w:pPr>
        <w:pStyle w:val="Default"/>
        <w:rPr>
          <w:rFonts w:asciiTheme="minorBidi" w:hAnsiTheme="minorBidi"/>
          <w:i/>
          <w:iCs/>
          <w:sz w:val="20"/>
          <w:szCs w:val="20"/>
        </w:rPr>
      </w:pPr>
    </w:p>
    <w:p w14:paraId="174CDF16" w14:textId="774D5A9A" w:rsidR="00D84437" w:rsidRDefault="00D84437" w:rsidP="008A0836">
      <w:pPr>
        <w:pStyle w:val="Titre2"/>
        <w:numPr>
          <w:ilvl w:val="1"/>
          <w:numId w:val="31"/>
        </w:numPr>
        <w:rPr>
          <w:rFonts w:asciiTheme="minorBidi" w:hAnsiTheme="minorBidi" w:cstheme="minorBidi"/>
          <w:b/>
          <w:bCs/>
          <w:color w:val="auto"/>
          <w:sz w:val="22"/>
          <w:szCs w:val="22"/>
        </w:rPr>
      </w:pPr>
      <w:bookmarkStart w:id="70" w:name="_Toc399053303"/>
      <w:bookmarkStart w:id="71" w:name="_Toc399055671"/>
      <w:bookmarkStart w:id="72" w:name="_Toc399055858"/>
      <w:bookmarkStart w:id="73" w:name="_Toc399057796"/>
      <w:bookmarkEnd w:id="70"/>
      <w:bookmarkEnd w:id="71"/>
      <w:bookmarkEnd w:id="72"/>
      <w:r>
        <w:rPr>
          <w:rFonts w:asciiTheme="minorBidi" w:hAnsiTheme="minorBidi" w:cstheme="minorBidi"/>
          <w:b/>
          <w:bCs/>
          <w:color w:val="auto"/>
          <w:sz w:val="22"/>
          <w:szCs w:val="22"/>
        </w:rPr>
        <w:lastRenderedPageBreak/>
        <w:t>Révision du budget</w:t>
      </w:r>
      <w:bookmarkEnd w:id="73"/>
    </w:p>
    <w:p w14:paraId="5910F677" w14:textId="77777777" w:rsidR="00D84437" w:rsidRDefault="00D84437" w:rsidP="00C7322F">
      <w:pPr>
        <w:pStyle w:val="Default"/>
        <w:rPr>
          <w:rFonts w:asciiTheme="minorBidi" w:hAnsiTheme="minorBidi" w:cstheme="minorBidi"/>
          <w:sz w:val="22"/>
          <w:szCs w:val="22"/>
        </w:rPr>
      </w:pPr>
    </w:p>
    <w:p w14:paraId="4401E221" w14:textId="6D6A4B99" w:rsidR="00D84437" w:rsidRPr="008A0836" w:rsidRDefault="00D84437" w:rsidP="00A6748B">
      <w:pPr>
        <w:pStyle w:val="Default"/>
        <w:jc w:val="both"/>
        <w:rPr>
          <w:rFonts w:asciiTheme="minorBidi" w:hAnsiTheme="minorBidi"/>
          <w:sz w:val="22"/>
          <w:szCs w:val="22"/>
        </w:rPr>
      </w:pPr>
      <w:r w:rsidRPr="005D552C">
        <w:rPr>
          <w:rFonts w:asciiTheme="minorBidi" w:hAnsiTheme="minorBidi" w:cstheme="minorBidi"/>
          <w:sz w:val="22"/>
          <w:szCs w:val="22"/>
        </w:rPr>
        <w:t>Le context</w:t>
      </w:r>
      <w:r>
        <w:rPr>
          <w:rFonts w:asciiTheme="minorBidi" w:hAnsiTheme="minorBidi" w:cstheme="minorBidi"/>
          <w:sz w:val="22"/>
          <w:szCs w:val="22"/>
        </w:rPr>
        <w:t>e</w:t>
      </w:r>
      <w:r w:rsidRPr="005D552C">
        <w:rPr>
          <w:rFonts w:asciiTheme="minorBidi" w:hAnsiTheme="minorBidi" w:cstheme="minorBidi"/>
          <w:sz w:val="22"/>
          <w:szCs w:val="22"/>
        </w:rPr>
        <w:t xml:space="preserve"> de l’élaboration de la proposition initiale du projet est </w:t>
      </w:r>
      <w:r>
        <w:rPr>
          <w:rFonts w:asciiTheme="minorBidi" w:hAnsiTheme="minorBidi" w:cstheme="minorBidi"/>
          <w:sz w:val="22"/>
          <w:szCs w:val="22"/>
        </w:rPr>
        <w:t xml:space="preserve">celle de la situation actuelle sont très différentes. Une analyse en concertation avec les partenaires a été menée pour pouvoir assurer une budgétisation conforme aux conditions actuelles du projet. (cf. annexe </w:t>
      </w:r>
      <w:r w:rsidR="00E70557">
        <w:rPr>
          <w:rFonts w:asciiTheme="minorBidi" w:hAnsiTheme="minorBidi" w:cstheme="minorBidi"/>
          <w:sz w:val="22"/>
          <w:szCs w:val="22"/>
        </w:rPr>
        <w:t>3</w:t>
      </w:r>
      <w:r>
        <w:rPr>
          <w:rFonts w:asciiTheme="minorBidi" w:hAnsiTheme="minorBidi" w:cstheme="minorBidi"/>
          <w:sz w:val="22"/>
          <w:szCs w:val="22"/>
        </w:rPr>
        <w:t>).</w:t>
      </w:r>
      <w:r>
        <w:rPr>
          <w:rFonts w:asciiTheme="minorBidi" w:hAnsiTheme="minorBidi"/>
          <w:sz w:val="22"/>
          <w:szCs w:val="22"/>
        </w:rPr>
        <w:t xml:space="preserve"> </w:t>
      </w:r>
    </w:p>
    <w:p w14:paraId="3FEDF556" w14:textId="1765D34C" w:rsidR="00CA33D3" w:rsidRPr="003C523E" w:rsidRDefault="001A414E" w:rsidP="008A0836">
      <w:pPr>
        <w:pStyle w:val="Titre1"/>
        <w:numPr>
          <w:ilvl w:val="0"/>
          <w:numId w:val="31"/>
        </w:numPr>
        <w:rPr>
          <w:rFonts w:asciiTheme="minorBidi" w:hAnsiTheme="minorBidi" w:cstheme="minorBidi"/>
          <w:b/>
          <w:bCs/>
          <w:color w:val="auto"/>
          <w:sz w:val="24"/>
          <w:szCs w:val="24"/>
          <w:lang w:bidi="ar-TN"/>
        </w:rPr>
      </w:pPr>
      <w:bookmarkStart w:id="74" w:name="_Toc399057797"/>
      <w:r>
        <w:rPr>
          <w:rFonts w:asciiTheme="minorBidi" w:hAnsiTheme="minorBidi" w:cstheme="minorBidi"/>
          <w:b/>
          <w:bCs/>
          <w:color w:val="auto"/>
          <w:sz w:val="24"/>
          <w:szCs w:val="24"/>
          <w:lang w:bidi="ar-TN"/>
        </w:rPr>
        <w:t>Complémentarités avec des initiatives en cours</w:t>
      </w:r>
      <w:bookmarkEnd w:id="74"/>
    </w:p>
    <w:p w14:paraId="60439016" w14:textId="77777777" w:rsidR="001A414E" w:rsidRDefault="001A414E" w:rsidP="0057164A">
      <w:pPr>
        <w:pStyle w:val="Default"/>
        <w:rPr>
          <w:rFonts w:asciiTheme="minorBidi" w:hAnsiTheme="minorBidi" w:cstheme="minorBidi"/>
          <w:sz w:val="22"/>
          <w:szCs w:val="22"/>
        </w:rPr>
      </w:pPr>
    </w:p>
    <w:p w14:paraId="26E9BB29" w14:textId="0F12CA96" w:rsidR="00CA33D3" w:rsidRDefault="00E36E7A" w:rsidP="008A0836">
      <w:pPr>
        <w:pStyle w:val="Default"/>
        <w:jc w:val="both"/>
        <w:rPr>
          <w:rFonts w:asciiTheme="minorBidi" w:hAnsiTheme="minorBidi" w:cstheme="minorBidi"/>
          <w:sz w:val="22"/>
          <w:szCs w:val="22"/>
        </w:rPr>
      </w:pPr>
      <w:r w:rsidRPr="00E36E7A">
        <w:rPr>
          <w:rFonts w:asciiTheme="minorBidi" w:hAnsiTheme="minorBidi" w:cstheme="minorBidi"/>
          <w:sz w:val="22"/>
          <w:szCs w:val="22"/>
        </w:rPr>
        <w:t xml:space="preserve">Dans un souci de cohérence et de synergie entre différents </w:t>
      </w:r>
      <w:r>
        <w:rPr>
          <w:rFonts w:asciiTheme="minorBidi" w:hAnsiTheme="minorBidi" w:cstheme="minorBidi"/>
          <w:sz w:val="22"/>
          <w:szCs w:val="22"/>
        </w:rPr>
        <w:t xml:space="preserve">intervenants, des contacts ont été réalisés lors du processus de consultation avec ceux qui interviennent dans les mêmes régions que le projet. A noter la prédisposition du </w:t>
      </w:r>
      <w:r w:rsidR="001A414E" w:rsidRPr="00E36E7A">
        <w:rPr>
          <w:rFonts w:asciiTheme="minorBidi" w:hAnsiTheme="minorBidi" w:cstheme="minorBidi"/>
          <w:sz w:val="22"/>
          <w:szCs w:val="22"/>
        </w:rPr>
        <w:t>PRRO</w:t>
      </w:r>
      <w:r>
        <w:rPr>
          <w:rFonts w:asciiTheme="minorBidi" w:hAnsiTheme="minorBidi" w:cstheme="minorBidi"/>
          <w:sz w:val="22"/>
          <w:szCs w:val="22"/>
        </w:rPr>
        <w:t xml:space="preserve"> du PAM 2014-2016 et du projet</w:t>
      </w:r>
      <w:r w:rsidR="001A414E" w:rsidRPr="00E36E7A">
        <w:rPr>
          <w:rFonts w:asciiTheme="minorBidi" w:hAnsiTheme="minorBidi" w:cstheme="minorBidi"/>
          <w:sz w:val="22"/>
          <w:szCs w:val="22"/>
        </w:rPr>
        <w:t xml:space="preserve"> </w:t>
      </w:r>
      <w:r>
        <w:rPr>
          <w:rFonts w:asciiTheme="minorBidi" w:hAnsiTheme="minorBidi" w:cstheme="minorBidi"/>
          <w:sz w:val="22"/>
          <w:szCs w:val="22"/>
        </w:rPr>
        <w:t>Alliance Mondiale Contre le Changement Climatique (</w:t>
      </w:r>
      <w:r w:rsidR="001A414E" w:rsidRPr="00E36E7A">
        <w:rPr>
          <w:rFonts w:asciiTheme="minorBidi" w:hAnsiTheme="minorBidi" w:cstheme="minorBidi"/>
          <w:sz w:val="22"/>
          <w:szCs w:val="22"/>
        </w:rPr>
        <w:t>AMCC</w:t>
      </w:r>
      <w:r>
        <w:rPr>
          <w:rFonts w:asciiTheme="minorBidi" w:hAnsiTheme="minorBidi" w:cstheme="minorBidi"/>
          <w:sz w:val="22"/>
          <w:szCs w:val="22"/>
        </w:rPr>
        <w:t xml:space="preserve">) </w:t>
      </w:r>
      <w:r w:rsidRPr="00E36E7A">
        <w:rPr>
          <w:rFonts w:asciiTheme="minorBidi" w:hAnsiTheme="minorBidi" w:cstheme="minorBidi"/>
          <w:sz w:val="22"/>
          <w:szCs w:val="22"/>
        </w:rPr>
        <w:t>2014-2017</w:t>
      </w:r>
      <w:r>
        <w:rPr>
          <w:rFonts w:asciiTheme="minorBidi" w:hAnsiTheme="minorBidi" w:cstheme="minorBidi"/>
          <w:sz w:val="22"/>
          <w:szCs w:val="22"/>
        </w:rPr>
        <w:t xml:space="preserve">, exécuté en partenariat entre l’Union Européenne, le </w:t>
      </w:r>
      <w:r w:rsidR="001A414E" w:rsidRPr="00E36E7A">
        <w:rPr>
          <w:rFonts w:asciiTheme="minorBidi" w:hAnsiTheme="minorBidi" w:cstheme="minorBidi"/>
          <w:sz w:val="22"/>
          <w:szCs w:val="22"/>
        </w:rPr>
        <w:t>PNUD</w:t>
      </w:r>
      <w:r>
        <w:rPr>
          <w:rFonts w:asciiTheme="minorBidi" w:hAnsiTheme="minorBidi" w:cstheme="minorBidi"/>
          <w:sz w:val="22"/>
          <w:szCs w:val="22"/>
        </w:rPr>
        <w:t xml:space="preserve"> et la</w:t>
      </w:r>
      <w:r w:rsidR="001A414E" w:rsidRPr="00E36E7A">
        <w:rPr>
          <w:rFonts w:asciiTheme="minorBidi" w:hAnsiTheme="minorBidi" w:cstheme="minorBidi"/>
          <w:sz w:val="22"/>
          <w:szCs w:val="22"/>
        </w:rPr>
        <w:t xml:space="preserve"> GIZ) </w:t>
      </w:r>
      <w:r>
        <w:rPr>
          <w:rFonts w:asciiTheme="minorBidi" w:hAnsiTheme="minorBidi" w:cstheme="minorBidi"/>
          <w:sz w:val="22"/>
          <w:szCs w:val="22"/>
        </w:rPr>
        <w:t xml:space="preserve">de collaborer avec le projet PARSACC sur le plan technique et financier </w:t>
      </w:r>
      <w:r w:rsidR="00350942">
        <w:rPr>
          <w:rFonts w:asciiTheme="minorBidi" w:hAnsiTheme="minorBidi" w:cstheme="minorBidi"/>
          <w:sz w:val="22"/>
          <w:szCs w:val="22"/>
        </w:rPr>
        <w:t>pour</w:t>
      </w:r>
      <w:r>
        <w:rPr>
          <w:rFonts w:asciiTheme="minorBidi" w:hAnsiTheme="minorBidi" w:cstheme="minorBidi"/>
          <w:sz w:val="22"/>
          <w:szCs w:val="22"/>
        </w:rPr>
        <w:t xml:space="preserve"> mettre en œuvre certaines activités dans les zones d’intervention communes.</w:t>
      </w:r>
      <w:r w:rsidR="00350942">
        <w:rPr>
          <w:rFonts w:asciiTheme="minorBidi" w:hAnsiTheme="minorBidi" w:cstheme="minorBidi"/>
          <w:sz w:val="22"/>
          <w:szCs w:val="22"/>
        </w:rPr>
        <w:t xml:space="preserve"> Cette concertation va continuer </w:t>
      </w:r>
      <w:r w:rsidR="00094A89">
        <w:rPr>
          <w:rFonts w:asciiTheme="minorBidi" w:hAnsiTheme="minorBidi" w:cstheme="minorBidi"/>
          <w:sz w:val="22"/>
          <w:szCs w:val="22"/>
        </w:rPr>
        <w:t>pour être concrétisée au fur et à mesure de l’avancement de mise en œuvre du projet.</w:t>
      </w:r>
    </w:p>
    <w:p w14:paraId="139FFF43" w14:textId="0BEF77F8" w:rsidR="00F829CF" w:rsidRPr="003C523E" w:rsidRDefault="00F829CF" w:rsidP="008A0836">
      <w:pPr>
        <w:pStyle w:val="Titre1"/>
        <w:numPr>
          <w:ilvl w:val="0"/>
          <w:numId w:val="31"/>
        </w:numPr>
        <w:rPr>
          <w:rFonts w:asciiTheme="minorBidi" w:hAnsiTheme="minorBidi" w:cstheme="minorBidi"/>
          <w:b/>
          <w:bCs/>
          <w:color w:val="auto"/>
          <w:sz w:val="24"/>
          <w:szCs w:val="24"/>
          <w:lang w:bidi="ar-TN"/>
        </w:rPr>
      </w:pPr>
      <w:bookmarkStart w:id="75" w:name="_Toc399053306"/>
      <w:bookmarkStart w:id="76" w:name="_Toc399055674"/>
      <w:bookmarkStart w:id="77" w:name="_Toc399055861"/>
      <w:bookmarkStart w:id="78" w:name="_Toc399057798"/>
      <w:bookmarkEnd w:id="75"/>
      <w:bookmarkEnd w:id="76"/>
      <w:bookmarkEnd w:id="77"/>
      <w:r>
        <w:rPr>
          <w:rFonts w:asciiTheme="minorBidi" w:hAnsiTheme="minorBidi" w:cstheme="minorBidi"/>
          <w:b/>
          <w:bCs/>
          <w:color w:val="auto"/>
          <w:sz w:val="24"/>
          <w:szCs w:val="24"/>
          <w:lang w:bidi="ar-TN"/>
        </w:rPr>
        <w:t>Défis et opportunités clés</w:t>
      </w:r>
      <w:bookmarkEnd w:id="78"/>
    </w:p>
    <w:p w14:paraId="7C10690E" w14:textId="77777777" w:rsidR="00F829CF" w:rsidRPr="00AE2701" w:rsidRDefault="00F829CF" w:rsidP="00F829CF">
      <w:pPr>
        <w:pStyle w:val="Default"/>
        <w:jc w:val="both"/>
        <w:rPr>
          <w:rFonts w:asciiTheme="minorBidi" w:hAnsiTheme="minorBidi" w:cstheme="minorBidi"/>
          <w:sz w:val="22"/>
          <w:szCs w:val="22"/>
        </w:rPr>
      </w:pPr>
    </w:p>
    <w:p w14:paraId="1C9B3560" w14:textId="77777777" w:rsidR="00F829CF" w:rsidRDefault="00F829CF" w:rsidP="00F829CF">
      <w:pPr>
        <w:pStyle w:val="Default"/>
        <w:jc w:val="both"/>
        <w:rPr>
          <w:rFonts w:asciiTheme="minorBidi" w:hAnsiTheme="minorBidi" w:cstheme="minorBidi"/>
          <w:sz w:val="22"/>
          <w:szCs w:val="22"/>
        </w:rPr>
      </w:pPr>
      <w:r>
        <w:rPr>
          <w:rFonts w:asciiTheme="minorBidi" w:hAnsiTheme="minorBidi" w:cstheme="minorBidi"/>
          <w:sz w:val="22"/>
          <w:szCs w:val="22"/>
        </w:rPr>
        <w:t>Les principaux défis et opportunités clés pour la mise en œuvre du projet tels qu’identifiés dans le cadre du processus de consultation sont les suivants :</w:t>
      </w:r>
    </w:p>
    <w:p w14:paraId="095B5DF3" w14:textId="77777777" w:rsidR="00F829CF" w:rsidRDefault="00F829CF" w:rsidP="00F829CF">
      <w:pPr>
        <w:pStyle w:val="Default"/>
        <w:jc w:val="both"/>
        <w:rPr>
          <w:rFonts w:asciiTheme="minorBidi" w:hAnsiTheme="minorBidi" w:cstheme="minorBidi"/>
          <w:sz w:val="22"/>
          <w:szCs w:val="22"/>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937"/>
      </w:tblGrid>
      <w:tr w:rsidR="00F829CF" w:rsidRPr="00A6748B" w14:paraId="3A9DD234" w14:textId="77777777" w:rsidTr="00F829CF">
        <w:tc>
          <w:tcPr>
            <w:tcW w:w="4531" w:type="dxa"/>
          </w:tcPr>
          <w:p w14:paraId="112FDDFD" w14:textId="77777777" w:rsidR="00F829CF" w:rsidRPr="00A6748B" w:rsidRDefault="00F829CF" w:rsidP="00A6748B">
            <w:pPr>
              <w:pStyle w:val="Default"/>
              <w:spacing w:after="100" w:afterAutospacing="1" w:line="276" w:lineRule="auto"/>
              <w:jc w:val="both"/>
              <w:rPr>
                <w:rFonts w:asciiTheme="minorBidi" w:hAnsiTheme="minorBidi" w:cstheme="minorBidi"/>
                <w:b/>
                <w:bCs/>
                <w:sz w:val="20"/>
                <w:szCs w:val="20"/>
              </w:rPr>
            </w:pPr>
            <w:r w:rsidRPr="00A6748B">
              <w:rPr>
                <w:rFonts w:asciiTheme="minorBidi" w:hAnsiTheme="minorBidi" w:cstheme="minorBidi"/>
                <w:b/>
                <w:bCs/>
                <w:sz w:val="20"/>
                <w:szCs w:val="20"/>
              </w:rPr>
              <w:t>Principaux défis</w:t>
            </w:r>
          </w:p>
        </w:tc>
        <w:tc>
          <w:tcPr>
            <w:tcW w:w="4937" w:type="dxa"/>
          </w:tcPr>
          <w:p w14:paraId="7463FAEA" w14:textId="77777777" w:rsidR="00F829CF" w:rsidRPr="00A6748B" w:rsidRDefault="00F829CF" w:rsidP="008A0836">
            <w:pPr>
              <w:pStyle w:val="Default"/>
              <w:spacing w:after="100" w:afterAutospacing="1" w:line="276" w:lineRule="auto"/>
              <w:jc w:val="both"/>
              <w:rPr>
                <w:rFonts w:asciiTheme="minorBidi" w:hAnsiTheme="minorBidi" w:cstheme="minorBidi"/>
                <w:b/>
                <w:bCs/>
                <w:sz w:val="20"/>
                <w:szCs w:val="20"/>
              </w:rPr>
            </w:pPr>
            <w:r w:rsidRPr="00A6748B">
              <w:rPr>
                <w:rFonts w:asciiTheme="minorBidi" w:hAnsiTheme="minorBidi" w:cstheme="minorBidi"/>
                <w:b/>
                <w:bCs/>
                <w:sz w:val="20"/>
                <w:szCs w:val="20"/>
              </w:rPr>
              <w:t>Principales opportunités</w:t>
            </w:r>
          </w:p>
        </w:tc>
      </w:tr>
      <w:tr w:rsidR="00F829CF" w:rsidRPr="00A6748B" w14:paraId="32C68F06" w14:textId="77777777" w:rsidTr="00F829CF">
        <w:tc>
          <w:tcPr>
            <w:tcW w:w="4531" w:type="dxa"/>
          </w:tcPr>
          <w:p w14:paraId="5395DDA5"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 xml:space="preserve">La vaste étendue de la zone d’intervention du projet visant 8 Wilayas de la Mauritanie </w:t>
            </w:r>
          </w:p>
          <w:p w14:paraId="3764EB18" w14:textId="77777777" w:rsidR="00F829CF" w:rsidRPr="00A6748B" w:rsidRDefault="00F829CF" w:rsidP="00A6748B">
            <w:pPr>
              <w:pStyle w:val="Default"/>
              <w:spacing w:after="100" w:afterAutospacing="1"/>
              <w:jc w:val="both"/>
              <w:rPr>
                <w:rFonts w:asciiTheme="minorBidi" w:hAnsiTheme="minorBidi" w:cstheme="minorBidi"/>
                <w:sz w:val="20"/>
                <w:szCs w:val="20"/>
              </w:rPr>
            </w:pPr>
          </w:p>
        </w:tc>
        <w:tc>
          <w:tcPr>
            <w:tcW w:w="4937" w:type="dxa"/>
          </w:tcPr>
          <w:p w14:paraId="359BBDA1"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Une conscience aussi bien au niveau national que régional de la nécessité d'intégrer les questions liées au changement climatique dans l'agenda du développement</w:t>
            </w:r>
          </w:p>
        </w:tc>
      </w:tr>
      <w:tr w:rsidR="00F829CF" w:rsidRPr="00A6748B" w14:paraId="141B254B" w14:textId="77777777" w:rsidTr="00F829CF">
        <w:tc>
          <w:tcPr>
            <w:tcW w:w="4531" w:type="dxa"/>
          </w:tcPr>
          <w:p w14:paraId="0669A23D"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Dispersion des zones d’intervention du projet au sein de la Wilaya mêmes, très éparpillés dans certaines régions (par exemple le Trarza, les 2 Hodh) ce qui implique un risque de sous poudrage et par conséquent de faible impact des activités du projet à côté d’un problème de gestion et de suivi des activités dans ces régions, vu les moyens limités en termes de ressources humaines et de déplacement.</w:t>
            </w:r>
          </w:p>
        </w:tc>
        <w:tc>
          <w:tcPr>
            <w:tcW w:w="4937" w:type="dxa"/>
          </w:tcPr>
          <w:p w14:paraId="1D81B576"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Une grande expérience des délégations régionales de l’Environnement et du Développement Durable dans le domaine de lutte contre la désertification et la dégradation des terres.</w:t>
            </w:r>
          </w:p>
        </w:tc>
      </w:tr>
      <w:tr w:rsidR="00F829CF" w:rsidRPr="00A6748B" w14:paraId="790D5114" w14:textId="77777777" w:rsidTr="00F829CF">
        <w:tc>
          <w:tcPr>
            <w:tcW w:w="4531" w:type="dxa"/>
          </w:tcPr>
          <w:p w14:paraId="0B354687" w14:textId="77777777" w:rsidR="00F829CF" w:rsidRDefault="00F829CF" w:rsidP="00A6748B">
            <w:pPr>
              <w:pStyle w:val="Default"/>
              <w:jc w:val="both"/>
              <w:rPr>
                <w:rFonts w:asciiTheme="minorBidi" w:hAnsiTheme="minorBidi" w:cstheme="minorBidi"/>
                <w:sz w:val="20"/>
                <w:szCs w:val="20"/>
              </w:rPr>
            </w:pPr>
            <w:r w:rsidRPr="00A6748B">
              <w:rPr>
                <w:rFonts w:asciiTheme="minorBidi" w:hAnsiTheme="minorBidi" w:cstheme="minorBidi"/>
                <w:sz w:val="20"/>
                <w:szCs w:val="20"/>
              </w:rPr>
              <w:t xml:space="preserve">Compte tenu de l’étendue de la zone d’intervention, du nombre de bénéficiaires et de la portée ambitieuse du projet, il a été noté une sous-estimation du budget pour certains domaines. Si des synergies avec d'autres projets ne sont pas réalisées, il peut y avoir des lacunes.  </w:t>
            </w:r>
          </w:p>
          <w:p w14:paraId="15DF6D75" w14:textId="77777777" w:rsidR="00561639" w:rsidRDefault="00561639" w:rsidP="00A6748B">
            <w:pPr>
              <w:pStyle w:val="Default"/>
              <w:jc w:val="both"/>
              <w:rPr>
                <w:rFonts w:asciiTheme="minorBidi" w:hAnsiTheme="minorBidi" w:cstheme="minorBidi"/>
                <w:sz w:val="20"/>
                <w:szCs w:val="20"/>
              </w:rPr>
            </w:pPr>
          </w:p>
          <w:p w14:paraId="70727547" w14:textId="77777777" w:rsidR="00561639" w:rsidRPr="00A6748B" w:rsidRDefault="00561639" w:rsidP="00A6748B">
            <w:pPr>
              <w:pStyle w:val="Default"/>
              <w:jc w:val="both"/>
              <w:rPr>
                <w:rFonts w:asciiTheme="minorBidi" w:hAnsiTheme="minorBidi" w:cstheme="minorBidi"/>
                <w:sz w:val="20"/>
                <w:szCs w:val="20"/>
              </w:rPr>
            </w:pPr>
          </w:p>
        </w:tc>
        <w:tc>
          <w:tcPr>
            <w:tcW w:w="4937" w:type="dxa"/>
          </w:tcPr>
          <w:p w14:paraId="3776E5C1" w14:textId="6061BB3E" w:rsidR="00561639" w:rsidRPr="00A6748B" w:rsidRDefault="00F829CF" w:rsidP="00A6748B">
            <w:pPr>
              <w:pStyle w:val="Default"/>
              <w:jc w:val="both"/>
              <w:rPr>
                <w:rFonts w:asciiTheme="minorBidi" w:hAnsiTheme="minorBidi" w:cstheme="minorBidi"/>
                <w:sz w:val="20"/>
                <w:szCs w:val="20"/>
              </w:rPr>
            </w:pPr>
            <w:r w:rsidRPr="00A6748B">
              <w:rPr>
                <w:rFonts w:asciiTheme="minorBidi" w:hAnsiTheme="minorBidi" w:cstheme="minorBidi"/>
                <w:sz w:val="20"/>
                <w:szCs w:val="20"/>
              </w:rPr>
              <w:t xml:space="preserve">La disponibilité d'autres programmes/projets œuvrant dans les domaines du changement climatique, de gestion des ressources naturelles et de la sécurité alimentaire, et dans les mêmes zones d’intervention, de collaborer et de cofinancer certaines activités du projet (PRRO – PAM 2014-2016 ; AMCC – UE, PNUD, GIZ 2014-2017) et ce dans un souci de cohérence et de synergie entre ces différents partenaires. </w:t>
            </w:r>
          </w:p>
          <w:p w14:paraId="0599D1AB" w14:textId="77777777" w:rsidR="00F829CF" w:rsidRPr="00A6748B" w:rsidRDefault="00F829CF" w:rsidP="00A6748B">
            <w:pPr>
              <w:pStyle w:val="Default"/>
              <w:jc w:val="both"/>
              <w:rPr>
                <w:rFonts w:asciiTheme="minorBidi" w:hAnsiTheme="minorBidi" w:cstheme="minorBidi"/>
                <w:sz w:val="20"/>
                <w:szCs w:val="20"/>
              </w:rPr>
            </w:pPr>
          </w:p>
        </w:tc>
      </w:tr>
      <w:tr w:rsidR="00F829CF" w:rsidRPr="00A6748B" w14:paraId="0F898392" w14:textId="77777777" w:rsidTr="00F829CF">
        <w:tc>
          <w:tcPr>
            <w:tcW w:w="4531" w:type="dxa"/>
            <w:vMerge w:val="restart"/>
          </w:tcPr>
          <w:p w14:paraId="0EEC62CE"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Manque de personnel qualifié au niveau des régions.</w:t>
            </w:r>
          </w:p>
          <w:p w14:paraId="1D973A1A" w14:textId="77777777" w:rsidR="00F829CF" w:rsidRPr="00A6748B" w:rsidRDefault="00F829CF" w:rsidP="00A6748B">
            <w:pPr>
              <w:pStyle w:val="Default"/>
              <w:spacing w:after="100" w:afterAutospacing="1"/>
              <w:jc w:val="both"/>
              <w:rPr>
                <w:rFonts w:asciiTheme="minorBidi" w:hAnsiTheme="minorBidi" w:cstheme="minorBidi"/>
                <w:sz w:val="20"/>
                <w:szCs w:val="20"/>
              </w:rPr>
            </w:pPr>
          </w:p>
        </w:tc>
        <w:tc>
          <w:tcPr>
            <w:tcW w:w="4937" w:type="dxa"/>
          </w:tcPr>
          <w:p w14:paraId="4D9CB2F0"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 xml:space="preserve">Existence d’ONG performantes et expérimentées dans les domaines de l’environnement et de gestion des ressources naturelles </w:t>
            </w:r>
          </w:p>
        </w:tc>
      </w:tr>
      <w:tr w:rsidR="00F829CF" w:rsidRPr="00A6748B" w14:paraId="3EBAD1DA" w14:textId="77777777" w:rsidTr="00F829CF">
        <w:tc>
          <w:tcPr>
            <w:tcW w:w="4531" w:type="dxa"/>
            <w:vMerge/>
          </w:tcPr>
          <w:p w14:paraId="29893E79" w14:textId="77777777" w:rsidR="00F829CF" w:rsidRPr="00A6748B" w:rsidRDefault="00F829CF" w:rsidP="00A6748B">
            <w:pPr>
              <w:pStyle w:val="Default"/>
              <w:spacing w:after="100" w:afterAutospacing="1"/>
              <w:jc w:val="both"/>
              <w:rPr>
                <w:rFonts w:asciiTheme="minorBidi" w:hAnsiTheme="minorBidi" w:cstheme="minorBidi"/>
                <w:sz w:val="20"/>
                <w:szCs w:val="20"/>
              </w:rPr>
            </w:pPr>
          </w:p>
        </w:tc>
        <w:tc>
          <w:tcPr>
            <w:tcW w:w="4937" w:type="dxa"/>
          </w:tcPr>
          <w:p w14:paraId="112E77E9" w14:textId="77777777" w:rsidR="00F829CF" w:rsidRPr="00A6748B" w:rsidRDefault="00F829CF" w:rsidP="00A6748B">
            <w:pPr>
              <w:pStyle w:val="Default"/>
              <w:spacing w:after="100" w:afterAutospacing="1"/>
              <w:jc w:val="both"/>
              <w:rPr>
                <w:rFonts w:asciiTheme="minorBidi" w:hAnsiTheme="minorBidi" w:cstheme="minorBidi"/>
                <w:sz w:val="20"/>
                <w:szCs w:val="20"/>
              </w:rPr>
            </w:pPr>
            <w:r w:rsidRPr="00A6748B">
              <w:rPr>
                <w:rFonts w:asciiTheme="minorBidi" w:hAnsiTheme="minorBidi" w:cstheme="minorBidi"/>
                <w:sz w:val="20"/>
                <w:szCs w:val="20"/>
              </w:rPr>
              <w:t xml:space="preserve">Existence d’organisations villageoises structurées en Associations de Gestion Locale Collective dans les deux Wilayas de H Gharbi et de Guidimakha, avec une expérience de gestion décentralisée des ressources naturelles. </w:t>
            </w:r>
          </w:p>
        </w:tc>
      </w:tr>
    </w:tbl>
    <w:p w14:paraId="2011787B" w14:textId="77777777" w:rsidR="00F829CF" w:rsidRPr="002F3408" w:rsidRDefault="00F829CF" w:rsidP="00F829CF">
      <w:pPr>
        <w:pStyle w:val="Default"/>
        <w:jc w:val="both"/>
        <w:rPr>
          <w:rFonts w:asciiTheme="minorBidi" w:hAnsiTheme="minorBidi" w:cstheme="minorBidi"/>
          <w:i/>
          <w:iCs/>
          <w:sz w:val="20"/>
          <w:szCs w:val="20"/>
        </w:rPr>
      </w:pPr>
      <w:r w:rsidRPr="002F3408">
        <w:rPr>
          <w:rFonts w:asciiTheme="minorBidi" w:hAnsiTheme="minorBidi" w:cstheme="minorBidi"/>
          <w:i/>
          <w:iCs/>
          <w:sz w:val="20"/>
          <w:szCs w:val="20"/>
        </w:rPr>
        <w:t xml:space="preserve">Tableau </w:t>
      </w:r>
      <w:r>
        <w:rPr>
          <w:rFonts w:asciiTheme="minorBidi" w:hAnsiTheme="minorBidi" w:cstheme="minorBidi"/>
          <w:i/>
          <w:iCs/>
          <w:sz w:val="20"/>
          <w:szCs w:val="20"/>
        </w:rPr>
        <w:t>4</w:t>
      </w:r>
      <w:r w:rsidRPr="002F3408">
        <w:rPr>
          <w:rFonts w:asciiTheme="minorBidi" w:hAnsiTheme="minorBidi" w:cstheme="minorBidi"/>
          <w:i/>
          <w:iCs/>
          <w:sz w:val="20"/>
          <w:szCs w:val="20"/>
        </w:rPr>
        <w:t> : Défis et opportunités clés pour la mise en œuvre du projet</w:t>
      </w:r>
    </w:p>
    <w:p w14:paraId="5947C9D1" w14:textId="77777777" w:rsidR="00F829CF" w:rsidRDefault="00F829CF" w:rsidP="00F829CF">
      <w:pPr>
        <w:spacing w:after="0"/>
        <w:jc w:val="both"/>
        <w:rPr>
          <w:rFonts w:ascii="Arial" w:hAnsi="Arial" w:cs="Arial"/>
        </w:rPr>
      </w:pPr>
    </w:p>
    <w:p w14:paraId="32164D8A" w14:textId="6FFEB05E" w:rsidR="00F829CF" w:rsidRPr="009C43B2" w:rsidRDefault="00F829CF" w:rsidP="008A0836">
      <w:pPr>
        <w:pStyle w:val="Titre1"/>
        <w:numPr>
          <w:ilvl w:val="0"/>
          <w:numId w:val="31"/>
        </w:numPr>
        <w:spacing w:before="0"/>
        <w:rPr>
          <w:rFonts w:asciiTheme="minorBidi" w:hAnsiTheme="minorBidi" w:cstheme="minorBidi"/>
          <w:b/>
          <w:bCs/>
          <w:color w:val="auto"/>
          <w:sz w:val="24"/>
          <w:szCs w:val="24"/>
          <w:lang w:bidi="ar-TN"/>
        </w:rPr>
      </w:pPr>
      <w:bookmarkStart w:id="79" w:name="_Toc399057799"/>
      <w:r w:rsidRPr="009C43B2">
        <w:rPr>
          <w:rFonts w:asciiTheme="minorBidi" w:hAnsiTheme="minorBidi" w:cstheme="minorBidi"/>
          <w:b/>
          <w:bCs/>
          <w:color w:val="auto"/>
          <w:sz w:val="24"/>
          <w:szCs w:val="24"/>
          <w:lang w:bidi="ar-TN"/>
        </w:rPr>
        <w:lastRenderedPageBreak/>
        <w:t>Gestion des risques du Projet</w:t>
      </w:r>
      <w:bookmarkEnd w:id="79"/>
    </w:p>
    <w:p w14:paraId="2B1C60C8" w14:textId="77777777" w:rsidR="00F829CF" w:rsidRDefault="00F829CF" w:rsidP="00F829CF">
      <w:pPr>
        <w:rPr>
          <w:rFonts w:ascii="Arial" w:hAnsi="Arial" w:cs="Arial"/>
        </w:rPr>
      </w:pPr>
      <w:r w:rsidRPr="008E360C">
        <w:rPr>
          <w:rFonts w:ascii="Arial" w:hAnsi="Arial" w:cs="Arial"/>
        </w:rPr>
        <w:t xml:space="preserve">Les risques identifiés, leur évaluation ainsi que les mesures de gestion du risque dans le tableau ci-dessous ont été discutés et confirmés par le biais de consultations au cours de l'évaluation du projet. Ils </w:t>
      </w:r>
      <w:r>
        <w:rPr>
          <w:rFonts w:ascii="Arial" w:hAnsi="Arial" w:cs="Arial"/>
        </w:rPr>
        <w:t xml:space="preserve">ont été maintenus lors de processus de consultation et </w:t>
      </w:r>
      <w:r w:rsidRPr="008E360C">
        <w:rPr>
          <w:rFonts w:ascii="Arial" w:hAnsi="Arial" w:cs="Arial"/>
        </w:rPr>
        <w:t>seront réévalués et ajustés sur une base permanente dans le cadre d</w:t>
      </w:r>
      <w:r>
        <w:rPr>
          <w:rFonts w:ascii="Arial" w:hAnsi="Arial" w:cs="Arial"/>
        </w:rPr>
        <w:t>es ateliers de revue</w:t>
      </w:r>
      <w:r w:rsidRPr="008E360C">
        <w:rPr>
          <w:rFonts w:ascii="Arial" w:hAnsi="Arial" w:cs="Arial"/>
        </w:rPr>
        <w:t xml:space="preserve"> annuels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465"/>
        <w:gridCol w:w="5245"/>
      </w:tblGrid>
      <w:tr w:rsidR="00F829CF" w:rsidRPr="002F3408" w14:paraId="65EDD242" w14:textId="77777777" w:rsidTr="00D16940">
        <w:tc>
          <w:tcPr>
            <w:tcW w:w="2783" w:type="dxa"/>
            <w:shd w:val="clear" w:color="auto" w:fill="auto"/>
            <w:vAlign w:val="center"/>
          </w:tcPr>
          <w:p w14:paraId="0A53669C" w14:textId="77777777" w:rsidR="00F829CF" w:rsidRPr="002F3408" w:rsidRDefault="00F829CF" w:rsidP="00C7322F">
            <w:pPr>
              <w:spacing w:after="0"/>
              <w:rPr>
                <w:rFonts w:ascii="Arial" w:hAnsi="Arial" w:cs="Arial"/>
                <w:sz w:val="20"/>
                <w:szCs w:val="20"/>
              </w:rPr>
            </w:pPr>
            <w:r w:rsidRPr="002F3408">
              <w:rPr>
                <w:rFonts w:ascii="Arial" w:hAnsi="Arial" w:cs="Arial"/>
                <w:b/>
                <w:bCs/>
                <w:sz w:val="20"/>
                <w:szCs w:val="20"/>
              </w:rPr>
              <w:t xml:space="preserve">Risque </w:t>
            </w:r>
          </w:p>
        </w:tc>
        <w:tc>
          <w:tcPr>
            <w:tcW w:w="1465" w:type="dxa"/>
            <w:shd w:val="clear" w:color="auto" w:fill="auto"/>
            <w:vAlign w:val="center"/>
          </w:tcPr>
          <w:p w14:paraId="3C942692" w14:textId="77777777" w:rsidR="00F829CF" w:rsidRPr="002F3408" w:rsidRDefault="00F829CF" w:rsidP="00C7322F">
            <w:pPr>
              <w:spacing w:after="0"/>
              <w:rPr>
                <w:rFonts w:ascii="Arial" w:hAnsi="Arial" w:cs="Arial"/>
                <w:b/>
                <w:sz w:val="20"/>
                <w:szCs w:val="20"/>
              </w:rPr>
            </w:pPr>
            <w:r w:rsidRPr="002F3408">
              <w:rPr>
                <w:rFonts w:ascii="Arial" w:hAnsi="Arial" w:cs="Arial"/>
                <w:b/>
                <w:bCs/>
                <w:sz w:val="20"/>
                <w:szCs w:val="20"/>
              </w:rPr>
              <w:t xml:space="preserve">Probabilité </w:t>
            </w:r>
          </w:p>
        </w:tc>
        <w:tc>
          <w:tcPr>
            <w:tcW w:w="5245" w:type="dxa"/>
            <w:shd w:val="clear" w:color="auto" w:fill="auto"/>
            <w:vAlign w:val="center"/>
          </w:tcPr>
          <w:p w14:paraId="1A9875D9" w14:textId="77777777" w:rsidR="00F829CF" w:rsidRPr="002F3408" w:rsidRDefault="00F829CF" w:rsidP="008A0836">
            <w:pPr>
              <w:spacing w:after="0"/>
              <w:rPr>
                <w:rFonts w:ascii="Arial" w:hAnsi="Arial" w:cs="Arial"/>
                <w:sz w:val="20"/>
                <w:szCs w:val="20"/>
              </w:rPr>
            </w:pPr>
            <w:r w:rsidRPr="002F3408">
              <w:rPr>
                <w:rFonts w:ascii="Arial" w:hAnsi="Arial" w:cs="Arial"/>
                <w:b/>
                <w:bCs/>
                <w:sz w:val="20"/>
                <w:szCs w:val="20"/>
              </w:rPr>
              <w:t xml:space="preserve">Mesure de réponse </w:t>
            </w:r>
          </w:p>
        </w:tc>
      </w:tr>
      <w:tr w:rsidR="00F829CF" w:rsidRPr="002F3408" w14:paraId="559546CF" w14:textId="77777777" w:rsidTr="00D16940">
        <w:tc>
          <w:tcPr>
            <w:tcW w:w="2783" w:type="dxa"/>
            <w:shd w:val="clear" w:color="auto" w:fill="auto"/>
          </w:tcPr>
          <w:p w14:paraId="6FA8124E" w14:textId="77777777" w:rsidR="00F829CF" w:rsidRPr="002F3408" w:rsidRDefault="00F829CF" w:rsidP="00C7322F">
            <w:pPr>
              <w:spacing w:after="0"/>
              <w:rPr>
                <w:rFonts w:ascii="Arial" w:hAnsi="Arial" w:cs="Arial"/>
                <w:sz w:val="20"/>
                <w:szCs w:val="20"/>
              </w:rPr>
            </w:pPr>
            <w:r w:rsidRPr="002F3408">
              <w:rPr>
                <w:rFonts w:ascii="Arial" w:hAnsi="Arial" w:cs="Arial"/>
                <w:sz w:val="20"/>
                <w:szCs w:val="20"/>
              </w:rPr>
              <w:t>Facteurs externes pouvant retarder la mise en œuvre du projet</w:t>
            </w:r>
          </w:p>
        </w:tc>
        <w:tc>
          <w:tcPr>
            <w:tcW w:w="1465" w:type="dxa"/>
            <w:shd w:val="clear" w:color="auto" w:fill="FFC000"/>
            <w:vAlign w:val="center"/>
          </w:tcPr>
          <w:p w14:paraId="1DD31C7F" w14:textId="0ED1B3B1" w:rsidR="00F829CF" w:rsidRPr="002F3408" w:rsidRDefault="00F829CF" w:rsidP="00D16940">
            <w:pPr>
              <w:spacing w:after="0"/>
              <w:jc w:val="center"/>
              <w:rPr>
                <w:rFonts w:ascii="Arial" w:hAnsi="Arial" w:cs="Arial"/>
                <w:b/>
                <w:sz w:val="20"/>
                <w:szCs w:val="20"/>
              </w:rPr>
            </w:pPr>
            <w:r w:rsidRPr="002F3408">
              <w:rPr>
                <w:rFonts w:ascii="Arial" w:hAnsi="Arial" w:cs="Arial"/>
                <w:b/>
                <w:bCs/>
                <w:sz w:val="20"/>
                <w:szCs w:val="20"/>
              </w:rPr>
              <w:t>Moyen à faible</w:t>
            </w:r>
          </w:p>
        </w:tc>
        <w:tc>
          <w:tcPr>
            <w:tcW w:w="5245" w:type="dxa"/>
            <w:shd w:val="clear" w:color="auto" w:fill="auto"/>
          </w:tcPr>
          <w:p w14:paraId="46F8E5D0" w14:textId="77777777" w:rsidR="00F829CF" w:rsidRPr="002F3408" w:rsidRDefault="00F829CF" w:rsidP="008A0836">
            <w:pPr>
              <w:spacing w:after="0"/>
              <w:rPr>
                <w:rFonts w:ascii="Arial" w:hAnsi="Arial" w:cs="Arial"/>
                <w:sz w:val="20"/>
                <w:szCs w:val="20"/>
              </w:rPr>
            </w:pPr>
            <w:r w:rsidRPr="002F3408">
              <w:rPr>
                <w:rFonts w:ascii="Arial" w:hAnsi="Arial" w:cs="Arial"/>
                <w:sz w:val="20"/>
                <w:szCs w:val="20"/>
              </w:rPr>
              <w:t>Le projet est une priorité du gouvernement et recevra un appui pour faire face aux difficultés là où elles existent. Lorsque certains des grappes de villages en retard pour préparer leurs plans d’adaptation, les autres qui ont achevé leurs plan d’adaptation vont aller de l'avant avec leur mise en œuvre. Selon les progrès réalisés par les différents groupes dans l'élaboration de plans adaptation et de mise en œuvre, les budgets peuvent être redistribués vers les pôles plus performants (issus des examens périodiques des progrès).</w:t>
            </w:r>
          </w:p>
        </w:tc>
      </w:tr>
      <w:tr w:rsidR="00F829CF" w:rsidRPr="002F3408" w14:paraId="5C016799" w14:textId="77777777" w:rsidTr="00D16940">
        <w:tc>
          <w:tcPr>
            <w:tcW w:w="2783" w:type="dxa"/>
            <w:shd w:val="clear" w:color="auto" w:fill="auto"/>
          </w:tcPr>
          <w:p w14:paraId="5ACA62C4" w14:textId="77777777" w:rsidR="00F829CF" w:rsidRPr="002F3408" w:rsidRDefault="00F829CF" w:rsidP="00C7322F">
            <w:pPr>
              <w:spacing w:after="0"/>
              <w:rPr>
                <w:rFonts w:ascii="Arial" w:hAnsi="Arial" w:cs="Arial"/>
                <w:sz w:val="20"/>
                <w:szCs w:val="20"/>
              </w:rPr>
            </w:pPr>
            <w:r w:rsidRPr="002F3408">
              <w:rPr>
                <w:rFonts w:ascii="Arial" w:hAnsi="Arial" w:cs="Arial"/>
                <w:sz w:val="20"/>
                <w:szCs w:val="20"/>
              </w:rPr>
              <w:t>Il est difficile pour les communautés, de relever les compétences, l’apprentissage et la cohésion sociale nécessaires pour sécuriser les zones protégées</w:t>
            </w:r>
          </w:p>
        </w:tc>
        <w:tc>
          <w:tcPr>
            <w:tcW w:w="1465" w:type="dxa"/>
            <w:shd w:val="clear" w:color="auto" w:fill="FFC000"/>
            <w:vAlign w:val="center"/>
          </w:tcPr>
          <w:p w14:paraId="213BE4CD" w14:textId="77777777" w:rsidR="00F829CF" w:rsidRPr="002F3408" w:rsidRDefault="00F829CF" w:rsidP="00C7322F">
            <w:pPr>
              <w:spacing w:after="0"/>
              <w:jc w:val="center"/>
              <w:rPr>
                <w:rFonts w:ascii="Arial" w:hAnsi="Arial" w:cs="Arial"/>
                <w:b/>
                <w:sz w:val="20"/>
                <w:szCs w:val="20"/>
              </w:rPr>
            </w:pPr>
            <w:r w:rsidRPr="002F3408">
              <w:rPr>
                <w:rFonts w:ascii="Arial" w:hAnsi="Arial" w:cs="Arial"/>
                <w:b/>
                <w:sz w:val="20"/>
                <w:szCs w:val="20"/>
              </w:rPr>
              <w:t>Moyen</w:t>
            </w:r>
          </w:p>
        </w:tc>
        <w:tc>
          <w:tcPr>
            <w:tcW w:w="5245" w:type="dxa"/>
            <w:shd w:val="clear" w:color="auto" w:fill="auto"/>
          </w:tcPr>
          <w:p w14:paraId="11C56005" w14:textId="77777777" w:rsidR="00F829CF" w:rsidRPr="002F3408" w:rsidRDefault="00F829CF" w:rsidP="008A0836">
            <w:pPr>
              <w:spacing w:after="0"/>
              <w:rPr>
                <w:rFonts w:ascii="Arial" w:hAnsi="Arial" w:cs="Arial"/>
                <w:sz w:val="20"/>
                <w:szCs w:val="20"/>
              </w:rPr>
            </w:pPr>
            <w:r w:rsidRPr="002F3408">
              <w:rPr>
                <w:rFonts w:ascii="Arial" w:hAnsi="Arial" w:cs="Arial"/>
                <w:sz w:val="20"/>
                <w:szCs w:val="20"/>
              </w:rPr>
              <w:t>Les communautés réaliseront les actions d'adaptation auxquelles elles ont elles-mêmes donné la priorité et vont investir leurs propres ressources en plus de celles prévues par le projet. Le degré élevé de participation et d'appropriation préconisé par le projet, couplé avec la fourniture de revenus pour soutenir des faibles moyens de subsistance, rendra le risque d’appui aux résultats du par les communautés très faible.</w:t>
            </w:r>
          </w:p>
        </w:tc>
      </w:tr>
      <w:tr w:rsidR="00F829CF" w:rsidRPr="002F3408" w14:paraId="611078ED" w14:textId="77777777" w:rsidTr="00D16940">
        <w:tc>
          <w:tcPr>
            <w:tcW w:w="2783" w:type="dxa"/>
            <w:shd w:val="clear" w:color="auto" w:fill="auto"/>
          </w:tcPr>
          <w:p w14:paraId="3CF032DF" w14:textId="77777777" w:rsidR="00F829CF" w:rsidRPr="002F3408" w:rsidRDefault="00F829CF" w:rsidP="00C7322F">
            <w:pPr>
              <w:spacing w:after="0"/>
              <w:rPr>
                <w:rFonts w:ascii="Arial" w:hAnsi="Arial" w:cs="Arial"/>
                <w:sz w:val="20"/>
                <w:szCs w:val="20"/>
              </w:rPr>
            </w:pPr>
            <w:r w:rsidRPr="002F3408">
              <w:rPr>
                <w:rFonts w:ascii="Arial" w:hAnsi="Arial" w:cs="Arial"/>
                <w:sz w:val="20"/>
                <w:szCs w:val="20"/>
              </w:rPr>
              <w:t>La gestion locale spécialisée et les capacités techniques liées au changement climatique, en particulier au sein des entités qui sont responsables du projet sont faibles.</w:t>
            </w:r>
          </w:p>
        </w:tc>
        <w:tc>
          <w:tcPr>
            <w:tcW w:w="1465" w:type="dxa"/>
            <w:shd w:val="clear" w:color="auto" w:fill="FF0000"/>
            <w:vAlign w:val="center"/>
          </w:tcPr>
          <w:p w14:paraId="65DC6A21" w14:textId="77777777" w:rsidR="00F829CF" w:rsidRPr="002F3408" w:rsidRDefault="00F829CF" w:rsidP="00C7322F">
            <w:pPr>
              <w:spacing w:after="0"/>
              <w:jc w:val="center"/>
              <w:rPr>
                <w:rFonts w:ascii="Arial" w:hAnsi="Arial" w:cs="Arial"/>
                <w:b/>
                <w:sz w:val="20"/>
                <w:szCs w:val="20"/>
              </w:rPr>
            </w:pPr>
            <w:r w:rsidRPr="002F3408">
              <w:rPr>
                <w:rFonts w:ascii="Arial" w:hAnsi="Arial" w:cs="Arial"/>
                <w:b/>
                <w:sz w:val="20"/>
                <w:szCs w:val="20"/>
              </w:rPr>
              <w:t>Elevé</w:t>
            </w:r>
          </w:p>
        </w:tc>
        <w:tc>
          <w:tcPr>
            <w:tcW w:w="5245" w:type="dxa"/>
            <w:shd w:val="clear" w:color="auto" w:fill="auto"/>
          </w:tcPr>
          <w:p w14:paraId="53E05B04" w14:textId="77777777" w:rsidR="00F829CF" w:rsidRPr="002F3408" w:rsidRDefault="00F829CF" w:rsidP="008A0836">
            <w:pPr>
              <w:spacing w:after="0"/>
              <w:rPr>
                <w:rFonts w:ascii="Arial" w:hAnsi="Arial" w:cs="Arial"/>
                <w:sz w:val="20"/>
                <w:szCs w:val="20"/>
              </w:rPr>
            </w:pPr>
            <w:r w:rsidRPr="002F3408">
              <w:rPr>
                <w:rFonts w:ascii="Arial" w:hAnsi="Arial" w:cs="Arial"/>
                <w:sz w:val="20"/>
                <w:szCs w:val="20"/>
              </w:rPr>
              <w:t>Le renforcement des services déconcentrés est une priorité stratégique du gouvernement, auquel le projet fournira un appui précieux. Le projet contribuera directement à l'augmentation des capacités techniques du gouvernement à ces niveaux.</w:t>
            </w:r>
          </w:p>
        </w:tc>
      </w:tr>
      <w:tr w:rsidR="00F829CF" w:rsidRPr="002F3408" w14:paraId="3D91B1CE" w14:textId="77777777" w:rsidTr="00D16940">
        <w:trPr>
          <w:trHeight w:val="770"/>
        </w:trPr>
        <w:tc>
          <w:tcPr>
            <w:tcW w:w="2783" w:type="dxa"/>
            <w:shd w:val="clear" w:color="auto" w:fill="auto"/>
          </w:tcPr>
          <w:p w14:paraId="4FFBF915" w14:textId="77777777" w:rsidR="00F829CF" w:rsidRPr="002F3408" w:rsidRDefault="00F829CF" w:rsidP="00C7322F">
            <w:pPr>
              <w:spacing w:after="0"/>
              <w:rPr>
                <w:rFonts w:ascii="Arial" w:hAnsi="Arial" w:cs="Arial"/>
                <w:sz w:val="20"/>
                <w:szCs w:val="20"/>
              </w:rPr>
            </w:pPr>
            <w:r w:rsidRPr="002F3408">
              <w:rPr>
                <w:rFonts w:ascii="Arial" w:hAnsi="Arial" w:cs="Arial"/>
                <w:sz w:val="20"/>
                <w:szCs w:val="20"/>
              </w:rPr>
              <w:t>Manque de partenaires qualifiés</w:t>
            </w:r>
          </w:p>
        </w:tc>
        <w:tc>
          <w:tcPr>
            <w:tcW w:w="1465" w:type="dxa"/>
            <w:shd w:val="clear" w:color="auto" w:fill="FFFF00"/>
            <w:vAlign w:val="center"/>
          </w:tcPr>
          <w:p w14:paraId="108F846E" w14:textId="77777777" w:rsidR="00F829CF" w:rsidRPr="002F3408" w:rsidRDefault="00F829CF" w:rsidP="00C7322F">
            <w:pPr>
              <w:pStyle w:val="Default"/>
              <w:jc w:val="center"/>
              <w:rPr>
                <w:b/>
                <w:bCs/>
                <w:sz w:val="20"/>
                <w:szCs w:val="20"/>
              </w:rPr>
            </w:pPr>
            <w:r w:rsidRPr="002F3408">
              <w:rPr>
                <w:rFonts w:asciiTheme="minorBidi" w:hAnsiTheme="minorBidi" w:cstheme="minorBidi"/>
                <w:b/>
                <w:sz w:val="20"/>
                <w:szCs w:val="20"/>
              </w:rPr>
              <w:t>Faible</w:t>
            </w:r>
          </w:p>
        </w:tc>
        <w:tc>
          <w:tcPr>
            <w:tcW w:w="5245" w:type="dxa"/>
            <w:shd w:val="clear" w:color="auto" w:fill="auto"/>
          </w:tcPr>
          <w:p w14:paraId="6CD835B7" w14:textId="77777777" w:rsidR="00F829CF" w:rsidRPr="002F3408" w:rsidRDefault="00F829CF" w:rsidP="008A0836">
            <w:pPr>
              <w:spacing w:after="0"/>
              <w:rPr>
                <w:rFonts w:ascii="Arial" w:hAnsi="Arial" w:cs="Arial"/>
                <w:sz w:val="20"/>
                <w:szCs w:val="20"/>
              </w:rPr>
            </w:pPr>
            <w:r w:rsidRPr="002F3408">
              <w:rPr>
                <w:rFonts w:ascii="Arial" w:hAnsi="Arial" w:cs="Arial"/>
                <w:sz w:val="20"/>
                <w:szCs w:val="20"/>
              </w:rPr>
              <w:t>Un certain nombre de partenaires qualifiés avec une approche de projet similaire à celle du PAM travaillent sur le terrain, et le PAM, a une bonne expérience de travailler avec eux.</w:t>
            </w:r>
          </w:p>
        </w:tc>
      </w:tr>
      <w:tr w:rsidR="00F829CF" w:rsidRPr="002F3408" w14:paraId="69AB6958" w14:textId="77777777" w:rsidTr="00D16940">
        <w:trPr>
          <w:trHeight w:val="770"/>
        </w:trPr>
        <w:tc>
          <w:tcPr>
            <w:tcW w:w="2783" w:type="dxa"/>
            <w:shd w:val="clear" w:color="auto" w:fill="auto"/>
          </w:tcPr>
          <w:p w14:paraId="195EFD49" w14:textId="77777777" w:rsidR="00F829CF" w:rsidRPr="002F3408" w:rsidRDefault="00F829CF" w:rsidP="00C7322F">
            <w:pPr>
              <w:pStyle w:val="Default"/>
              <w:rPr>
                <w:rFonts w:asciiTheme="minorBidi" w:hAnsiTheme="minorBidi" w:cstheme="minorBidi"/>
                <w:sz w:val="20"/>
                <w:szCs w:val="20"/>
              </w:rPr>
            </w:pPr>
            <w:r w:rsidRPr="002F3408">
              <w:rPr>
                <w:rFonts w:asciiTheme="minorBidi" w:hAnsiTheme="minorBidi" w:cstheme="minorBidi"/>
                <w:sz w:val="20"/>
                <w:szCs w:val="20"/>
              </w:rPr>
              <w:t>Les personnes achètent de plus grandes quantités de bétail (au-delà de leurs capacités)</w:t>
            </w:r>
          </w:p>
        </w:tc>
        <w:tc>
          <w:tcPr>
            <w:tcW w:w="1465" w:type="dxa"/>
            <w:shd w:val="clear" w:color="auto" w:fill="FFFF00"/>
            <w:vAlign w:val="center"/>
          </w:tcPr>
          <w:p w14:paraId="6C279E00" w14:textId="77777777" w:rsidR="00F829CF" w:rsidRPr="002F3408" w:rsidRDefault="00F829CF" w:rsidP="00C7322F">
            <w:pPr>
              <w:pStyle w:val="Default"/>
              <w:jc w:val="center"/>
              <w:rPr>
                <w:rFonts w:asciiTheme="minorBidi" w:hAnsiTheme="minorBidi" w:cstheme="minorBidi"/>
                <w:b/>
                <w:sz w:val="20"/>
                <w:szCs w:val="20"/>
              </w:rPr>
            </w:pPr>
            <w:r w:rsidRPr="002F3408">
              <w:rPr>
                <w:rFonts w:asciiTheme="minorBidi" w:hAnsiTheme="minorBidi" w:cstheme="minorBidi"/>
                <w:b/>
                <w:bCs/>
                <w:sz w:val="20"/>
                <w:szCs w:val="20"/>
              </w:rPr>
              <w:t>Faible</w:t>
            </w:r>
          </w:p>
        </w:tc>
        <w:tc>
          <w:tcPr>
            <w:tcW w:w="5245" w:type="dxa"/>
            <w:shd w:val="clear" w:color="auto" w:fill="auto"/>
          </w:tcPr>
          <w:p w14:paraId="46E566F4" w14:textId="77777777" w:rsidR="00F829CF" w:rsidRPr="002F3408" w:rsidRDefault="00F829CF" w:rsidP="008A0836">
            <w:pPr>
              <w:pStyle w:val="Default"/>
              <w:rPr>
                <w:rFonts w:asciiTheme="minorBidi" w:hAnsiTheme="minorBidi" w:cstheme="minorBidi"/>
                <w:sz w:val="20"/>
                <w:szCs w:val="20"/>
              </w:rPr>
            </w:pPr>
            <w:r w:rsidRPr="002F3408">
              <w:rPr>
                <w:rFonts w:asciiTheme="minorBidi" w:hAnsiTheme="minorBidi" w:cstheme="minorBidi"/>
                <w:sz w:val="20"/>
                <w:szCs w:val="20"/>
              </w:rPr>
              <w:t>Le projet favorisera la sensibilisation accrue de la Communauté ainsi que les connaissances et les compétences concernant la gestion durable des ressources naturelles. Les collectivités comprendront mieux l'impact de l'élevage sur leur environnement. Des sources de revenus alternatives seront promues.</w:t>
            </w:r>
          </w:p>
        </w:tc>
      </w:tr>
      <w:tr w:rsidR="00F829CF" w:rsidRPr="002F3408" w14:paraId="09C471AB" w14:textId="77777777" w:rsidTr="00D16940">
        <w:trPr>
          <w:trHeight w:val="770"/>
        </w:trPr>
        <w:tc>
          <w:tcPr>
            <w:tcW w:w="2783" w:type="dxa"/>
            <w:shd w:val="clear" w:color="auto" w:fill="auto"/>
          </w:tcPr>
          <w:p w14:paraId="6FF5327A" w14:textId="77777777" w:rsidR="00F829CF" w:rsidRPr="002F3408" w:rsidRDefault="00F829CF" w:rsidP="00C7322F">
            <w:pPr>
              <w:pStyle w:val="Default"/>
              <w:rPr>
                <w:rFonts w:asciiTheme="minorBidi" w:hAnsiTheme="minorBidi" w:cstheme="minorBidi"/>
                <w:sz w:val="20"/>
                <w:szCs w:val="20"/>
              </w:rPr>
            </w:pPr>
            <w:r w:rsidRPr="002F3408">
              <w:rPr>
                <w:rFonts w:asciiTheme="minorBidi" w:hAnsiTheme="minorBidi" w:cstheme="minorBidi"/>
                <w:sz w:val="20"/>
                <w:szCs w:val="20"/>
              </w:rPr>
              <w:t xml:space="preserve">Des personnes extérieures apportent du bétail supplémentaire, </w:t>
            </w:r>
          </w:p>
        </w:tc>
        <w:tc>
          <w:tcPr>
            <w:tcW w:w="1465" w:type="dxa"/>
            <w:shd w:val="clear" w:color="auto" w:fill="FFFF00"/>
            <w:vAlign w:val="center"/>
          </w:tcPr>
          <w:p w14:paraId="2C9E6689" w14:textId="77777777" w:rsidR="00F829CF" w:rsidRPr="002F3408" w:rsidRDefault="00F829CF" w:rsidP="00C7322F">
            <w:pPr>
              <w:pStyle w:val="Default"/>
              <w:jc w:val="center"/>
              <w:rPr>
                <w:rFonts w:asciiTheme="minorBidi" w:hAnsiTheme="minorBidi" w:cstheme="minorBidi"/>
                <w:b/>
                <w:bCs/>
                <w:sz w:val="20"/>
                <w:szCs w:val="20"/>
              </w:rPr>
            </w:pPr>
            <w:r w:rsidRPr="002F3408">
              <w:rPr>
                <w:rFonts w:asciiTheme="minorBidi" w:hAnsiTheme="minorBidi" w:cstheme="minorBidi"/>
                <w:b/>
                <w:bCs/>
                <w:sz w:val="20"/>
                <w:szCs w:val="20"/>
              </w:rPr>
              <w:t>Faible</w:t>
            </w:r>
          </w:p>
        </w:tc>
        <w:tc>
          <w:tcPr>
            <w:tcW w:w="5245" w:type="dxa"/>
            <w:shd w:val="clear" w:color="auto" w:fill="auto"/>
            <w:vAlign w:val="bottom"/>
          </w:tcPr>
          <w:p w14:paraId="7CC41772" w14:textId="011AEC1A" w:rsidR="00F829CF" w:rsidRPr="002F3408" w:rsidRDefault="00F829CF" w:rsidP="00D16940">
            <w:pPr>
              <w:pStyle w:val="Default"/>
              <w:rPr>
                <w:rFonts w:asciiTheme="minorBidi" w:hAnsiTheme="minorBidi" w:cstheme="minorBidi"/>
                <w:sz w:val="20"/>
                <w:szCs w:val="20"/>
              </w:rPr>
            </w:pPr>
            <w:r w:rsidRPr="002F3408">
              <w:rPr>
                <w:rFonts w:asciiTheme="minorBidi" w:hAnsiTheme="minorBidi" w:cstheme="minorBidi"/>
                <w:sz w:val="20"/>
                <w:szCs w:val="20"/>
              </w:rPr>
              <w:t>Les collectivités comprendront mieux l'impact de l'élevage sur leur environnement et donneront une valeur monétaire à l'usage des aires protégées. Cela va faire contrepoids à l'intérêt des étrangers à apport</w:t>
            </w:r>
            <w:r w:rsidR="00D16940">
              <w:rPr>
                <w:rFonts w:asciiTheme="minorBidi" w:hAnsiTheme="minorBidi" w:cstheme="minorBidi"/>
                <w:sz w:val="20"/>
                <w:szCs w:val="20"/>
              </w:rPr>
              <w:t>er leur bétail supplémentaires.</w:t>
            </w:r>
          </w:p>
        </w:tc>
      </w:tr>
      <w:tr w:rsidR="00F829CF" w:rsidRPr="002F3408" w14:paraId="35DBE90F" w14:textId="77777777" w:rsidTr="00D16940">
        <w:trPr>
          <w:trHeight w:val="425"/>
        </w:trPr>
        <w:tc>
          <w:tcPr>
            <w:tcW w:w="2783" w:type="dxa"/>
            <w:shd w:val="clear" w:color="auto" w:fill="auto"/>
          </w:tcPr>
          <w:p w14:paraId="50496D55" w14:textId="77777777" w:rsidR="00F829CF" w:rsidRPr="002F3408" w:rsidRDefault="00F829CF" w:rsidP="00C7322F">
            <w:pPr>
              <w:pStyle w:val="Default"/>
              <w:rPr>
                <w:rFonts w:asciiTheme="minorBidi" w:hAnsiTheme="minorBidi" w:cstheme="minorBidi"/>
                <w:sz w:val="20"/>
                <w:szCs w:val="20"/>
              </w:rPr>
            </w:pPr>
            <w:r w:rsidRPr="002F3408">
              <w:rPr>
                <w:rFonts w:asciiTheme="minorBidi" w:hAnsiTheme="minorBidi" w:cstheme="minorBidi"/>
                <w:sz w:val="20"/>
                <w:szCs w:val="20"/>
              </w:rPr>
              <w:t>Des personnes coupent des arbres plantés pour le bois (autres que les forêts communautaires)</w:t>
            </w:r>
          </w:p>
        </w:tc>
        <w:tc>
          <w:tcPr>
            <w:tcW w:w="1465" w:type="dxa"/>
            <w:shd w:val="clear" w:color="auto" w:fill="FFFF00"/>
            <w:vAlign w:val="center"/>
          </w:tcPr>
          <w:p w14:paraId="2BF44945" w14:textId="77777777" w:rsidR="00F829CF" w:rsidRPr="002F3408" w:rsidRDefault="00F829CF" w:rsidP="00C7322F">
            <w:pPr>
              <w:pStyle w:val="Default"/>
              <w:jc w:val="center"/>
              <w:rPr>
                <w:rFonts w:asciiTheme="minorBidi" w:hAnsiTheme="minorBidi" w:cstheme="minorBidi"/>
                <w:b/>
                <w:bCs/>
                <w:sz w:val="20"/>
                <w:szCs w:val="20"/>
              </w:rPr>
            </w:pPr>
            <w:r w:rsidRPr="002F3408">
              <w:rPr>
                <w:rFonts w:asciiTheme="minorBidi" w:hAnsiTheme="minorBidi" w:cstheme="minorBidi"/>
                <w:b/>
                <w:bCs/>
                <w:sz w:val="20"/>
                <w:szCs w:val="20"/>
              </w:rPr>
              <w:t>Faible</w:t>
            </w:r>
          </w:p>
        </w:tc>
        <w:tc>
          <w:tcPr>
            <w:tcW w:w="5245" w:type="dxa"/>
            <w:shd w:val="clear" w:color="auto" w:fill="auto"/>
            <w:vAlign w:val="bottom"/>
          </w:tcPr>
          <w:p w14:paraId="55ABAB6A" w14:textId="77777777" w:rsidR="00F829CF" w:rsidRPr="002F3408" w:rsidRDefault="00F829CF" w:rsidP="008A0836">
            <w:pPr>
              <w:pStyle w:val="Default"/>
              <w:rPr>
                <w:rFonts w:asciiTheme="minorBidi" w:hAnsiTheme="minorBidi" w:cstheme="minorBidi"/>
                <w:sz w:val="20"/>
                <w:szCs w:val="20"/>
              </w:rPr>
            </w:pPr>
            <w:r w:rsidRPr="002F3408">
              <w:rPr>
                <w:rFonts w:asciiTheme="minorBidi" w:hAnsiTheme="minorBidi" w:cstheme="minorBidi"/>
                <w:sz w:val="20"/>
                <w:szCs w:val="20"/>
              </w:rPr>
              <w:t>L'appropriation communautaire (et cette protection) ainsi que d’autres sources de revenus permettront de réduire ce risque. De plus le Gouvernement a opté pour une stratégie de substitution du bois de chauffe par le gaz butane dans les centres urbains qui sont le plus important marché pour le bois de chauffage dans les zones rurales.</w:t>
            </w:r>
          </w:p>
        </w:tc>
      </w:tr>
      <w:tr w:rsidR="00F829CF" w:rsidRPr="002F3408" w14:paraId="3AAD25E3" w14:textId="77777777" w:rsidTr="00D16940">
        <w:trPr>
          <w:trHeight w:val="770"/>
        </w:trPr>
        <w:tc>
          <w:tcPr>
            <w:tcW w:w="2783" w:type="dxa"/>
            <w:shd w:val="clear" w:color="auto" w:fill="auto"/>
          </w:tcPr>
          <w:p w14:paraId="5088BF56" w14:textId="77777777" w:rsidR="00F829CF" w:rsidRPr="002F3408" w:rsidRDefault="00F829CF" w:rsidP="00C7322F">
            <w:pPr>
              <w:pStyle w:val="Default"/>
              <w:rPr>
                <w:rFonts w:asciiTheme="minorBidi" w:hAnsiTheme="minorBidi" w:cstheme="minorBidi"/>
                <w:sz w:val="20"/>
                <w:szCs w:val="20"/>
              </w:rPr>
            </w:pPr>
            <w:r w:rsidRPr="002F3408">
              <w:rPr>
                <w:rFonts w:asciiTheme="minorBidi" w:hAnsiTheme="minorBidi" w:cstheme="minorBidi"/>
                <w:sz w:val="20"/>
                <w:szCs w:val="20"/>
              </w:rPr>
              <w:lastRenderedPageBreak/>
              <w:t>Catastrophes naturelles, en particulier, la sécheresse</w:t>
            </w:r>
          </w:p>
        </w:tc>
        <w:tc>
          <w:tcPr>
            <w:tcW w:w="1465" w:type="dxa"/>
            <w:shd w:val="clear" w:color="auto" w:fill="FFC000"/>
            <w:vAlign w:val="center"/>
          </w:tcPr>
          <w:p w14:paraId="29212CBF" w14:textId="77777777" w:rsidR="00F829CF" w:rsidRPr="002F3408" w:rsidRDefault="00F829CF" w:rsidP="00C7322F">
            <w:pPr>
              <w:pStyle w:val="Default"/>
              <w:jc w:val="center"/>
              <w:rPr>
                <w:rFonts w:asciiTheme="minorBidi" w:hAnsiTheme="minorBidi" w:cstheme="minorBidi"/>
                <w:b/>
                <w:bCs/>
                <w:sz w:val="20"/>
                <w:szCs w:val="20"/>
              </w:rPr>
            </w:pPr>
            <w:r w:rsidRPr="002F3408">
              <w:rPr>
                <w:rFonts w:asciiTheme="minorBidi" w:hAnsiTheme="minorBidi" w:cstheme="minorBidi"/>
                <w:b/>
                <w:bCs/>
                <w:sz w:val="20"/>
                <w:szCs w:val="20"/>
              </w:rPr>
              <w:t>Moyen</w:t>
            </w:r>
          </w:p>
        </w:tc>
        <w:tc>
          <w:tcPr>
            <w:tcW w:w="5245" w:type="dxa"/>
            <w:shd w:val="clear" w:color="auto" w:fill="auto"/>
          </w:tcPr>
          <w:p w14:paraId="78BE6171" w14:textId="77777777" w:rsidR="00F829CF" w:rsidRPr="002F3408" w:rsidRDefault="00F829CF" w:rsidP="008A0836">
            <w:pPr>
              <w:pStyle w:val="Default"/>
              <w:rPr>
                <w:rFonts w:asciiTheme="minorBidi" w:hAnsiTheme="minorBidi" w:cstheme="minorBidi"/>
                <w:sz w:val="20"/>
                <w:szCs w:val="20"/>
              </w:rPr>
            </w:pPr>
            <w:r w:rsidRPr="002F3408">
              <w:rPr>
                <w:rFonts w:asciiTheme="minorBidi" w:hAnsiTheme="minorBidi" w:cstheme="minorBidi"/>
                <w:sz w:val="20"/>
                <w:szCs w:val="20"/>
              </w:rPr>
              <w:t xml:space="preserve">Comme activité de routine, le PAM prépare un plan d’urgence en collaboration étroite avec le Gouvernement pour détecter et anticiper la prise en charge des risques. </w:t>
            </w:r>
          </w:p>
        </w:tc>
      </w:tr>
      <w:tr w:rsidR="00F829CF" w:rsidRPr="002F3408" w14:paraId="74AC00BD" w14:textId="77777777" w:rsidTr="00D16940">
        <w:trPr>
          <w:trHeight w:val="770"/>
        </w:trPr>
        <w:tc>
          <w:tcPr>
            <w:tcW w:w="2783" w:type="dxa"/>
            <w:shd w:val="clear" w:color="auto" w:fill="auto"/>
          </w:tcPr>
          <w:p w14:paraId="1F93366E" w14:textId="77777777" w:rsidR="00F829CF" w:rsidRPr="002F3408" w:rsidRDefault="00F829CF" w:rsidP="00C7322F">
            <w:pPr>
              <w:pStyle w:val="Default"/>
              <w:rPr>
                <w:rFonts w:asciiTheme="minorBidi" w:hAnsiTheme="minorBidi" w:cstheme="minorBidi"/>
                <w:sz w:val="20"/>
                <w:szCs w:val="20"/>
              </w:rPr>
            </w:pPr>
            <w:r w:rsidRPr="002F3408">
              <w:rPr>
                <w:rFonts w:asciiTheme="minorBidi" w:hAnsiTheme="minorBidi" w:cstheme="minorBidi"/>
                <w:sz w:val="20"/>
                <w:szCs w:val="20"/>
              </w:rPr>
              <w:t>Manque de projets complémentaires et de contributions ou inputs</w:t>
            </w:r>
          </w:p>
          <w:p w14:paraId="6D9BDFF1" w14:textId="77777777" w:rsidR="00F829CF" w:rsidRPr="002F3408" w:rsidRDefault="00F829CF" w:rsidP="00C7322F">
            <w:pPr>
              <w:pStyle w:val="Default"/>
              <w:rPr>
                <w:rFonts w:asciiTheme="minorBidi" w:hAnsiTheme="minorBidi" w:cstheme="minorBidi"/>
                <w:sz w:val="20"/>
                <w:szCs w:val="20"/>
              </w:rPr>
            </w:pPr>
          </w:p>
        </w:tc>
        <w:tc>
          <w:tcPr>
            <w:tcW w:w="1465" w:type="dxa"/>
            <w:shd w:val="clear" w:color="auto" w:fill="FFFF00"/>
            <w:vAlign w:val="center"/>
          </w:tcPr>
          <w:p w14:paraId="0FEB136B" w14:textId="77777777" w:rsidR="00F829CF" w:rsidRPr="002F3408" w:rsidRDefault="00F829CF" w:rsidP="008A0836">
            <w:pPr>
              <w:pStyle w:val="Default"/>
              <w:jc w:val="center"/>
              <w:rPr>
                <w:rFonts w:asciiTheme="minorBidi" w:hAnsiTheme="minorBidi" w:cstheme="minorBidi"/>
                <w:b/>
                <w:bCs/>
                <w:sz w:val="20"/>
                <w:szCs w:val="20"/>
              </w:rPr>
            </w:pPr>
            <w:r w:rsidRPr="002F3408">
              <w:rPr>
                <w:rFonts w:asciiTheme="minorBidi" w:hAnsiTheme="minorBidi" w:cstheme="minorBidi"/>
                <w:b/>
                <w:bCs/>
                <w:sz w:val="20"/>
                <w:szCs w:val="20"/>
              </w:rPr>
              <w:t>Faible</w:t>
            </w:r>
          </w:p>
        </w:tc>
        <w:tc>
          <w:tcPr>
            <w:tcW w:w="5245" w:type="dxa"/>
            <w:shd w:val="clear" w:color="auto" w:fill="auto"/>
          </w:tcPr>
          <w:p w14:paraId="4854B4E1" w14:textId="77777777" w:rsidR="00F829CF" w:rsidRPr="002F3408" w:rsidRDefault="00F829CF" w:rsidP="008A0836">
            <w:pPr>
              <w:pStyle w:val="Default"/>
              <w:rPr>
                <w:rFonts w:asciiTheme="minorBidi" w:hAnsiTheme="minorBidi" w:cstheme="minorBidi"/>
                <w:sz w:val="20"/>
                <w:szCs w:val="20"/>
              </w:rPr>
            </w:pPr>
            <w:r w:rsidRPr="002F3408">
              <w:rPr>
                <w:rFonts w:asciiTheme="minorBidi" w:hAnsiTheme="minorBidi" w:cstheme="minorBidi"/>
                <w:sz w:val="20"/>
                <w:szCs w:val="20"/>
              </w:rPr>
              <w:t>Le projet entre dans le cadre des priorités du gouvernement et des stratégies des partenaires. Le Groupe consultatif du projet impliquera l’ensemble des partenaires et intervenants pertinents</w:t>
            </w:r>
          </w:p>
        </w:tc>
      </w:tr>
    </w:tbl>
    <w:p w14:paraId="05A54D2C" w14:textId="77777777" w:rsidR="00F829CF" w:rsidRPr="002F3408" w:rsidRDefault="00F829CF" w:rsidP="00F829CF">
      <w:pPr>
        <w:pStyle w:val="Default"/>
        <w:rPr>
          <w:rFonts w:asciiTheme="minorBidi" w:hAnsiTheme="minorBidi" w:cstheme="minorBidi"/>
          <w:i/>
          <w:iCs/>
          <w:sz w:val="20"/>
          <w:szCs w:val="20"/>
        </w:rPr>
      </w:pPr>
      <w:r w:rsidRPr="002F3408">
        <w:rPr>
          <w:rFonts w:asciiTheme="minorBidi" w:hAnsiTheme="minorBidi" w:cstheme="minorBidi"/>
          <w:i/>
          <w:iCs/>
          <w:sz w:val="20"/>
          <w:szCs w:val="20"/>
        </w:rPr>
        <w:t>Tableau 5 : Matrice d’évaluation des risques</w:t>
      </w:r>
    </w:p>
    <w:p w14:paraId="150C4AD8" w14:textId="77777777" w:rsidR="00F829CF" w:rsidRPr="00E36E7A" w:rsidRDefault="00F829CF" w:rsidP="00E36E7A">
      <w:pPr>
        <w:pStyle w:val="Default"/>
        <w:rPr>
          <w:rFonts w:asciiTheme="minorBidi" w:hAnsiTheme="minorBidi" w:cstheme="minorBidi"/>
          <w:sz w:val="22"/>
          <w:szCs w:val="22"/>
        </w:rPr>
      </w:pPr>
    </w:p>
    <w:p w14:paraId="3DE9B6AB" w14:textId="75A1EEB4" w:rsidR="00C42112" w:rsidRPr="00C42112" w:rsidRDefault="00CE19E8" w:rsidP="008A0836">
      <w:pPr>
        <w:pStyle w:val="Titre1"/>
        <w:numPr>
          <w:ilvl w:val="0"/>
          <w:numId w:val="31"/>
        </w:numPr>
        <w:spacing w:before="0"/>
        <w:rPr>
          <w:rFonts w:asciiTheme="minorBidi" w:hAnsiTheme="minorBidi" w:cstheme="minorBidi"/>
          <w:b/>
          <w:bCs/>
          <w:color w:val="auto"/>
          <w:sz w:val="24"/>
          <w:szCs w:val="24"/>
          <w:lang w:bidi="ar-TN"/>
        </w:rPr>
      </w:pPr>
      <w:bookmarkStart w:id="80" w:name="_Toc398646566"/>
      <w:bookmarkStart w:id="81" w:name="_Toc398706946"/>
      <w:bookmarkStart w:id="82" w:name="_Toc398707435"/>
      <w:bookmarkStart w:id="83" w:name="_Toc398707495"/>
      <w:bookmarkStart w:id="84" w:name="_Toc398713782"/>
      <w:bookmarkStart w:id="85" w:name="_Toc398795403"/>
      <w:bookmarkStart w:id="86" w:name="_Toc398795982"/>
      <w:bookmarkStart w:id="87" w:name="_Toc398796471"/>
      <w:bookmarkStart w:id="88" w:name="_Toc398646567"/>
      <w:bookmarkStart w:id="89" w:name="_Toc398706947"/>
      <w:bookmarkStart w:id="90" w:name="_Toc398707436"/>
      <w:bookmarkStart w:id="91" w:name="_Toc398707496"/>
      <w:bookmarkStart w:id="92" w:name="_Toc398713783"/>
      <w:bookmarkStart w:id="93" w:name="_Toc398795404"/>
      <w:bookmarkStart w:id="94" w:name="_Toc398795983"/>
      <w:bookmarkStart w:id="95" w:name="_Toc398796472"/>
      <w:bookmarkStart w:id="96" w:name="_Toc398646568"/>
      <w:bookmarkStart w:id="97" w:name="_Toc398706948"/>
      <w:bookmarkStart w:id="98" w:name="_Toc398707437"/>
      <w:bookmarkStart w:id="99" w:name="_Toc398707497"/>
      <w:bookmarkStart w:id="100" w:name="_Toc398713784"/>
      <w:bookmarkStart w:id="101" w:name="_Toc398795405"/>
      <w:bookmarkStart w:id="102" w:name="_Toc398795984"/>
      <w:bookmarkStart w:id="103" w:name="_Toc398796473"/>
      <w:bookmarkStart w:id="104" w:name="_Toc398646569"/>
      <w:bookmarkStart w:id="105" w:name="_Toc398706949"/>
      <w:bookmarkStart w:id="106" w:name="_Toc398707438"/>
      <w:bookmarkStart w:id="107" w:name="_Toc398707498"/>
      <w:bookmarkStart w:id="108" w:name="_Toc398713785"/>
      <w:bookmarkStart w:id="109" w:name="_Toc398795406"/>
      <w:bookmarkStart w:id="110" w:name="_Toc398795985"/>
      <w:bookmarkStart w:id="111" w:name="_Toc398796474"/>
      <w:bookmarkStart w:id="112" w:name="_Toc398646571"/>
      <w:bookmarkStart w:id="113" w:name="_Toc398706951"/>
      <w:bookmarkStart w:id="114" w:name="_Toc398707440"/>
      <w:bookmarkStart w:id="115" w:name="_Toc398707500"/>
      <w:bookmarkStart w:id="116" w:name="_Toc398713787"/>
      <w:bookmarkStart w:id="117" w:name="_Toc398795408"/>
      <w:bookmarkStart w:id="118" w:name="_Toc398795987"/>
      <w:bookmarkStart w:id="119" w:name="_Toc398796476"/>
      <w:bookmarkStart w:id="120" w:name="_Toc398646572"/>
      <w:bookmarkStart w:id="121" w:name="_Toc398706952"/>
      <w:bookmarkStart w:id="122" w:name="_Toc398707441"/>
      <w:bookmarkStart w:id="123" w:name="_Toc398707501"/>
      <w:bookmarkStart w:id="124" w:name="_Toc398713788"/>
      <w:bookmarkStart w:id="125" w:name="_Toc398795409"/>
      <w:bookmarkStart w:id="126" w:name="_Toc398795988"/>
      <w:bookmarkStart w:id="127" w:name="_Toc398796477"/>
      <w:bookmarkStart w:id="128" w:name="_Toc398646574"/>
      <w:bookmarkStart w:id="129" w:name="_Toc398706954"/>
      <w:bookmarkStart w:id="130" w:name="_Toc398707443"/>
      <w:bookmarkStart w:id="131" w:name="_Toc398707503"/>
      <w:bookmarkStart w:id="132" w:name="_Toc398713790"/>
      <w:bookmarkStart w:id="133" w:name="_Toc398795411"/>
      <w:bookmarkStart w:id="134" w:name="_Toc398795990"/>
      <w:bookmarkStart w:id="135" w:name="_Toc398796479"/>
      <w:bookmarkStart w:id="136" w:name="_Toc398646575"/>
      <w:bookmarkStart w:id="137" w:name="_Toc398706955"/>
      <w:bookmarkStart w:id="138" w:name="_Toc398707444"/>
      <w:bookmarkStart w:id="139" w:name="_Toc398707504"/>
      <w:bookmarkStart w:id="140" w:name="_Toc398713791"/>
      <w:bookmarkStart w:id="141" w:name="_Toc398795412"/>
      <w:bookmarkStart w:id="142" w:name="_Toc398795991"/>
      <w:bookmarkStart w:id="143" w:name="_Toc398796480"/>
      <w:bookmarkStart w:id="144" w:name="_Toc398646576"/>
      <w:bookmarkStart w:id="145" w:name="_Toc398706956"/>
      <w:bookmarkStart w:id="146" w:name="_Toc398707445"/>
      <w:bookmarkStart w:id="147" w:name="_Toc398707505"/>
      <w:bookmarkStart w:id="148" w:name="_Toc398713792"/>
      <w:bookmarkStart w:id="149" w:name="_Toc398795413"/>
      <w:bookmarkStart w:id="150" w:name="_Toc398795992"/>
      <w:bookmarkStart w:id="151" w:name="_Toc398796481"/>
      <w:bookmarkStart w:id="152" w:name="_Toc398646577"/>
      <w:bookmarkStart w:id="153" w:name="_Toc398706957"/>
      <w:bookmarkStart w:id="154" w:name="_Toc398707446"/>
      <w:bookmarkStart w:id="155" w:name="_Toc398707506"/>
      <w:bookmarkStart w:id="156" w:name="_Toc398713793"/>
      <w:bookmarkStart w:id="157" w:name="_Toc398795414"/>
      <w:bookmarkStart w:id="158" w:name="_Toc398795993"/>
      <w:bookmarkStart w:id="159" w:name="_Toc398796482"/>
      <w:bookmarkStart w:id="160" w:name="_Toc398646578"/>
      <w:bookmarkStart w:id="161" w:name="_Toc398706958"/>
      <w:bookmarkStart w:id="162" w:name="_Toc398707447"/>
      <w:bookmarkStart w:id="163" w:name="_Toc398707507"/>
      <w:bookmarkStart w:id="164" w:name="_Toc398713794"/>
      <w:bookmarkStart w:id="165" w:name="_Toc398795415"/>
      <w:bookmarkStart w:id="166" w:name="_Toc398795994"/>
      <w:bookmarkStart w:id="167" w:name="_Toc398796483"/>
      <w:bookmarkStart w:id="168" w:name="_Toc398646579"/>
      <w:bookmarkStart w:id="169" w:name="_Toc398706959"/>
      <w:bookmarkStart w:id="170" w:name="_Toc398707448"/>
      <w:bookmarkStart w:id="171" w:name="_Toc398707508"/>
      <w:bookmarkStart w:id="172" w:name="_Toc398713795"/>
      <w:bookmarkStart w:id="173" w:name="_Toc398795416"/>
      <w:bookmarkStart w:id="174" w:name="_Toc398795995"/>
      <w:bookmarkStart w:id="175" w:name="_Toc398796484"/>
      <w:bookmarkStart w:id="176" w:name="_Toc398646580"/>
      <w:bookmarkStart w:id="177" w:name="_Toc398706960"/>
      <w:bookmarkStart w:id="178" w:name="_Toc398707449"/>
      <w:bookmarkStart w:id="179" w:name="_Toc398707509"/>
      <w:bookmarkStart w:id="180" w:name="_Toc398713796"/>
      <w:bookmarkStart w:id="181" w:name="_Toc398795417"/>
      <w:bookmarkStart w:id="182" w:name="_Toc398795996"/>
      <w:bookmarkStart w:id="183" w:name="_Toc398796485"/>
      <w:bookmarkStart w:id="184" w:name="_Toc398646582"/>
      <w:bookmarkStart w:id="185" w:name="_Toc398706962"/>
      <w:bookmarkStart w:id="186" w:name="_Toc398707451"/>
      <w:bookmarkStart w:id="187" w:name="_Toc398707511"/>
      <w:bookmarkStart w:id="188" w:name="_Toc398713798"/>
      <w:bookmarkStart w:id="189" w:name="_Toc398795419"/>
      <w:bookmarkStart w:id="190" w:name="_Toc398795998"/>
      <w:bookmarkStart w:id="191" w:name="_Toc398796487"/>
      <w:bookmarkStart w:id="192" w:name="_Toc398646584"/>
      <w:bookmarkStart w:id="193" w:name="_Toc398706964"/>
      <w:bookmarkStart w:id="194" w:name="_Toc398707453"/>
      <w:bookmarkStart w:id="195" w:name="_Toc398707513"/>
      <w:bookmarkStart w:id="196" w:name="_Toc398713800"/>
      <w:bookmarkStart w:id="197" w:name="_Toc398795421"/>
      <w:bookmarkStart w:id="198" w:name="_Toc398796000"/>
      <w:bookmarkStart w:id="199" w:name="_Toc398796489"/>
      <w:bookmarkStart w:id="200" w:name="_Toc398646586"/>
      <w:bookmarkStart w:id="201" w:name="_Toc398706966"/>
      <w:bookmarkStart w:id="202" w:name="_Toc398707455"/>
      <w:bookmarkStart w:id="203" w:name="_Toc398707515"/>
      <w:bookmarkStart w:id="204" w:name="_Toc398713802"/>
      <w:bookmarkStart w:id="205" w:name="_Toc398795423"/>
      <w:bookmarkStart w:id="206" w:name="_Toc398796002"/>
      <w:bookmarkStart w:id="207" w:name="_Toc398796491"/>
      <w:bookmarkStart w:id="208" w:name="_Toc398646588"/>
      <w:bookmarkStart w:id="209" w:name="_Toc398706968"/>
      <w:bookmarkStart w:id="210" w:name="_Toc398707457"/>
      <w:bookmarkStart w:id="211" w:name="_Toc398707517"/>
      <w:bookmarkStart w:id="212" w:name="_Toc398713804"/>
      <w:bookmarkStart w:id="213" w:name="_Toc398795425"/>
      <w:bookmarkStart w:id="214" w:name="_Toc398796004"/>
      <w:bookmarkStart w:id="215" w:name="_Toc398796493"/>
      <w:bookmarkStart w:id="216" w:name="_Toc398646590"/>
      <w:bookmarkStart w:id="217" w:name="_Toc398706970"/>
      <w:bookmarkStart w:id="218" w:name="_Toc398707459"/>
      <w:bookmarkStart w:id="219" w:name="_Toc398707519"/>
      <w:bookmarkStart w:id="220" w:name="_Toc398713806"/>
      <w:bookmarkStart w:id="221" w:name="_Toc398795427"/>
      <w:bookmarkStart w:id="222" w:name="_Toc398796006"/>
      <w:bookmarkStart w:id="223" w:name="_Toc398796495"/>
      <w:bookmarkStart w:id="224" w:name="_Toc398646592"/>
      <w:bookmarkStart w:id="225" w:name="_Toc398706972"/>
      <w:bookmarkStart w:id="226" w:name="_Toc398707461"/>
      <w:bookmarkStart w:id="227" w:name="_Toc398707521"/>
      <w:bookmarkStart w:id="228" w:name="_Toc398713808"/>
      <w:bookmarkStart w:id="229" w:name="_Toc398795429"/>
      <w:bookmarkStart w:id="230" w:name="_Toc398796008"/>
      <w:bookmarkStart w:id="231" w:name="_Toc398796497"/>
      <w:bookmarkStart w:id="232" w:name="_Toc39905780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C42112">
        <w:rPr>
          <w:rFonts w:asciiTheme="minorBidi" w:hAnsiTheme="minorBidi" w:cstheme="minorBidi"/>
          <w:b/>
          <w:bCs/>
          <w:color w:val="auto"/>
          <w:sz w:val="24"/>
          <w:szCs w:val="24"/>
          <w:lang w:bidi="ar-TN"/>
        </w:rPr>
        <w:t>Conclusions</w:t>
      </w:r>
      <w:bookmarkEnd w:id="232"/>
    </w:p>
    <w:p w14:paraId="4A118E5E" w14:textId="77777777" w:rsidR="00C42112" w:rsidRPr="00C42112" w:rsidRDefault="00C42112" w:rsidP="00C42112">
      <w:pPr>
        <w:pStyle w:val="Default"/>
        <w:jc w:val="both"/>
        <w:rPr>
          <w:rFonts w:asciiTheme="minorBidi" w:hAnsiTheme="minorBidi" w:cstheme="minorBidi"/>
          <w:sz w:val="22"/>
          <w:szCs w:val="22"/>
        </w:rPr>
      </w:pPr>
    </w:p>
    <w:p w14:paraId="1E8F9A98" w14:textId="7E578D89" w:rsidR="00C42112" w:rsidRPr="00C42112" w:rsidRDefault="00E6684B" w:rsidP="00C7322F">
      <w:pPr>
        <w:pStyle w:val="Default"/>
        <w:jc w:val="both"/>
        <w:rPr>
          <w:rFonts w:asciiTheme="minorBidi" w:hAnsiTheme="minorBidi" w:cstheme="minorBidi"/>
          <w:sz w:val="22"/>
          <w:szCs w:val="22"/>
        </w:rPr>
      </w:pPr>
      <w:r>
        <w:rPr>
          <w:rFonts w:asciiTheme="minorBidi" w:hAnsiTheme="minorBidi" w:cstheme="minorBidi"/>
          <w:sz w:val="22"/>
          <w:szCs w:val="22"/>
        </w:rPr>
        <w:t>A l’issue du processus de consultation, décrit plus haut, un ensemble d’aboutissement</w:t>
      </w:r>
      <w:r w:rsidR="00AC3DD9">
        <w:rPr>
          <w:rFonts w:asciiTheme="minorBidi" w:hAnsiTheme="minorBidi" w:cstheme="minorBidi"/>
          <w:sz w:val="22"/>
          <w:szCs w:val="22"/>
        </w:rPr>
        <w:t>s</w:t>
      </w:r>
      <w:r>
        <w:rPr>
          <w:rFonts w:asciiTheme="minorBidi" w:hAnsiTheme="minorBidi" w:cstheme="minorBidi"/>
          <w:sz w:val="22"/>
          <w:szCs w:val="22"/>
        </w:rPr>
        <w:t xml:space="preserve"> ont été atteint et accordé entre l’ensemble des partenaires et validés lors de l’atelier de démarrage du projet. </w:t>
      </w:r>
      <w:r w:rsidR="00AC3DD9">
        <w:rPr>
          <w:rFonts w:asciiTheme="minorBidi" w:hAnsiTheme="minorBidi" w:cstheme="minorBidi"/>
          <w:sz w:val="22"/>
          <w:szCs w:val="22"/>
        </w:rPr>
        <w:t>Ils concernent</w:t>
      </w:r>
      <w:r w:rsidR="00C42112" w:rsidRPr="00C42112">
        <w:rPr>
          <w:rFonts w:asciiTheme="minorBidi" w:hAnsiTheme="minorBidi" w:cstheme="minorBidi"/>
          <w:sz w:val="22"/>
          <w:szCs w:val="22"/>
        </w:rPr>
        <w:t xml:space="preserve"> </w:t>
      </w:r>
      <w:r w:rsidR="00C42112">
        <w:rPr>
          <w:rFonts w:asciiTheme="minorBidi" w:hAnsiTheme="minorBidi" w:cstheme="minorBidi"/>
          <w:sz w:val="22"/>
          <w:szCs w:val="22"/>
        </w:rPr>
        <w:t>l</w:t>
      </w:r>
      <w:r w:rsidR="00C42112" w:rsidRPr="00C42112">
        <w:rPr>
          <w:rFonts w:asciiTheme="minorBidi" w:hAnsiTheme="minorBidi" w:cstheme="minorBidi"/>
          <w:sz w:val="22"/>
          <w:szCs w:val="22"/>
        </w:rPr>
        <w:t>e plan d'activité, le plan des ressources humaines</w:t>
      </w:r>
      <w:r w:rsidR="008A0836" w:rsidRPr="00C42112">
        <w:rPr>
          <w:rFonts w:asciiTheme="minorBidi" w:hAnsiTheme="minorBidi" w:cstheme="minorBidi"/>
          <w:sz w:val="22"/>
          <w:szCs w:val="22"/>
        </w:rPr>
        <w:t>, le</w:t>
      </w:r>
      <w:r w:rsidR="00C42112">
        <w:rPr>
          <w:rFonts w:asciiTheme="minorBidi" w:hAnsiTheme="minorBidi" w:cstheme="minorBidi"/>
          <w:sz w:val="22"/>
          <w:szCs w:val="22"/>
        </w:rPr>
        <w:t xml:space="preserve"> </w:t>
      </w:r>
      <w:r w:rsidR="00C42112" w:rsidRPr="00C42112">
        <w:rPr>
          <w:rFonts w:asciiTheme="minorBidi" w:hAnsiTheme="minorBidi" w:cstheme="minorBidi"/>
          <w:sz w:val="22"/>
          <w:szCs w:val="22"/>
        </w:rPr>
        <w:t xml:space="preserve">plan </w:t>
      </w:r>
      <w:r w:rsidR="00C42112">
        <w:rPr>
          <w:rFonts w:asciiTheme="minorBidi" w:hAnsiTheme="minorBidi" w:cstheme="minorBidi"/>
          <w:sz w:val="22"/>
          <w:szCs w:val="22"/>
        </w:rPr>
        <w:t xml:space="preserve">de suivi-évaluation et de </w:t>
      </w:r>
      <w:r w:rsidR="00C42112" w:rsidRPr="00C42112">
        <w:rPr>
          <w:rFonts w:asciiTheme="minorBidi" w:hAnsiTheme="minorBidi" w:cstheme="minorBidi"/>
          <w:sz w:val="22"/>
          <w:szCs w:val="22"/>
        </w:rPr>
        <w:t xml:space="preserve">reporting </w:t>
      </w:r>
      <w:r w:rsidR="00C42112">
        <w:rPr>
          <w:rFonts w:asciiTheme="minorBidi" w:hAnsiTheme="minorBidi" w:cstheme="minorBidi"/>
          <w:sz w:val="22"/>
          <w:szCs w:val="22"/>
        </w:rPr>
        <w:t xml:space="preserve">ainsi que </w:t>
      </w:r>
      <w:r w:rsidR="00E96961">
        <w:rPr>
          <w:rFonts w:asciiTheme="minorBidi" w:hAnsiTheme="minorBidi" w:cstheme="minorBidi"/>
          <w:sz w:val="22"/>
          <w:szCs w:val="22"/>
        </w:rPr>
        <w:t xml:space="preserve">les défis, opportunités et </w:t>
      </w:r>
      <w:r w:rsidR="00C42112" w:rsidRPr="00C42112">
        <w:rPr>
          <w:rFonts w:asciiTheme="minorBidi" w:hAnsiTheme="minorBidi" w:cstheme="minorBidi"/>
          <w:sz w:val="22"/>
          <w:szCs w:val="22"/>
        </w:rPr>
        <w:t>risques</w:t>
      </w:r>
      <w:r w:rsidR="00E96961">
        <w:rPr>
          <w:rFonts w:asciiTheme="minorBidi" w:hAnsiTheme="minorBidi" w:cstheme="minorBidi"/>
          <w:sz w:val="22"/>
          <w:szCs w:val="22"/>
        </w:rPr>
        <w:t xml:space="preserve"> identifiés</w:t>
      </w:r>
      <w:r w:rsidR="00AC3DD9">
        <w:rPr>
          <w:rFonts w:asciiTheme="minorBidi" w:hAnsiTheme="minorBidi" w:cstheme="minorBidi"/>
          <w:sz w:val="22"/>
          <w:szCs w:val="22"/>
        </w:rPr>
        <w:t>.</w:t>
      </w:r>
    </w:p>
    <w:p w14:paraId="062A8905" w14:textId="77777777" w:rsidR="00C42112" w:rsidRPr="00C42112" w:rsidRDefault="00C42112" w:rsidP="00C42112">
      <w:pPr>
        <w:pStyle w:val="Default"/>
        <w:jc w:val="both"/>
        <w:rPr>
          <w:rFonts w:asciiTheme="minorBidi" w:hAnsiTheme="minorBidi" w:cstheme="minorBidi"/>
          <w:sz w:val="22"/>
          <w:szCs w:val="22"/>
        </w:rPr>
      </w:pPr>
    </w:p>
    <w:p w14:paraId="28D74974" w14:textId="77777777" w:rsidR="00C42112" w:rsidRPr="000B7D7F" w:rsidRDefault="00C42112" w:rsidP="002E22B7">
      <w:pPr>
        <w:pStyle w:val="Default"/>
        <w:numPr>
          <w:ilvl w:val="0"/>
          <w:numId w:val="41"/>
        </w:numPr>
        <w:jc w:val="both"/>
        <w:rPr>
          <w:rFonts w:asciiTheme="minorBidi" w:hAnsiTheme="minorBidi" w:cstheme="minorBidi"/>
          <w:b/>
          <w:bCs/>
          <w:i/>
          <w:iCs/>
          <w:sz w:val="22"/>
          <w:szCs w:val="22"/>
        </w:rPr>
      </w:pPr>
      <w:r w:rsidRPr="000B7D7F">
        <w:rPr>
          <w:rFonts w:asciiTheme="minorBidi" w:hAnsiTheme="minorBidi" w:cstheme="minorBidi"/>
          <w:b/>
          <w:bCs/>
          <w:i/>
          <w:iCs/>
          <w:sz w:val="22"/>
          <w:szCs w:val="22"/>
        </w:rPr>
        <w:t>Plan d'activité</w:t>
      </w:r>
    </w:p>
    <w:p w14:paraId="6629A94D" w14:textId="77777777" w:rsidR="00C42112" w:rsidRPr="00C42112" w:rsidRDefault="00C42112" w:rsidP="00C42112">
      <w:pPr>
        <w:pStyle w:val="Default"/>
        <w:jc w:val="both"/>
        <w:rPr>
          <w:rFonts w:asciiTheme="minorBidi" w:hAnsiTheme="minorBidi" w:cstheme="minorBidi"/>
          <w:sz w:val="22"/>
          <w:szCs w:val="22"/>
        </w:rPr>
      </w:pPr>
    </w:p>
    <w:p w14:paraId="6750D7B8" w14:textId="2059196F" w:rsidR="00C42112" w:rsidRPr="00C42112" w:rsidRDefault="00C42112" w:rsidP="00C7322F">
      <w:pPr>
        <w:pStyle w:val="Default"/>
        <w:jc w:val="both"/>
        <w:rPr>
          <w:rFonts w:asciiTheme="minorBidi" w:hAnsiTheme="minorBidi" w:cstheme="minorBidi"/>
          <w:sz w:val="22"/>
          <w:szCs w:val="22"/>
        </w:rPr>
      </w:pPr>
      <w:r w:rsidRPr="00C42112">
        <w:rPr>
          <w:rFonts w:asciiTheme="minorBidi" w:hAnsiTheme="minorBidi" w:cstheme="minorBidi"/>
          <w:sz w:val="22"/>
          <w:szCs w:val="22"/>
        </w:rPr>
        <w:t xml:space="preserve">Un plan général d'activités couvrant </w:t>
      </w:r>
      <w:r w:rsidR="000B7D7F">
        <w:rPr>
          <w:rFonts w:asciiTheme="minorBidi" w:hAnsiTheme="minorBidi" w:cstheme="minorBidi"/>
          <w:sz w:val="22"/>
          <w:szCs w:val="22"/>
        </w:rPr>
        <w:t xml:space="preserve">la totalité des zones d’intervention </w:t>
      </w:r>
      <w:r w:rsidRPr="00C42112">
        <w:rPr>
          <w:rFonts w:asciiTheme="minorBidi" w:hAnsiTheme="minorBidi" w:cstheme="minorBidi"/>
          <w:sz w:val="22"/>
          <w:szCs w:val="22"/>
        </w:rPr>
        <w:t xml:space="preserve">du projet </w:t>
      </w:r>
      <w:r w:rsidR="000B7D7F">
        <w:rPr>
          <w:rFonts w:asciiTheme="minorBidi" w:hAnsiTheme="minorBidi" w:cstheme="minorBidi"/>
          <w:sz w:val="22"/>
          <w:szCs w:val="22"/>
        </w:rPr>
        <w:t>et la d</w:t>
      </w:r>
      <w:r w:rsidR="0082207A">
        <w:rPr>
          <w:rFonts w:asciiTheme="minorBidi" w:hAnsiTheme="minorBidi" w:cstheme="minorBidi"/>
          <w:sz w:val="22"/>
          <w:szCs w:val="22"/>
        </w:rPr>
        <w:t>u</w:t>
      </w:r>
      <w:r w:rsidR="000B7D7F">
        <w:rPr>
          <w:rFonts w:asciiTheme="minorBidi" w:hAnsiTheme="minorBidi" w:cstheme="minorBidi"/>
          <w:sz w:val="22"/>
          <w:szCs w:val="22"/>
        </w:rPr>
        <w:t xml:space="preserve">rée globale du projet a été développé à travers un processus de consultation impliquant l’ensemble des acteurs à tous les niveaux (cf. annexe </w:t>
      </w:r>
      <w:r w:rsidR="00E70557">
        <w:rPr>
          <w:rFonts w:asciiTheme="minorBidi" w:hAnsiTheme="minorBidi" w:cstheme="minorBidi"/>
          <w:sz w:val="22"/>
          <w:szCs w:val="22"/>
        </w:rPr>
        <w:t>4</w:t>
      </w:r>
      <w:r w:rsidR="000B7D7F">
        <w:rPr>
          <w:rFonts w:asciiTheme="minorBidi" w:hAnsiTheme="minorBidi" w:cstheme="minorBidi"/>
          <w:sz w:val="22"/>
          <w:szCs w:val="22"/>
        </w:rPr>
        <w:t>)</w:t>
      </w:r>
      <w:r w:rsidRPr="00C42112">
        <w:rPr>
          <w:rFonts w:asciiTheme="minorBidi" w:hAnsiTheme="minorBidi" w:cstheme="minorBidi"/>
          <w:sz w:val="22"/>
          <w:szCs w:val="22"/>
        </w:rPr>
        <w:t xml:space="preserve">. Le plan d'activité décrit essentiellement l'activité, sous-activité, </w:t>
      </w:r>
      <w:r w:rsidR="000B7D7F">
        <w:rPr>
          <w:rFonts w:asciiTheme="minorBidi" w:hAnsiTheme="minorBidi" w:cstheme="minorBidi"/>
          <w:sz w:val="22"/>
          <w:szCs w:val="22"/>
        </w:rPr>
        <w:t xml:space="preserve">les indicateurs des résultats et des produits, la source de vérification, </w:t>
      </w:r>
      <w:r w:rsidRPr="00C42112">
        <w:rPr>
          <w:rFonts w:asciiTheme="minorBidi" w:hAnsiTheme="minorBidi" w:cstheme="minorBidi"/>
          <w:sz w:val="22"/>
          <w:szCs w:val="22"/>
        </w:rPr>
        <w:t>le calendrier</w:t>
      </w:r>
      <w:r w:rsidR="000B7D7F">
        <w:rPr>
          <w:rFonts w:asciiTheme="minorBidi" w:hAnsiTheme="minorBidi" w:cstheme="minorBidi"/>
          <w:sz w:val="22"/>
          <w:szCs w:val="22"/>
        </w:rPr>
        <w:t xml:space="preserve"> de mise en œuvre trimestriel</w:t>
      </w:r>
      <w:r w:rsidRPr="00C42112">
        <w:rPr>
          <w:rFonts w:asciiTheme="minorBidi" w:hAnsiTheme="minorBidi" w:cstheme="minorBidi"/>
          <w:sz w:val="22"/>
          <w:szCs w:val="22"/>
        </w:rPr>
        <w:t xml:space="preserve">, </w:t>
      </w:r>
      <w:r w:rsidR="000B7D7F" w:rsidRPr="00C42112">
        <w:rPr>
          <w:rFonts w:asciiTheme="minorBidi" w:hAnsiTheme="minorBidi" w:cstheme="minorBidi"/>
          <w:sz w:val="22"/>
          <w:szCs w:val="22"/>
        </w:rPr>
        <w:t>l’entité responsable</w:t>
      </w:r>
      <w:r w:rsidRPr="00C42112">
        <w:rPr>
          <w:rFonts w:asciiTheme="minorBidi" w:hAnsiTheme="minorBidi" w:cstheme="minorBidi"/>
          <w:sz w:val="22"/>
          <w:szCs w:val="22"/>
        </w:rPr>
        <w:t xml:space="preserve">, </w:t>
      </w:r>
      <w:r w:rsidR="000B7D7F">
        <w:rPr>
          <w:rFonts w:asciiTheme="minorBidi" w:hAnsiTheme="minorBidi" w:cstheme="minorBidi"/>
          <w:sz w:val="22"/>
          <w:szCs w:val="22"/>
        </w:rPr>
        <w:t xml:space="preserve">le partenaire ou les modalités de mise en œuvre, les wilayas concernées, </w:t>
      </w:r>
      <w:r w:rsidRPr="00C42112">
        <w:rPr>
          <w:rFonts w:asciiTheme="minorBidi" w:hAnsiTheme="minorBidi" w:cstheme="minorBidi"/>
          <w:sz w:val="22"/>
          <w:szCs w:val="22"/>
        </w:rPr>
        <w:t>le</w:t>
      </w:r>
      <w:r w:rsidR="000B7D7F">
        <w:rPr>
          <w:rFonts w:asciiTheme="minorBidi" w:hAnsiTheme="minorBidi" w:cstheme="minorBidi"/>
          <w:sz w:val="22"/>
          <w:szCs w:val="22"/>
        </w:rPr>
        <w:t xml:space="preserve"> par résultat et les observations.</w:t>
      </w:r>
    </w:p>
    <w:p w14:paraId="2370AB80" w14:textId="77777777" w:rsidR="00C42112" w:rsidRDefault="00C42112" w:rsidP="00C42112">
      <w:pPr>
        <w:pStyle w:val="Default"/>
        <w:jc w:val="both"/>
        <w:rPr>
          <w:rFonts w:asciiTheme="minorBidi" w:hAnsiTheme="minorBidi" w:cstheme="minorBidi"/>
          <w:sz w:val="22"/>
          <w:szCs w:val="22"/>
        </w:rPr>
      </w:pPr>
    </w:p>
    <w:p w14:paraId="3470186E" w14:textId="15317DFC" w:rsidR="000B7D7F" w:rsidRPr="00C42112" w:rsidRDefault="000B7D7F" w:rsidP="00C7322F">
      <w:pPr>
        <w:pStyle w:val="Default"/>
        <w:jc w:val="both"/>
        <w:rPr>
          <w:rFonts w:asciiTheme="minorBidi" w:hAnsiTheme="minorBidi" w:cstheme="minorBidi"/>
          <w:sz w:val="22"/>
          <w:szCs w:val="22"/>
        </w:rPr>
      </w:pPr>
      <w:r>
        <w:rPr>
          <w:rFonts w:asciiTheme="minorBidi" w:hAnsiTheme="minorBidi" w:cstheme="minorBidi"/>
          <w:sz w:val="22"/>
          <w:szCs w:val="22"/>
        </w:rPr>
        <w:t>Un plan d’activité annuel pour la première année d’exécution du projet</w:t>
      </w:r>
      <w:r w:rsidR="00E96961">
        <w:rPr>
          <w:rFonts w:asciiTheme="minorBidi" w:hAnsiTheme="minorBidi" w:cstheme="minorBidi"/>
          <w:sz w:val="22"/>
          <w:szCs w:val="22"/>
        </w:rPr>
        <w:t>,</w:t>
      </w:r>
      <w:r>
        <w:rPr>
          <w:rFonts w:asciiTheme="minorBidi" w:hAnsiTheme="minorBidi" w:cstheme="minorBidi"/>
          <w:sz w:val="22"/>
          <w:szCs w:val="22"/>
        </w:rPr>
        <w:t xml:space="preserve"> a été extrait du plan pluriannuel (cf. annexe </w:t>
      </w:r>
      <w:r w:rsidR="00E70557">
        <w:rPr>
          <w:rFonts w:asciiTheme="minorBidi" w:hAnsiTheme="minorBidi" w:cstheme="minorBidi"/>
          <w:sz w:val="22"/>
          <w:szCs w:val="22"/>
        </w:rPr>
        <w:t>5</w:t>
      </w:r>
      <w:r>
        <w:rPr>
          <w:rFonts w:asciiTheme="minorBidi" w:hAnsiTheme="minorBidi" w:cstheme="minorBidi"/>
          <w:sz w:val="22"/>
          <w:szCs w:val="22"/>
        </w:rPr>
        <w:t>).</w:t>
      </w:r>
    </w:p>
    <w:p w14:paraId="4B660003" w14:textId="77777777" w:rsidR="00C42112" w:rsidRPr="00C42112" w:rsidRDefault="00C42112" w:rsidP="00C42112">
      <w:pPr>
        <w:pStyle w:val="Default"/>
        <w:jc w:val="both"/>
        <w:rPr>
          <w:rFonts w:asciiTheme="minorBidi" w:hAnsiTheme="minorBidi" w:cstheme="minorBidi"/>
          <w:sz w:val="22"/>
          <w:szCs w:val="22"/>
        </w:rPr>
      </w:pPr>
    </w:p>
    <w:p w14:paraId="231B5AF1" w14:textId="77777777" w:rsidR="00C42112" w:rsidRPr="000B7D7F" w:rsidRDefault="00C42112" w:rsidP="002E22B7">
      <w:pPr>
        <w:pStyle w:val="Default"/>
        <w:numPr>
          <w:ilvl w:val="0"/>
          <w:numId w:val="41"/>
        </w:numPr>
        <w:jc w:val="both"/>
        <w:rPr>
          <w:rFonts w:asciiTheme="minorBidi" w:hAnsiTheme="minorBidi" w:cstheme="minorBidi"/>
          <w:b/>
          <w:bCs/>
          <w:i/>
          <w:iCs/>
          <w:sz w:val="22"/>
          <w:szCs w:val="22"/>
        </w:rPr>
      </w:pPr>
      <w:r w:rsidRPr="000B7D7F">
        <w:rPr>
          <w:rFonts w:asciiTheme="minorBidi" w:hAnsiTheme="minorBidi" w:cstheme="minorBidi"/>
          <w:b/>
          <w:bCs/>
          <w:i/>
          <w:iCs/>
          <w:sz w:val="22"/>
          <w:szCs w:val="22"/>
        </w:rPr>
        <w:t>Plan</w:t>
      </w:r>
      <w:r w:rsidR="000B7D7F" w:rsidRPr="000B7D7F">
        <w:rPr>
          <w:rFonts w:asciiTheme="minorBidi" w:hAnsiTheme="minorBidi" w:cstheme="minorBidi"/>
          <w:b/>
          <w:bCs/>
          <w:i/>
          <w:iCs/>
          <w:sz w:val="22"/>
          <w:szCs w:val="22"/>
        </w:rPr>
        <w:t xml:space="preserve"> de </w:t>
      </w:r>
      <w:r w:rsidRPr="000B7D7F">
        <w:rPr>
          <w:rFonts w:asciiTheme="minorBidi" w:hAnsiTheme="minorBidi" w:cstheme="minorBidi"/>
          <w:b/>
          <w:bCs/>
          <w:i/>
          <w:iCs/>
          <w:sz w:val="22"/>
          <w:szCs w:val="22"/>
        </w:rPr>
        <w:t>ressources</w:t>
      </w:r>
      <w:r w:rsidR="000B7D7F" w:rsidRPr="000B7D7F">
        <w:rPr>
          <w:rFonts w:asciiTheme="minorBidi" w:hAnsiTheme="minorBidi" w:cstheme="minorBidi"/>
          <w:b/>
          <w:bCs/>
          <w:i/>
          <w:iCs/>
          <w:sz w:val="22"/>
          <w:szCs w:val="22"/>
        </w:rPr>
        <w:t xml:space="preserve"> humaines</w:t>
      </w:r>
    </w:p>
    <w:p w14:paraId="6B7C9FF2" w14:textId="77777777" w:rsidR="00C42112" w:rsidRPr="000B7D7F" w:rsidRDefault="00C42112" w:rsidP="00C42112">
      <w:pPr>
        <w:pStyle w:val="Default"/>
        <w:jc w:val="both"/>
        <w:rPr>
          <w:rFonts w:asciiTheme="minorBidi" w:hAnsiTheme="minorBidi" w:cstheme="minorBidi"/>
          <w:sz w:val="22"/>
          <w:szCs w:val="22"/>
        </w:rPr>
      </w:pPr>
    </w:p>
    <w:p w14:paraId="2711034C" w14:textId="77777777" w:rsidR="000B7D7F" w:rsidRDefault="00C77AA8" w:rsidP="00C77AA8">
      <w:pPr>
        <w:pStyle w:val="Default"/>
        <w:jc w:val="both"/>
        <w:rPr>
          <w:rFonts w:asciiTheme="minorBidi" w:hAnsiTheme="minorBidi" w:cstheme="minorBidi"/>
          <w:sz w:val="22"/>
          <w:szCs w:val="22"/>
        </w:rPr>
      </w:pPr>
      <w:r>
        <w:rPr>
          <w:rFonts w:asciiTheme="minorBidi" w:hAnsiTheme="minorBidi" w:cstheme="minorBidi"/>
          <w:sz w:val="22"/>
          <w:szCs w:val="22"/>
        </w:rPr>
        <w:t>Deux</w:t>
      </w:r>
      <w:r w:rsidR="000B7D7F">
        <w:rPr>
          <w:rFonts w:asciiTheme="minorBidi" w:hAnsiTheme="minorBidi" w:cstheme="minorBidi"/>
          <w:sz w:val="22"/>
          <w:szCs w:val="22"/>
        </w:rPr>
        <w:t xml:space="preserve"> personnel</w:t>
      </w:r>
      <w:r>
        <w:rPr>
          <w:rFonts w:asciiTheme="minorBidi" w:hAnsiTheme="minorBidi" w:cstheme="minorBidi"/>
          <w:sz w:val="22"/>
          <w:szCs w:val="22"/>
        </w:rPr>
        <w:t>s</w:t>
      </w:r>
      <w:r w:rsidR="000B7D7F">
        <w:rPr>
          <w:rFonts w:asciiTheme="minorBidi" w:hAnsiTheme="minorBidi" w:cstheme="minorBidi"/>
          <w:sz w:val="22"/>
          <w:szCs w:val="22"/>
        </w:rPr>
        <w:t xml:space="preserve"> à plein temps </w:t>
      </w:r>
      <w:r>
        <w:rPr>
          <w:rFonts w:asciiTheme="minorBidi" w:hAnsiTheme="minorBidi" w:cstheme="minorBidi"/>
          <w:sz w:val="22"/>
          <w:szCs w:val="22"/>
        </w:rPr>
        <w:t xml:space="preserve">sont </w:t>
      </w:r>
      <w:r w:rsidR="000B7D7F">
        <w:rPr>
          <w:rFonts w:asciiTheme="minorBidi" w:hAnsiTheme="minorBidi" w:cstheme="minorBidi"/>
          <w:sz w:val="22"/>
          <w:szCs w:val="22"/>
        </w:rPr>
        <w:t>recruté</w:t>
      </w:r>
      <w:r>
        <w:rPr>
          <w:rFonts w:asciiTheme="minorBidi" w:hAnsiTheme="minorBidi" w:cstheme="minorBidi"/>
          <w:sz w:val="22"/>
          <w:szCs w:val="22"/>
        </w:rPr>
        <w:t>s</w:t>
      </w:r>
      <w:r w:rsidR="000B7D7F">
        <w:rPr>
          <w:rFonts w:asciiTheme="minorBidi" w:hAnsiTheme="minorBidi" w:cstheme="minorBidi"/>
          <w:sz w:val="22"/>
          <w:szCs w:val="22"/>
        </w:rPr>
        <w:t xml:space="preserve"> </w:t>
      </w:r>
      <w:r w:rsidR="00C42112" w:rsidRPr="00C42112">
        <w:rPr>
          <w:rFonts w:asciiTheme="minorBidi" w:hAnsiTheme="minorBidi" w:cstheme="minorBidi"/>
          <w:sz w:val="22"/>
          <w:szCs w:val="22"/>
        </w:rPr>
        <w:t>pour travailler dans ce projet</w:t>
      </w:r>
      <w:r w:rsidR="000B7D7F">
        <w:rPr>
          <w:rFonts w:asciiTheme="minorBidi" w:hAnsiTheme="minorBidi" w:cstheme="minorBidi"/>
          <w:sz w:val="22"/>
          <w:szCs w:val="22"/>
        </w:rPr>
        <w:t>. Il s’agit du coordinateur du projet</w:t>
      </w:r>
      <w:r>
        <w:rPr>
          <w:rFonts w:asciiTheme="minorBidi" w:hAnsiTheme="minorBidi" w:cstheme="minorBidi"/>
          <w:sz w:val="22"/>
          <w:szCs w:val="22"/>
        </w:rPr>
        <w:t>, déjà recruté et opérationnel depuis décembre 2013</w:t>
      </w:r>
      <w:r w:rsidR="000B7D7F">
        <w:rPr>
          <w:rFonts w:asciiTheme="minorBidi" w:hAnsiTheme="minorBidi" w:cstheme="minorBidi"/>
          <w:sz w:val="22"/>
          <w:szCs w:val="22"/>
        </w:rPr>
        <w:t xml:space="preserve">. </w:t>
      </w:r>
      <w:r>
        <w:rPr>
          <w:rFonts w:asciiTheme="minorBidi" w:hAnsiTheme="minorBidi" w:cstheme="minorBidi"/>
          <w:sz w:val="22"/>
          <w:szCs w:val="22"/>
        </w:rPr>
        <w:t xml:space="preserve">Un spécialiste Suivi-évaluation sera recruté dans le cadre du résultat 1.7 de la composante 1 pour appuyer l’opérationnalisation du Système de Suivi du Plan d’Action National pour l’Environnement (SEPANE) mis en place par le MEDD en partenariat avec la GIZ. Les deux personnels seront </w:t>
      </w:r>
      <w:r w:rsidR="000B7D7F">
        <w:rPr>
          <w:rFonts w:asciiTheme="minorBidi" w:hAnsiTheme="minorBidi" w:cstheme="minorBidi"/>
          <w:sz w:val="22"/>
          <w:szCs w:val="22"/>
        </w:rPr>
        <w:t>basé</w:t>
      </w:r>
      <w:r>
        <w:rPr>
          <w:rFonts w:asciiTheme="minorBidi" w:hAnsiTheme="minorBidi" w:cstheme="minorBidi"/>
          <w:sz w:val="22"/>
          <w:szCs w:val="22"/>
        </w:rPr>
        <w:t>s</w:t>
      </w:r>
      <w:r w:rsidR="000B7D7F">
        <w:rPr>
          <w:rFonts w:asciiTheme="minorBidi" w:hAnsiTheme="minorBidi" w:cstheme="minorBidi"/>
          <w:sz w:val="22"/>
          <w:szCs w:val="22"/>
        </w:rPr>
        <w:t xml:space="preserve"> </w:t>
      </w:r>
      <w:r>
        <w:rPr>
          <w:rFonts w:asciiTheme="minorBidi" w:hAnsiTheme="minorBidi" w:cstheme="minorBidi"/>
          <w:sz w:val="22"/>
          <w:szCs w:val="22"/>
        </w:rPr>
        <w:t xml:space="preserve">au niveau de </w:t>
      </w:r>
      <w:r w:rsidR="000B7D7F">
        <w:rPr>
          <w:rFonts w:asciiTheme="minorBidi" w:hAnsiTheme="minorBidi" w:cstheme="minorBidi"/>
          <w:sz w:val="22"/>
          <w:szCs w:val="22"/>
        </w:rPr>
        <w:t xml:space="preserve">l’unité de gestion du projet au MEDD à </w:t>
      </w:r>
      <w:r>
        <w:rPr>
          <w:rFonts w:asciiTheme="minorBidi" w:hAnsiTheme="minorBidi" w:cstheme="minorBidi"/>
          <w:sz w:val="22"/>
          <w:szCs w:val="22"/>
        </w:rPr>
        <w:t>Nouakchott</w:t>
      </w:r>
      <w:r w:rsidR="000B7D7F">
        <w:rPr>
          <w:rFonts w:asciiTheme="minorBidi" w:hAnsiTheme="minorBidi" w:cstheme="minorBidi"/>
          <w:sz w:val="22"/>
          <w:szCs w:val="22"/>
        </w:rPr>
        <w:t>.</w:t>
      </w:r>
    </w:p>
    <w:p w14:paraId="52B8422A" w14:textId="77777777" w:rsidR="000B7D7F" w:rsidRDefault="000B7D7F" w:rsidP="000B7D7F">
      <w:pPr>
        <w:pStyle w:val="Default"/>
        <w:jc w:val="both"/>
        <w:rPr>
          <w:rFonts w:asciiTheme="minorBidi" w:hAnsiTheme="minorBidi" w:cstheme="minorBidi"/>
          <w:sz w:val="22"/>
          <w:szCs w:val="22"/>
        </w:rPr>
      </w:pPr>
    </w:p>
    <w:p w14:paraId="01CF3102" w14:textId="77777777" w:rsidR="00C77AA8" w:rsidRDefault="000B7D7F" w:rsidP="00C77AA8">
      <w:pPr>
        <w:pStyle w:val="Default"/>
        <w:jc w:val="both"/>
        <w:rPr>
          <w:rFonts w:asciiTheme="minorBidi" w:hAnsiTheme="minorBidi" w:cstheme="minorBidi"/>
          <w:sz w:val="22"/>
          <w:szCs w:val="22"/>
        </w:rPr>
      </w:pPr>
      <w:r>
        <w:rPr>
          <w:rFonts w:asciiTheme="minorBidi" w:hAnsiTheme="minorBidi" w:cstheme="minorBidi"/>
          <w:sz w:val="22"/>
          <w:szCs w:val="22"/>
        </w:rPr>
        <w:t xml:space="preserve">Un assistant au coordinateur </w:t>
      </w:r>
      <w:r w:rsidR="00C77AA8">
        <w:rPr>
          <w:rFonts w:asciiTheme="minorBidi" w:hAnsiTheme="minorBidi" w:cstheme="minorBidi"/>
          <w:sz w:val="22"/>
          <w:szCs w:val="22"/>
        </w:rPr>
        <w:t xml:space="preserve">du projet, </w:t>
      </w:r>
      <w:r w:rsidR="00C42112" w:rsidRPr="00C42112">
        <w:rPr>
          <w:rFonts w:asciiTheme="minorBidi" w:hAnsiTheme="minorBidi" w:cstheme="minorBidi"/>
          <w:sz w:val="22"/>
          <w:szCs w:val="22"/>
        </w:rPr>
        <w:t xml:space="preserve">personnel </w:t>
      </w:r>
      <w:r>
        <w:rPr>
          <w:rFonts w:asciiTheme="minorBidi" w:hAnsiTheme="minorBidi" w:cstheme="minorBidi"/>
          <w:sz w:val="22"/>
          <w:szCs w:val="22"/>
        </w:rPr>
        <w:t xml:space="preserve">relevant du MEDD </w:t>
      </w:r>
      <w:r w:rsidR="00C77AA8">
        <w:rPr>
          <w:rFonts w:asciiTheme="minorBidi" w:hAnsiTheme="minorBidi" w:cstheme="minorBidi"/>
          <w:sz w:val="22"/>
          <w:szCs w:val="22"/>
        </w:rPr>
        <w:t>est affecté à travailler à plein temps dans le projet</w:t>
      </w:r>
      <w:r w:rsidR="00C42112" w:rsidRPr="00C42112">
        <w:rPr>
          <w:rFonts w:asciiTheme="minorBidi" w:hAnsiTheme="minorBidi" w:cstheme="minorBidi"/>
          <w:sz w:val="22"/>
          <w:szCs w:val="22"/>
        </w:rPr>
        <w:t xml:space="preserve">. </w:t>
      </w:r>
      <w:r w:rsidR="00C77AA8">
        <w:rPr>
          <w:rFonts w:asciiTheme="minorBidi" w:hAnsiTheme="minorBidi" w:cstheme="minorBidi"/>
          <w:sz w:val="22"/>
          <w:szCs w:val="22"/>
        </w:rPr>
        <w:t>Un assistant financier est aussi désigné pour travailler à temps partiel entant que gestionnaire du compte spécial ouvert par le MEDD pour le projet, en coordination avec le coordinateur du projet (PAM).</w:t>
      </w:r>
    </w:p>
    <w:p w14:paraId="690FAD08" w14:textId="77777777" w:rsidR="001E101A" w:rsidRDefault="001E101A" w:rsidP="00C77AA8">
      <w:pPr>
        <w:pStyle w:val="Default"/>
        <w:jc w:val="both"/>
        <w:rPr>
          <w:rFonts w:asciiTheme="minorBidi" w:hAnsiTheme="minorBidi" w:cstheme="minorBidi"/>
          <w:sz w:val="22"/>
          <w:szCs w:val="22"/>
        </w:rPr>
      </w:pPr>
    </w:p>
    <w:p w14:paraId="196E031F" w14:textId="77777777" w:rsidR="001E101A" w:rsidRPr="00C42112" w:rsidRDefault="001E101A" w:rsidP="001E101A">
      <w:pPr>
        <w:pStyle w:val="Default"/>
        <w:jc w:val="both"/>
        <w:rPr>
          <w:rFonts w:asciiTheme="minorBidi" w:hAnsiTheme="minorBidi" w:cstheme="minorBidi"/>
          <w:sz w:val="22"/>
          <w:szCs w:val="22"/>
        </w:rPr>
      </w:pPr>
      <w:r>
        <w:rPr>
          <w:rFonts w:asciiTheme="minorBidi" w:hAnsiTheme="minorBidi" w:cstheme="minorBidi"/>
          <w:sz w:val="22"/>
          <w:szCs w:val="22"/>
        </w:rPr>
        <w:t>L’assistant au coordinateur, les DREDD ainsi que tout autre personnel technique d’appui au niveau central ou régional relevant du MEDD ou d’autres départements impliqués, sont pris en charge par le gouvernement mauritanien en terme</w:t>
      </w:r>
      <w:r w:rsidR="00D31E3E">
        <w:rPr>
          <w:rFonts w:asciiTheme="minorBidi" w:hAnsiTheme="minorBidi" w:cstheme="minorBidi"/>
          <w:sz w:val="22"/>
          <w:szCs w:val="22"/>
        </w:rPr>
        <w:t>s</w:t>
      </w:r>
      <w:r>
        <w:rPr>
          <w:rFonts w:asciiTheme="minorBidi" w:hAnsiTheme="minorBidi" w:cstheme="minorBidi"/>
          <w:sz w:val="22"/>
          <w:szCs w:val="22"/>
        </w:rPr>
        <w:t xml:space="preserve"> de salaire.</w:t>
      </w:r>
    </w:p>
    <w:p w14:paraId="6BD10E13" w14:textId="77777777" w:rsidR="00673DB5" w:rsidRDefault="00673DB5" w:rsidP="00C42112">
      <w:pPr>
        <w:pStyle w:val="Default"/>
        <w:jc w:val="both"/>
        <w:rPr>
          <w:rFonts w:asciiTheme="minorBidi" w:hAnsiTheme="minorBidi" w:cstheme="minorBidi"/>
          <w:sz w:val="22"/>
          <w:szCs w:val="22"/>
        </w:rPr>
        <w:sectPr w:rsidR="00673DB5" w:rsidSect="00567401">
          <w:pgSz w:w="11906" w:h="16838"/>
          <w:pgMar w:top="1417" w:right="1417" w:bottom="1417" w:left="1417" w:header="708" w:footer="708" w:gutter="0"/>
          <w:cols w:space="708"/>
          <w:docGrid w:linePitch="360"/>
        </w:sectPr>
      </w:pPr>
    </w:p>
    <w:p w14:paraId="405AC0EE" w14:textId="77777777" w:rsidR="00C42112" w:rsidRPr="002E22B7" w:rsidRDefault="00CC1286" w:rsidP="002E22B7">
      <w:pPr>
        <w:pStyle w:val="Default"/>
        <w:numPr>
          <w:ilvl w:val="0"/>
          <w:numId w:val="41"/>
        </w:numPr>
        <w:jc w:val="both"/>
        <w:rPr>
          <w:rFonts w:asciiTheme="minorBidi" w:hAnsiTheme="minorBidi" w:cstheme="minorBidi"/>
          <w:b/>
          <w:bCs/>
          <w:i/>
          <w:iCs/>
          <w:sz w:val="22"/>
          <w:szCs w:val="22"/>
        </w:rPr>
      </w:pPr>
      <w:r w:rsidRPr="002E22B7">
        <w:rPr>
          <w:rFonts w:asciiTheme="minorBidi" w:hAnsiTheme="minorBidi" w:cstheme="minorBidi"/>
          <w:b/>
          <w:bCs/>
          <w:i/>
          <w:iCs/>
          <w:sz w:val="22"/>
          <w:szCs w:val="22"/>
        </w:rPr>
        <w:lastRenderedPageBreak/>
        <w:t xml:space="preserve">Plan de </w:t>
      </w:r>
      <w:r w:rsidR="002E22B7" w:rsidRPr="002E22B7">
        <w:rPr>
          <w:rFonts w:asciiTheme="minorBidi" w:hAnsiTheme="minorBidi" w:cstheme="minorBidi"/>
          <w:b/>
          <w:bCs/>
          <w:i/>
          <w:iCs/>
          <w:sz w:val="22"/>
          <w:szCs w:val="22"/>
        </w:rPr>
        <w:t xml:space="preserve">reporting et de </w:t>
      </w:r>
      <w:r w:rsidRPr="002E22B7">
        <w:rPr>
          <w:rFonts w:asciiTheme="minorBidi" w:hAnsiTheme="minorBidi" w:cstheme="minorBidi"/>
          <w:b/>
          <w:bCs/>
          <w:i/>
          <w:iCs/>
          <w:sz w:val="22"/>
          <w:szCs w:val="22"/>
        </w:rPr>
        <w:t>suivi-évaluation.</w:t>
      </w:r>
    </w:p>
    <w:p w14:paraId="74A84A4B" w14:textId="77777777" w:rsidR="00C42112" w:rsidRPr="00C42112" w:rsidRDefault="00C42112" w:rsidP="00C42112">
      <w:pPr>
        <w:pStyle w:val="Default"/>
        <w:jc w:val="both"/>
        <w:rPr>
          <w:rFonts w:asciiTheme="minorBidi" w:hAnsiTheme="minorBidi" w:cstheme="minorBidi"/>
          <w:sz w:val="22"/>
          <w:szCs w:val="22"/>
        </w:rPr>
      </w:pPr>
    </w:p>
    <w:p w14:paraId="7737054C" w14:textId="77777777" w:rsidR="002E22B7" w:rsidRPr="002E22B7" w:rsidRDefault="002E22B7" w:rsidP="002E22B7">
      <w:pPr>
        <w:pStyle w:val="Paragraphedeliste"/>
        <w:numPr>
          <w:ilvl w:val="0"/>
          <w:numId w:val="42"/>
        </w:numPr>
        <w:rPr>
          <w:rFonts w:asciiTheme="minorBidi" w:hAnsiTheme="minorBidi"/>
          <w:b/>
          <w:bCs/>
        </w:rPr>
      </w:pPr>
      <w:bookmarkStart w:id="233" w:name="_Toc396119049"/>
      <w:r w:rsidRPr="002E22B7">
        <w:rPr>
          <w:rFonts w:asciiTheme="minorBidi" w:hAnsiTheme="minorBidi"/>
          <w:b/>
          <w:bCs/>
        </w:rPr>
        <w:t>Reporting, suivi-évaluation assurés par le MEDD</w:t>
      </w:r>
      <w:bookmarkEnd w:id="233"/>
    </w:p>
    <w:p w14:paraId="14D31DBD" w14:textId="47DE8750" w:rsidR="002E22B7" w:rsidRDefault="002E22B7" w:rsidP="00E6684B">
      <w:pPr>
        <w:spacing w:after="0"/>
        <w:jc w:val="both"/>
        <w:rPr>
          <w:rFonts w:ascii="Arial" w:hAnsi="Arial" w:cs="Arial"/>
        </w:rPr>
      </w:pPr>
      <w:r>
        <w:rPr>
          <w:rFonts w:ascii="Arial" w:hAnsi="Arial" w:cs="Arial"/>
        </w:rPr>
        <w:t xml:space="preserve">Le MEDD, à travers les équipes régionales présidées par les DREDD et l’UGP est responsable du reporting sur l’état d’avancement du projet au niveau du terrain </w:t>
      </w:r>
      <w:r w:rsidRPr="00687E55">
        <w:rPr>
          <w:rFonts w:ascii="Arial" w:hAnsi="Arial" w:cs="Arial"/>
        </w:rPr>
        <w:t xml:space="preserve">ainsi que </w:t>
      </w:r>
      <w:r>
        <w:rPr>
          <w:rFonts w:ascii="Arial" w:hAnsi="Arial" w:cs="Arial"/>
        </w:rPr>
        <w:t>du suivi-</w:t>
      </w:r>
      <w:r w:rsidRPr="00687E55">
        <w:rPr>
          <w:rFonts w:ascii="Arial" w:hAnsi="Arial" w:cs="Arial"/>
        </w:rPr>
        <w:t>évaluation.</w:t>
      </w:r>
      <w:r>
        <w:rPr>
          <w:rFonts w:ascii="Arial" w:hAnsi="Arial" w:cs="Arial"/>
        </w:rPr>
        <w:t xml:space="preserve"> </w:t>
      </w:r>
    </w:p>
    <w:p w14:paraId="02288925" w14:textId="77777777" w:rsidR="002E22B7" w:rsidRDefault="002E22B7" w:rsidP="002E22B7">
      <w:pPr>
        <w:spacing w:after="0"/>
        <w:jc w:val="both"/>
        <w:rPr>
          <w:rFonts w:ascii="Arial" w:hAnsi="Arial" w:cs="Arial"/>
        </w:rPr>
      </w:pPr>
    </w:p>
    <w:p w14:paraId="13972D81" w14:textId="3EF9D96F" w:rsidR="00E6684B" w:rsidRDefault="002E22B7" w:rsidP="002E22B7">
      <w:pPr>
        <w:spacing w:after="0"/>
        <w:jc w:val="both"/>
        <w:rPr>
          <w:rFonts w:ascii="Arial" w:hAnsi="Arial" w:cs="Arial"/>
        </w:rPr>
      </w:pPr>
      <w:r w:rsidRPr="00C47609">
        <w:rPr>
          <w:rFonts w:ascii="Arial" w:hAnsi="Arial" w:cs="Arial"/>
        </w:rPr>
        <w:t xml:space="preserve">Les </w:t>
      </w:r>
      <w:r>
        <w:rPr>
          <w:rFonts w:ascii="Arial" w:hAnsi="Arial" w:cs="Arial"/>
        </w:rPr>
        <w:t>équipes régionales</w:t>
      </w:r>
      <w:r w:rsidRPr="00C47609">
        <w:rPr>
          <w:rFonts w:ascii="Arial" w:hAnsi="Arial" w:cs="Arial"/>
        </w:rPr>
        <w:t xml:space="preserve"> fournir</w:t>
      </w:r>
      <w:r>
        <w:rPr>
          <w:rFonts w:ascii="Arial" w:hAnsi="Arial" w:cs="Arial"/>
        </w:rPr>
        <w:t>ont</w:t>
      </w:r>
      <w:r w:rsidR="00E6684B">
        <w:rPr>
          <w:rFonts w:ascii="Arial" w:hAnsi="Arial" w:cs="Arial"/>
        </w:rPr>
        <w:t xml:space="preserve"> : </w:t>
      </w:r>
    </w:p>
    <w:p w14:paraId="3EEBA784" w14:textId="5A40B633" w:rsidR="00E6684B" w:rsidRDefault="00E6684B" w:rsidP="00E6684B">
      <w:pPr>
        <w:spacing w:after="0"/>
        <w:jc w:val="both"/>
        <w:rPr>
          <w:rFonts w:ascii="Arial" w:hAnsi="Arial" w:cs="Arial"/>
        </w:rPr>
      </w:pPr>
      <w:r w:rsidRPr="00C47609">
        <w:rPr>
          <w:rFonts w:ascii="Arial" w:hAnsi="Arial" w:cs="Arial"/>
        </w:rPr>
        <w:t>Des</w:t>
      </w:r>
      <w:r w:rsidR="002E22B7" w:rsidRPr="00C47609">
        <w:rPr>
          <w:rFonts w:ascii="Arial" w:hAnsi="Arial" w:cs="Arial"/>
        </w:rPr>
        <w:t xml:space="preserve"> </w:t>
      </w:r>
      <w:r>
        <w:rPr>
          <w:rFonts w:ascii="Arial" w:hAnsi="Arial" w:cs="Arial"/>
        </w:rPr>
        <w:t>rapports</w:t>
      </w:r>
      <w:r w:rsidR="002E22B7" w:rsidRPr="00C47609">
        <w:rPr>
          <w:rFonts w:ascii="Arial" w:hAnsi="Arial" w:cs="Arial"/>
        </w:rPr>
        <w:t xml:space="preserve"> </w:t>
      </w:r>
      <w:r w:rsidR="002E22B7" w:rsidRPr="002E22B7">
        <w:rPr>
          <w:rFonts w:ascii="Arial" w:hAnsi="Arial" w:cs="Arial"/>
          <w:b/>
          <w:bCs/>
          <w:i/>
          <w:iCs/>
        </w:rPr>
        <w:t>d’avancement mensuel</w:t>
      </w:r>
      <w:r w:rsidR="002E22B7" w:rsidRPr="00C47609">
        <w:rPr>
          <w:rFonts w:ascii="Arial" w:hAnsi="Arial" w:cs="Arial"/>
        </w:rPr>
        <w:t xml:space="preserve"> </w:t>
      </w:r>
      <w:r w:rsidR="002E22B7">
        <w:rPr>
          <w:rFonts w:ascii="Arial" w:hAnsi="Arial" w:cs="Arial"/>
        </w:rPr>
        <w:t xml:space="preserve">(avancement physique) </w:t>
      </w:r>
    </w:p>
    <w:p w14:paraId="5A0454B4" w14:textId="77777777" w:rsidR="00462875" w:rsidRDefault="00462875" w:rsidP="00E6684B">
      <w:pPr>
        <w:spacing w:after="0"/>
        <w:jc w:val="both"/>
        <w:rPr>
          <w:rFonts w:ascii="Arial" w:hAnsi="Arial" w:cs="Arial"/>
        </w:rPr>
      </w:pPr>
    </w:p>
    <w:p w14:paraId="68220DBB" w14:textId="6976336E" w:rsidR="002E22B7" w:rsidRDefault="00462875" w:rsidP="00462875">
      <w:pPr>
        <w:spacing w:after="0"/>
        <w:jc w:val="both"/>
        <w:rPr>
          <w:rFonts w:ascii="Arial" w:hAnsi="Arial" w:cs="Arial"/>
        </w:rPr>
      </w:pPr>
      <w:r>
        <w:rPr>
          <w:rFonts w:ascii="Arial" w:hAnsi="Arial" w:cs="Arial"/>
        </w:rPr>
        <w:t>L’UGP et les équipe régionales fourniront d</w:t>
      </w:r>
      <w:r w:rsidR="00E6684B">
        <w:rPr>
          <w:rFonts w:ascii="Arial" w:hAnsi="Arial" w:cs="Arial"/>
        </w:rPr>
        <w:t>es rapports d’avancement</w:t>
      </w:r>
      <w:r w:rsidR="002E22B7">
        <w:rPr>
          <w:rFonts w:ascii="Arial" w:hAnsi="Arial" w:cs="Arial"/>
        </w:rPr>
        <w:t xml:space="preserve"> trimestriel </w:t>
      </w:r>
      <w:r w:rsidR="002E22B7" w:rsidRPr="00C47609">
        <w:rPr>
          <w:rFonts w:ascii="Arial" w:hAnsi="Arial" w:cs="Arial"/>
        </w:rPr>
        <w:t>(</w:t>
      </w:r>
      <w:r w:rsidR="002E22B7">
        <w:rPr>
          <w:rFonts w:ascii="Arial" w:hAnsi="Arial" w:cs="Arial"/>
        </w:rPr>
        <w:t>avancement</w:t>
      </w:r>
      <w:r w:rsidR="002E22B7" w:rsidRPr="00C47609">
        <w:rPr>
          <w:rFonts w:ascii="Arial" w:hAnsi="Arial" w:cs="Arial"/>
        </w:rPr>
        <w:t xml:space="preserve"> physique et </w:t>
      </w:r>
      <w:r w:rsidR="002E22B7">
        <w:rPr>
          <w:rFonts w:ascii="Arial" w:hAnsi="Arial" w:cs="Arial"/>
        </w:rPr>
        <w:t xml:space="preserve">financier ainsi que les aspects de </w:t>
      </w:r>
      <w:r w:rsidR="002E22B7" w:rsidRPr="00C47609">
        <w:rPr>
          <w:rFonts w:ascii="Arial" w:hAnsi="Arial" w:cs="Arial"/>
        </w:rPr>
        <w:t>mise en œuvre)</w:t>
      </w:r>
      <w:r w:rsidR="002E22B7">
        <w:rPr>
          <w:rFonts w:ascii="Arial" w:hAnsi="Arial" w:cs="Arial"/>
        </w:rPr>
        <w:t>.</w:t>
      </w:r>
    </w:p>
    <w:p w14:paraId="3EBB7521" w14:textId="77777777" w:rsidR="002E22B7" w:rsidRPr="004A2540" w:rsidRDefault="002E22B7" w:rsidP="002E22B7">
      <w:pPr>
        <w:spacing w:after="0"/>
        <w:jc w:val="both"/>
        <w:rPr>
          <w:rFonts w:ascii="Arial" w:hAnsi="Arial" w:cs="Arial"/>
        </w:rPr>
      </w:pPr>
    </w:p>
    <w:p w14:paraId="388936F3" w14:textId="4AC97CF9" w:rsidR="002E22B7" w:rsidRDefault="001B34D9" w:rsidP="00462875">
      <w:pPr>
        <w:spacing w:after="0"/>
        <w:jc w:val="both"/>
        <w:rPr>
          <w:rFonts w:ascii="Arial" w:hAnsi="Arial" w:cs="Arial"/>
        </w:rPr>
      </w:pPr>
      <w:r>
        <w:rPr>
          <w:rFonts w:ascii="Arial" w:hAnsi="Arial" w:cs="Arial"/>
        </w:rPr>
        <w:t>C</w:t>
      </w:r>
      <w:r w:rsidR="002E22B7" w:rsidRPr="004A2540">
        <w:rPr>
          <w:rFonts w:ascii="Arial" w:hAnsi="Arial" w:cs="Arial"/>
        </w:rPr>
        <w:t xml:space="preserve">es rapports d'étape trimestriels </w:t>
      </w:r>
      <w:r>
        <w:rPr>
          <w:rFonts w:ascii="Arial" w:hAnsi="Arial" w:cs="Arial"/>
        </w:rPr>
        <w:t xml:space="preserve">sont </w:t>
      </w:r>
      <w:r w:rsidR="002E22B7" w:rsidRPr="004A2540">
        <w:rPr>
          <w:rFonts w:ascii="Arial" w:hAnsi="Arial" w:cs="Arial"/>
        </w:rPr>
        <w:t>utilisés comme base pour l</w:t>
      </w:r>
      <w:r w:rsidR="002E22B7">
        <w:rPr>
          <w:rFonts w:ascii="Arial" w:hAnsi="Arial" w:cs="Arial"/>
        </w:rPr>
        <w:t xml:space="preserve">’UGP </w:t>
      </w:r>
      <w:r w:rsidR="002E22B7" w:rsidRPr="004A2540">
        <w:rPr>
          <w:rFonts w:ascii="Arial" w:hAnsi="Arial" w:cs="Arial"/>
        </w:rPr>
        <w:t xml:space="preserve">y compris </w:t>
      </w:r>
      <w:r w:rsidR="002E22B7">
        <w:rPr>
          <w:rFonts w:ascii="Arial" w:hAnsi="Arial" w:cs="Arial"/>
        </w:rPr>
        <w:t>le coordi</w:t>
      </w:r>
      <w:r w:rsidR="002E22B7" w:rsidRPr="004A2540">
        <w:rPr>
          <w:rFonts w:ascii="Arial" w:hAnsi="Arial" w:cs="Arial"/>
        </w:rPr>
        <w:t xml:space="preserve">nateur du projet du PAM, pour créer un rapport </w:t>
      </w:r>
      <w:r w:rsidR="002E22B7">
        <w:rPr>
          <w:rFonts w:ascii="Arial" w:hAnsi="Arial" w:cs="Arial"/>
        </w:rPr>
        <w:t>annuel de performance</w:t>
      </w:r>
      <w:r w:rsidR="002E22B7" w:rsidRPr="004A2540">
        <w:rPr>
          <w:rFonts w:ascii="Arial" w:hAnsi="Arial" w:cs="Arial"/>
        </w:rPr>
        <w:t xml:space="preserve"> du projet (</w:t>
      </w:r>
      <w:r w:rsidR="002E22B7">
        <w:rPr>
          <w:rFonts w:ascii="Arial" w:hAnsi="Arial" w:cs="Arial"/>
        </w:rPr>
        <w:t>RPP</w:t>
      </w:r>
      <w:r w:rsidR="002E22B7" w:rsidRPr="004A2540">
        <w:rPr>
          <w:rFonts w:ascii="Arial" w:hAnsi="Arial" w:cs="Arial"/>
        </w:rPr>
        <w:t>) pour le Fonds pour l'</w:t>
      </w:r>
      <w:r w:rsidR="002E22B7">
        <w:rPr>
          <w:rFonts w:ascii="Arial" w:hAnsi="Arial" w:cs="Arial"/>
        </w:rPr>
        <w:t>A</w:t>
      </w:r>
      <w:r w:rsidR="002E22B7" w:rsidRPr="004A2540">
        <w:rPr>
          <w:rFonts w:ascii="Arial" w:hAnsi="Arial" w:cs="Arial"/>
        </w:rPr>
        <w:t xml:space="preserve">daptation, </w:t>
      </w:r>
      <w:r w:rsidR="002E22B7">
        <w:rPr>
          <w:rFonts w:ascii="Arial" w:hAnsi="Arial" w:cs="Arial"/>
        </w:rPr>
        <w:t>selon le</w:t>
      </w:r>
      <w:r w:rsidR="002E22B7" w:rsidRPr="004A2540">
        <w:rPr>
          <w:rFonts w:ascii="Arial" w:hAnsi="Arial" w:cs="Arial"/>
        </w:rPr>
        <w:t xml:space="preserve"> modèle </w:t>
      </w:r>
      <w:r w:rsidR="002E22B7">
        <w:rPr>
          <w:rFonts w:ascii="Arial" w:hAnsi="Arial" w:cs="Arial"/>
        </w:rPr>
        <w:t>standard du FA : Project Performance Report (PPR)</w:t>
      </w:r>
      <w:r w:rsidR="002E22B7" w:rsidRPr="004A2540">
        <w:rPr>
          <w:rFonts w:ascii="Arial" w:hAnsi="Arial" w:cs="Arial"/>
        </w:rPr>
        <w:t xml:space="preserve">. </w:t>
      </w:r>
    </w:p>
    <w:p w14:paraId="030DD874" w14:textId="77777777" w:rsidR="002E22B7" w:rsidRDefault="002E22B7" w:rsidP="002E22B7">
      <w:pPr>
        <w:spacing w:after="0"/>
        <w:jc w:val="both"/>
        <w:rPr>
          <w:rFonts w:ascii="Arial" w:hAnsi="Arial" w:cs="Arial"/>
        </w:rPr>
      </w:pPr>
    </w:p>
    <w:p w14:paraId="5B5FC308" w14:textId="6486D37E" w:rsidR="002E22B7" w:rsidRDefault="002E22B7" w:rsidP="00462875">
      <w:pPr>
        <w:spacing w:after="0"/>
        <w:jc w:val="both"/>
        <w:rPr>
          <w:rFonts w:ascii="Arial" w:hAnsi="Arial" w:cs="Arial"/>
        </w:rPr>
      </w:pPr>
      <w:r>
        <w:rPr>
          <w:rFonts w:ascii="Arial" w:hAnsi="Arial" w:cs="Arial"/>
        </w:rPr>
        <w:t xml:space="preserve">Le </w:t>
      </w:r>
      <w:r w:rsidRPr="004A2540">
        <w:rPr>
          <w:rFonts w:ascii="Arial" w:hAnsi="Arial" w:cs="Arial"/>
        </w:rPr>
        <w:t xml:space="preserve">MEDD, par l'intermédiaire </w:t>
      </w:r>
      <w:r>
        <w:rPr>
          <w:rFonts w:ascii="Arial" w:hAnsi="Arial" w:cs="Arial"/>
        </w:rPr>
        <w:t>de l’UGP</w:t>
      </w:r>
      <w:r w:rsidRPr="004A2540">
        <w:rPr>
          <w:rFonts w:ascii="Arial" w:hAnsi="Arial" w:cs="Arial"/>
        </w:rPr>
        <w:t xml:space="preserve">, doit présenter un rapport de </w:t>
      </w:r>
      <w:r>
        <w:rPr>
          <w:rFonts w:ascii="Arial" w:hAnsi="Arial" w:cs="Arial"/>
        </w:rPr>
        <w:t xml:space="preserve">fin de </w:t>
      </w:r>
      <w:r w:rsidRPr="004A2540">
        <w:rPr>
          <w:rFonts w:ascii="Arial" w:hAnsi="Arial" w:cs="Arial"/>
        </w:rPr>
        <w:t xml:space="preserve">projet, y compris les informations spécifiques du projet dans les quatre mois suivant l'achèvement du projet. Le rapport d'achèvement du projet sera </w:t>
      </w:r>
      <w:r>
        <w:rPr>
          <w:rFonts w:ascii="Arial" w:hAnsi="Arial" w:cs="Arial"/>
        </w:rPr>
        <w:t>soumis au CoPil</w:t>
      </w:r>
      <w:r w:rsidRPr="004A2540">
        <w:rPr>
          <w:rFonts w:ascii="Arial" w:hAnsi="Arial" w:cs="Arial"/>
        </w:rPr>
        <w:t xml:space="preserve"> pour examen avant d'être soumis au PAM avant </w:t>
      </w:r>
      <w:r>
        <w:rPr>
          <w:rFonts w:ascii="Arial" w:hAnsi="Arial" w:cs="Arial"/>
        </w:rPr>
        <w:t>sa transmission au FA</w:t>
      </w:r>
      <w:r w:rsidRPr="004A2540">
        <w:rPr>
          <w:rFonts w:ascii="Arial" w:hAnsi="Arial" w:cs="Arial"/>
        </w:rPr>
        <w:t xml:space="preserve">. </w:t>
      </w:r>
    </w:p>
    <w:p w14:paraId="03C9ECE4" w14:textId="77777777" w:rsidR="002E22B7" w:rsidRPr="004A2540" w:rsidRDefault="002E22B7" w:rsidP="002E22B7">
      <w:pPr>
        <w:spacing w:after="0"/>
        <w:jc w:val="both"/>
        <w:rPr>
          <w:rFonts w:ascii="Arial" w:hAnsi="Arial" w:cs="Arial"/>
        </w:rPr>
      </w:pPr>
    </w:p>
    <w:p w14:paraId="5FD71F24" w14:textId="77777777" w:rsidR="002E22B7" w:rsidRPr="002E22B7" w:rsidRDefault="002E22B7" w:rsidP="002E22B7">
      <w:pPr>
        <w:pStyle w:val="Paragraphedeliste"/>
        <w:numPr>
          <w:ilvl w:val="0"/>
          <w:numId w:val="42"/>
        </w:numPr>
        <w:rPr>
          <w:rFonts w:asciiTheme="minorBidi" w:hAnsiTheme="minorBidi"/>
          <w:b/>
          <w:bCs/>
        </w:rPr>
      </w:pPr>
      <w:bookmarkStart w:id="234" w:name="_Toc396119050"/>
      <w:r w:rsidRPr="002E22B7">
        <w:rPr>
          <w:rFonts w:asciiTheme="minorBidi" w:hAnsiTheme="minorBidi"/>
          <w:b/>
          <w:bCs/>
        </w:rPr>
        <w:t>Reporting, suivi-évaluation assurés par le PAM</w:t>
      </w:r>
      <w:bookmarkEnd w:id="234"/>
    </w:p>
    <w:p w14:paraId="5AD29985" w14:textId="77777777" w:rsidR="002E22B7" w:rsidRDefault="002E22B7" w:rsidP="002E22B7">
      <w:pPr>
        <w:spacing w:after="0"/>
        <w:jc w:val="both"/>
        <w:rPr>
          <w:rFonts w:ascii="Arial" w:hAnsi="Arial" w:cs="Arial"/>
        </w:rPr>
      </w:pPr>
      <w:r>
        <w:rPr>
          <w:rFonts w:ascii="Arial" w:hAnsi="Arial" w:cs="Arial"/>
        </w:rPr>
        <w:t xml:space="preserve">Le </w:t>
      </w:r>
      <w:r w:rsidRPr="00132E25">
        <w:rPr>
          <w:rFonts w:ascii="Arial" w:hAnsi="Arial" w:cs="Arial"/>
        </w:rPr>
        <w:t>PAM</w:t>
      </w:r>
      <w:r>
        <w:rPr>
          <w:rFonts w:ascii="Arial" w:hAnsi="Arial" w:cs="Arial"/>
        </w:rPr>
        <w:t>, entant qu’entité multilatérale de mise en œuvre (</w:t>
      </w:r>
      <w:r w:rsidRPr="00132E25">
        <w:rPr>
          <w:rFonts w:ascii="Arial" w:hAnsi="Arial" w:cs="Arial"/>
        </w:rPr>
        <w:t xml:space="preserve">avec </w:t>
      </w:r>
      <w:r>
        <w:rPr>
          <w:rFonts w:ascii="Arial" w:hAnsi="Arial" w:cs="Arial"/>
        </w:rPr>
        <w:t>la contribution des inputs du MEDD</w:t>
      </w:r>
      <w:r w:rsidRPr="00132E25">
        <w:rPr>
          <w:rFonts w:ascii="Arial" w:hAnsi="Arial" w:cs="Arial"/>
        </w:rPr>
        <w:t xml:space="preserve">) est responsable de fournir </w:t>
      </w:r>
      <w:r>
        <w:rPr>
          <w:rFonts w:ascii="Arial" w:hAnsi="Arial" w:cs="Arial"/>
        </w:rPr>
        <w:t xml:space="preserve">au Conseil du FA </w:t>
      </w:r>
      <w:r w:rsidRPr="00132E25">
        <w:rPr>
          <w:rFonts w:ascii="Arial" w:hAnsi="Arial" w:cs="Arial"/>
        </w:rPr>
        <w:t xml:space="preserve">les principales fonctions </w:t>
      </w:r>
      <w:r>
        <w:rPr>
          <w:rFonts w:ascii="Arial" w:hAnsi="Arial" w:cs="Arial"/>
        </w:rPr>
        <w:t xml:space="preserve">de </w:t>
      </w:r>
      <w:r w:rsidRPr="00132E25">
        <w:rPr>
          <w:rFonts w:ascii="Arial" w:hAnsi="Arial" w:cs="Arial"/>
        </w:rPr>
        <w:t xml:space="preserve">reporting, de suivi et d'évaluation du projet. </w:t>
      </w:r>
      <w:r>
        <w:rPr>
          <w:rFonts w:ascii="Arial" w:hAnsi="Arial" w:cs="Arial"/>
        </w:rPr>
        <w:t xml:space="preserve">Celles-ci englobent </w:t>
      </w:r>
      <w:r w:rsidRPr="00132E25">
        <w:rPr>
          <w:rFonts w:ascii="Arial" w:hAnsi="Arial" w:cs="Arial"/>
        </w:rPr>
        <w:t xml:space="preserve">: </w:t>
      </w:r>
    </w:p>
    <w:p w14:paraId="5C585D4E" w14:textId="77777777" w:rsidR="002E22B7" w:rsidRPr="00132E25" w:rsidRDefault="002E22B7" w:rsidP="002E22B7">
      <w:pPr>
        <w:spacing w:after="0"/>
        <w:jc w:val="both"/>
        <w:rPr>
          <w:rFonts w:ascii="Arial" w:hAnsi="Arial" w:cs="Arial"/>
        </w:rPr>
      </w:pPr>
    </w:p>
    <w:p w14:paraId="450058F2" w14:textId="77777777" w:rsidR="002E22B7" w:rsidRPr="006246B3" w:rsidRDefault="002E22B7" w:rsidP="002E22B7">
      <w:pPr>
        <w:pStyle w:val="Paragraphedeliste"/>
        <w:numPr>
          <w:ilvl w:val="0"/>
          <w:numId w:val="37"/>
        </w:numPr>
        <w:spacing w:after="0"/>
        <w:jc w:val="both"/>
        <w:rPr>
          <w:rFonts w:ascii="Arial" w:hAnsi="Arial" w:cs="Arial"/>
        </w:rPr>
      </w:pPr>
      <w:r w:rsidRPr="006246B3">
        <w:rPr>
          <w:rFonts w:ascii="Arial" w:hAnsi="Arial" w:cs="Arial"/>
        </w:rPr>
        <w:t xml:space="preserve">Un rapport initial du projet, soumis au plus tard un mois après l'atelier de lancement </w:t>
      </w:r>
      <w:r>
        <w:rPr>
          <w:rFonts w:ascii="Arial" w:hAnsi="Arial" w:cs="Arial"/>
        </w:rPr>
        <w:t>au FA pour approbation,</w:t>
      </w:r>
    </w:p>
    <w:p w14:paraId="39610D10" w14:textId="77777777" w:rsidR="002E22B7" w:rsidRPr="003A338E" w:rsidRDefault="002E22B7" w:rsidP="002E22B7">
      <w:pPr>
        <w:pStyle w:val="Paragraphedeliste"/>
        <w:numPr>
          <w:ilvl w:val="0"/>
          <w:numId w:val="37"/>
        </w:numPr>
        <w:spacing w:after="0"/>
        <w:jc w:val="both"/>
        <w:rPr>
          <w:rFonts w:ascii="Arial" w:hAnsi="Arial" w:cs="Arial"/>
        </w:rPr>
      </w:pPr>
      <w:r>
        <w:rPr>
          <w:rFonts w:ascii="Arial" w:hAnsi="Arial" w:cs="Arial"/>
        </w:rPr>
        <w:t>Les r</w:t>
      </w:r>
      <w:r w:rsidRPr="006246B3">
        <w:rPr>
          <w:rFonts w:ascii="Arial" w:hAnsi="Arial" w:cs="Arial"/>
        </w:rPr>
        <w:t xml:space="preserve">apports annuels de performance de projet (PPR) sur l'état de mise en œuvre du projet, y compris les décaissements effectués. </w:t>
      </w:r>
      <w:r w:rsidRPr="003A338E">
        <w:rPr>
          <w:rFonts w:ascii="Arial" w:hAnsi="Arial" w:cs="Arial"/>
        </w:rPr>
        <w:t xml:space="preserve">Les PPR doivent être soumis au FA au plus tard deux mois après la fin de chaque année du projet. Ils seront produits par le coordinateur du projet du PAM avec l'aide du Directeur National du projet et de l’assistant du coordinateur du projet. </w:t>
      </w:r>
    </w:p>
    <w:p w14:paraId="5B3EEDC9" w14:textId="77777777" w:rsidR="002E22B7" w:rsidRPr="00132E25" w:rsidRDefault="002E22B7" w:rsidP="002E22B7">
      <w:pPr>
        <w:pStyle w:val="Paragraphedeliste"/>
        <w:numPr>
          <w:ilvl w:val="0"/>
          <w:numId w:val="37"/>
        </w:numPr>
        <w:spacing w:after="0"/>
        <w:jc w:val="both"/>
        <w:rPr>
          <w:rFonts w:ascii="Arial" w:hAnsi="Arial" w:cs="Arial"/>
        </w:rPr>
      </w:pPr>
      <w:r>
        <w:rPr>
          <w:rFonts w:ascii="Arial" w:hAnsi="Arial" w:cs="Arial"/>
        </w:rPr>
        <w:t>Un rapport d’évaluation à mi-parcours, deux ans après le démarrage du projet.</w:t>
      </w:r>
    </w:p>
    <w:p w14:paraId="18352318" w14:textId="77777777" w:rsidR="002E22B7" w:rsidRDefault="002E22B7" w:rsidP="002E22B7">
      <w:pPr>
        <w:pStyle w:val="Paragraphedeliste"/>
        <w:numPr>
          <w:ilvl w:val="0"/>
          <w:numId w:val="37"/>
        </w:numPr>
        <w:spacing w:after="0"/>
        <w:jc w:val="both"/>
        <w:rPr>
          <w:rFonts w:ascii="Arial" w:hAnsi="Arial" w:cs="Arial"/>
        </w:rPr>
      </w:pPr>
      <w:r w:rsidRPr="00132E25">
        <w:rPr>
          <w:rFonts w:ascii="Arial" w:hAnsi="Arial" w:cs="Arial"/>
        </w:rPr>
        <w:t>Un rapport d'achèvement du projet dans les six mois après l'achèvement du projet (l</w:t>
      </w:r>
      <w:r>
        <w:rPr>
          <w:rFonts w:ascii="Arial" w:hAnsi="Arial" w:cs="Arial"/>
        </w:rPr>
        <w:t>e</w:t>
      </w:r>
      <w:r w:rsidRPr="00132E25">
        <w:rPr>
          <w:rFonts w:ascii="Arial" w:hAnsi="Arial" w:cs="Arial"/>
        </w:rPr>
        <w:t xml:space="preserve"> </w:t>
      </w:r>
      <w:r>
        <w:rPr>
          <w:rFonts w:ascii="Arial" w:hAnsi="Arial" w:cs="Arial"/>
        </w:rPr>
        <w:t>dernier</w:t>
      </w:r>
      <w:r w:rsidRPr="00132E25">
        <w:rPr>
          <w:rFonts w:ascii="Arial" w:hAnsi="Arial" w:cs="Arial"/>
        </w:rPr>
        <w:t xml:space="preserve"> PPR </w:t>
      </w:r>
      <w:r>
        <w:rPr>
          <w:rFonts w:ascii="Arial" w:hAnsi="Arial" w:cs="Arial"/>
        </w:rPr>
        <w:t>fait office d</w:t>
      </w:r>
      <w:r w:rsidRPr="00132E25">
        <w:rPr>
          <w:rFonts w:ascii="Arial" w:hAnsi="Arial" w:cs="Arial"/>
        </w:rPr>
        <w:t xml:space="preserve">e rapport d'achèvement du projet). </w:t>
      </w:r>
    </w:p>
    <w:p w14:paraId="499018D9" w14:textId="77777777" w:rsidR="002E22B7" w:rsidRPr="00132E25" w:rsidRDefault="002E22B7" w:rsidP="002E22B7">
      <w:pPr>
        <w:pStyle w:val="Paragraphedeliste"/>
        <w:numPr>
          <w:ilvl w:val="0"/>
          <w:numId w:val="37"/>
        </w:numPr>
        <w:spacing w:after="0"/>
        <w:jc w:val="both"/>
        <w:rPr>
          <w:rFonts w:ascii="Arial" w:hAnsi="Arial" w:cs="Arial"/>
        </w:rPr>
      </w:pPr>
      <w:r w:rsidRPr="00132E25">
        <w:rPr>
          <w:rFonts w:ascii="Arial" w:hAnsi="Arial" w:cs="Arial"/>
        </w:rPr>
        <w:t xml:space="preserve">Un rapport d'évaluation final, préparé par un évaluateur indépendant choisi par le PAM. Le rapport final d'évaluation doit être présenté dans un délai </w:t>
      </w:r>
      <w:r>
        <w:rPr>
          <w:rFonts w:ascii="Arial" w:hAnsi="Arial" w:cs="Arial"/>
        </w:rPr>
        <w:t xml:space="preserve">maximum </w:t>
      </w:r>
      <w:r w:rsidRPr="00132E25">
        <w:rPr>
          <w:rFonts w:ascii="Arial" w:hAnsi="Arial" w:cs="Arial"/>
        </w:rPr>
        <w:t xml:space="preserve">de neuf mois après l'achèvement du projet. </w:t>
      </w:r>
    </w:p>
    <w:p w14:paraId="497485E2" w14:textId="6C4C5E23" w:rsidR="005E2273" w:rsidRDefault="005E2273">
      <w:pPr>
        <w:rPr>
          <w:rFonts w:asciiTheme="minorBidi" w:hAnsiTheme="minorBidi"/>
          <w:b/>
          <w:bCs/>
          <w:color w:val="000000"/>
        </w:rPr>
      </w:pPr>
    </w:p>
    <w:p w14:paraId="02615794" w14:textId="77777777" w:rsidR="00673DB5" w:rsidRDefault="00673DB5">
      <w:pPr>
        <w:rPr>
          <w:rFonts w:asciiTheme="minorBidi" w:hAnsiTheme="minorBidi"/>
          <w:b/>
          <w:bCs/>
          <w:color w:val="000000"/>
        </w:rPr>
        <w:sectPr w:rsidR="00673DB5" w:rsidSect="00673DB5">
          <w:pgSz w:w="11906" w:h="16838"/>
          <w:pgMar w:top="1417" w:right="1417" w:bottom="1417" w:left="1417" w:header="708" w:footer="708" w:gutter="0"/>
          <w:cols w:space="708"/>
          <w:titlePg/>
          <w:docGrid w:linePitch="360"/>
        </w:sectPr>
      </w:pPr>
    </w:p>
    <w:p w14:paraId="16410054" w14:textId="092B0080" w:rsidR="0057164A" w:rsidRPr="00CF5E20" w:rsidRDefault="00AC3DD9" w:rsidP="00C7322F">
      <w:pPr>
        <w:pStyle w:val="Titre1"/>
        <w:numPr>
          <w:ilvl w:val="0"/>
          <w:numId w:val="31"/>
        </w:numPr>
        <w:rPr>
          <w:rFonts w:asciiTheme="minorBidi" w:hAnsiTheme="minorBidi" w:cstheme="minorBidi"/>
          <w:b/>
          <w:bCs/>
          <w:color w:val="auto"/>
          <w:sz w:val="24"/>
          <w:szCs w:val="24"/>
          <w:lang w:bidi="ar-TN"/>
        </w:rPr>
      </w:pPr>
      <w:bookmarkStart w:id="235" w:name="_Toc399055678"/>
      <w:bookmarkStart w:id="236" w:name="_Toc399055865"/>
      <w:bookmarkStart w:id="237" w:name="_Toc399057801"/>
      <w:bookmarkEnd w:id="235"/>
      <w:bookmarkEnd w:id="236"/>
      <w:r w:rsidRPr="00CF5E20">
        <w:rPr>
          <w:rFonts w:asciiTheme="minorBidi" w:hAnsiTheme="minorBidi" w:cstheme="minorBidi"/>
          <w:b/>
          <w:bCs/>
          <w:color w:val="auto"/>
          <w:sz w:val="24"/>
          <w:szCs w:val="24"/>
          <w:lang w:bidi="ar-TN"/>
        </w:rPr>
        <w:lastRenderedPageBreak/>
        <w:t>Annexes</w:t>
      </w:r>
      <w:bookmarkEnd w:id="237"/>
    </w:p>
    <w:p w14:paraId="56B64618" w14:textId="77777777" w:rsidR="005E2273" w:rsidRPr="00CF5E20" w:rsidRDefault="005E2273" w:rsidP="0057164A">
      <w:pPr>
        <w:pStyle w:val="Default"/>
        <w:rPr>
          <w:rFonts w:asciiTheme="minorBidi" w:hAnsiTheme="minorBidi" w:cstheme="minorBidi"/>
          <w:sz w:val="22"/>
          <w:szCs w:val="22"/>
        </w:rPr>
      </w:pPr>
    </w:p>
    <w:p w14:paraId="43C9A8FD" w14:textId="7F414E2D" w:rsidR="0057164A" w:rsidRPr="00C7322F" w:rsidRDefault="0057164A" w:rsidP="00C7322F">
      <w:pPr>
        <w:spacing w:after="0"/>
        <w:rPr>
          <w:rFonts w:asciiTheme="minorBidi" w:hAnsiTheme="minorBidi"/>
        </w:rPr>
      </w:pPr>
      <w:r w:rsidRPr="00C7322F">
        <w:rPr>
          <w:rFonts w:asciiTheme="minorBidi" w:hAnsiTheme="minorBidi"/>
        </w:rPr>
        <w:t>Annex</w:t>
      </w:r>
      <w:r w:rsidR="00E504FD" w:rsidRPr="00C7322F">
        <w:rPr>
          <w:rFonts w:asciiTheme="minorBidi" w:hAnsiTheme="minorBidi"/>
        </w:rPr>
        <w:t>e</w:t>
      </w:r>
      <w:r w:rsidRPr="00C7322F">
        <w:rPr>
          <w:rFonts w:asciiTheme="minorBidi" w:hAnsiTheme="minorBidi"/>
        </w:rPr>
        <w:t xml:space="preserve"> </w:t>
      </w:r>
      <w:r w:rsidR="00094A89" w:rsidRPr="00C7322F">
        <w:rPr>
          <w:rFonts w:asciiTheme="minorBidi" w:hAnsiTheme="minorBidi"/>
        </w:rPr>
        <w:t>1 </w:t>
      </w:r>
      <w:r w:rsidR="00E504FD" w:rsidRPr="00C7322F">
        <w:rPr>
          <w:rFonts w:asciiTheme="minorBidi" w:hAnsiTheme="minorBidi"/>
        </w:rPr>
        <w:t>:</w:t>
      </w:r>
      <w:r w:rsidRPr="00C7322F">
        <w:rPr>
          <w:rFonts w:asciiTheme="minorBidi" w:hAnsiTheme="minorBidi"/>
        </w:rPr>
        <w:t xml:space="preserve"> </w:t>
      </w:r>
      <w:r w:rsidR="000A7111" w:rsidRPr="00C7322F">
        <w:rPr>
          <w:rFonts w:asciiTheme="minorBidi" w:hAnsiTheme="minorBidi"/>
        </w:rPr>
        <w:t>Compte rendu de la première réunion du CoPil</w:t>
      </w:r>
      <w:r w:rsidRPr="00C7322F">
        <w:rPr>
          <w:rFonts w:asciiTheme="minorBidi" w:hAnsiTheme="minorBidi"/>
        </w:rPr>
        <w:t xml:space="preserve"> </w:t>
      </w:r>
    </w:p>
    <w:p w14:paraId="16536605" w14:textId="714C2D4F" w:rsidR="0057164A" w:rsidRPr="00C7322F" w:rsidRDefault="0057164A" w:rsidP="00C7322F">
      <w:pPr>
        <w:spacing w:after="0"/>
        <w:rPr>
          <w:rFonts w:asciiTheme="minorBidi" w:hAnsiTheme="minorBidi"/>
        </w:rPr>
      </w:pPr>
      <w:r w:rsidRPr="00C7322F">
        <w:rPr>
          <w:rFonts w:asciiTheme="minorBidi" w:hAnsiTheme="minorBidi"/>
        </w:rPr>
        <w:t>Annex</w:t>
      </w:r>
      <w:r w:rsidR="00E504FD" w:rsidRPr="00C7322F">
        <w:rPr>
          <w:rFonts w:asciiTheme="minorBidi" w:hAnsiTheme="minorBidi"/>
        </w:rPr>
        <w:t>e</w:t>
      </w:r>
      <w:r w:rsidRPr="00C7322F">
        <w:rPr>
          <w:rFonts w:asciiTheme="minorBidi" w:hAnsiTheme="minorBidi"/>
        </w:rPr>
        <w:t xml:space="preserve"> </w:t>
      </w:r>
      <w:r w:rsidR="00094A89" w:rsidRPr="00C7322F">
        <w:rPr>
          <w:rFonts w:asciiTheme="minorBidi" w:hAnsiTheme="minorBidi"/>
        </w:rPr>
        <w:t xml:space="preserve">2 </w:t>
      </w:r>
      <w:r w:rsidRPr="00C7322F">
        <w:rPr>
          <w:rFonts w:asciiTheme="minorBidi" w:hAnsiTheme="minorBidi"/>
        </w:rPr>
        <w:t xml:space="preserve">: </w:t>
      </w:r>
      <w:r w:rsidR="000A7111" w:rsidRPr="00C7322F">
        <w:rPr>
          <w:rFonts w:asciiTheme="minorBidi" w:hAnsiTheme="minorBidi"/>
        </w:rPr>
        <w:t>Compte rendu de la 2ème réunion du CoPil</w:t>
      </w:r>
    </w:p>
    <w:p w14:paraId="2A19C376" w14:textId="0C312ECB" w:rsidR="0057164A" w:rsidRPr="00C7322F" w:rsidRDefault="00E504FD" w:rsidP="00A6748B">
      <w:pPr>
        <w:spacing w:after="0"/>
        <w:rPr>
          <w:rFonts w:asciiTheme="minorBidi" w:hAnsiTheme="minorBidi"/>
        </w:rPr>
      </w:pPr>
      <w:r w:rsidRPr="00C7322F">
        <w:rPr>
          <w:rFonts w:asciiTheme="minorBidi" w:hAnsiTheme="minorBidi"/>
        </w:rPr>
        <w:t xml:space="preserve">Annexe </w:t>
      </w:r>
      <w:r w:rsidR="00E70557">
        <w:rPr>
          <w:rFonts w:asciiTheme="minorBidi" w:hAnsiTheme="minorBidi"/>
        </w:rPr>
        <w:t>3</w:t>
      </w:r>
      <w:r w:rsidR="00462875" w:rsidRPr="00C7322F">
        <w:rPr>
          <w:rFonts w:asciiTheme="minorBidi" w:hAnsiTheme="minorBidi"/>
        </w:rPr>
        <w:t xml:space="preserve"> </w:t>
      </w:r>
      <w:r w:rsidR="0057164A" w:rsidRPr="00C7322F">
        <w:rPr>
          <w:rFonts w:asciiTheme="minorBidi" w:hAnsiTheme="minorBidi"/>
        </w:rPr>
        <w:t xml:space="preserve">: </w:t>
      </w:r>
      <w:r w:rsidR="00AC3DD9" w:rsidRPr="00C7322F">
        <w:rPr>
          <w:rFonts w:asciiTheme="minorBidi" w:hAnsiTheme="minorBidi"/>
        </w:rPr>
        <w:t>Révision du</w:t>
      </w:r>
      <w:r w:rsidR="000A7111" w:rsidRPr="00C7322F">
        <w:rPr>
          <w:rFonts w:asciiTheme="minorBidi" w:hAnsiTheme="minorBidi"/>
        </w:rPr>
        <w:t xml:space="preserve"> budget</w:t>
      </w:r>
    </w:p>
    <w:p w14:paraId="396C5D62" w14:textId="55DCDA3E" w:rsidR="0057164A" w:rsidRPr="00C7322F" w:rsidRDefault="00E504FD" w:rsidP="00A6748B">
      <w:pPr>
        <w:spacing w:after="0"/>
        <w:rPr>
          <w:rFonts w:asciiTheme="minorBidi" w:hAnsiTheme="minorBidi"/>
        </w:rPr>
      </w:pPr>
      <w:r w:rsidRPr="00C7322F">
        <w:rPr>
          <w:rFonts w:asciiTheme="minorBidi" w:hAnsiTheme="minorBidi"/>
        </w:rPr>
        <w:t xml:space="preserve">Annexe </w:t>
      </w:r>
      <w:r w:rsidR="00E70557">
        <w:rPr>
          <w:rFonts w:asciiTheme="minorBidi" w:hAnsiTheme="minorBidi"/>
        </w:rPr>
        <w:t>4</w:t>
      </w:r>
      <w:r w:rsidR="00462875" w:rsidRPr="00C7322F">
        <w:rPr>
          <w:rFonts w:asciiTheme="minorBidi" w:hAnsiTheme="minorBidi"/>
        </w:rPr>
        <w:t> </w:t>
      </w:r>
      <w:r w:rsidR="000A7111" w:rsidRPr="00C7322F">
        <w:rPr>
          <w:rFonts w:asciiTheme="minorBidi" w:hAnsiTheme="minorBidi"/>
        </w:rPr>
        <w:t>: Plan de travail pluriannuel du projet</w:t>
      </w:r>
    </w:p>
    <w:p w14:paraId="0D475870" w14:textId="14AD54B8" w:rsidR="000A7111" w:rsidRPr="00C7322F" w:rsidRDefault="00E504FD" w:rsidP="00A6748B">
      <w:pPr>
        <w:spacing w:after="0"/>
        <w:rPr>
          <w:rFonts w:asciiTheme="minorBidi" w:hAnsiTheme="minorBidi"/>
        </w:rPr>
      </w:pPr>
      <w:r w:rsidRPr="00C7322F">
        <w:rPr>
          <w:rFonts w:asciiTheme="minorBidi" w:hAnsiTheme="minorBidi"/>
        </w:rPr>
        <w:t xml:space="preserve">Annexe </w:t>
      </w:r>
      <w:r w:rsidR="00E70557">
        <w:rPr>
          <w:rFonts w:asciiTheme="minorBidi" w:hAnsiTheme="minorBidi"/>
        </w:rPr>
        <w:t>5</w:t>
      </w:r>
      <w:r w:rsidR="00462875" w:rsidRPr="00C7322F">
        <w:rPr>
          <w:rFonts w:asciiTheme="minorBidi" w:hAnsiTheme="minorBidi"/>
        </w:rPr>
        <w:t xml:space="preserve"> </w:t>
      </w:r>
      <w:r w:rsidR="000A7111" w:rsidRPr="00C7322F">
        <w:rPr>
          <w:rFonts w:asciiTheme="minorBidi" w:hAnsiTheme="minorBidi"/>
        </w:rPr>
        <w:t>: Plan de travail de la première année d’exécution du projet</w:t>
      </w:r>
    </w:p>
    <w:p w14:paraId="5D065822" w14:textId="77777777" w:rsidR="00C12679" w:rsidRPr="008A0836" w:rsidRDefault="00C12679" w:rsidP="008A0836">
      <w:pPr>
        <w:spacing w:after="0"/>
        <w:rPr>
          <w:rFonts w:asciiTheme="minorBidi" w:hAnsiTheme="minorBidi"/>
        </w:rPr>
        <w:sectPr w:rsidR="00C12679" w:rsidRPr="008A0836" w:rsidSect="00A6748B">
          <w:pgSz w:w="11906" w:h="16838"/>
          <w:pgMar w:top="1417" w:right="1417" w:bottom="1417" w:left="1417" w:header="708" w:footer="708" w:gutter="0"/>
          <w:cols w:space="708"/>
          <w:docGrid w:linePitch="360"/>
        </w:sectPr>
      </w:pPr>
    </w:p>
    <w:p w14:paraId="2E4E0F65" w14:textId="77777777" w:rsidR="00C12679" w:rsidRDefault="00C12679" w:rsidP="008A0836"/>
    <w:p w14:paraId="5A3A9AD4" w14:textId="77777777" w:rsidR="00C12679" w:rsidRDefault="00C12679" w:rsidP="008A0836"/>
    <w:p w14:paraId="1552A457" w14:textId="77777777" w:rsidR="00C12679" w:rsidRDefault="00C12679" w:rsidP="008A0836"/>
    <w:p w14:paraId="1E77519C" w14:textId="77777777" w:rsidR="00C12679" w:rsidRDefault="00C12679" w:rsidP="008A0836"/>
    <w:p w14:paraId="62828365" w14:textId="77777777" w:rsidR="00C12679" w:rsidRDefault="00C12679" w:rsidP="008A0836"/>
    <w:p w14:paraId="43F79C99" w14:textId="77777777" w:rsidR="00C12679" w:rsidRDefault="00C12679" w:rsidP="008A0836"/>
    <w:p w14:paraId="0D3F6A6F" w14:textId="77777777" w:rsidR="00C12679" w:rsidRDefault="00C12679" w:rsidP="008A0836"/>
    <w:p w14:paraId="54E2D76D" w14:textId="77777777" w:rsidR="00C12679" w:rsidRDefault="00C12679" w:rsidP="008A0836"/>
    <w:p w14:paraId="1D6F45CB" w14:textId="77777777" w:rsidR="00C12679" w:rsidRDefault="00C12679" w:rsidP="008A0836"/>
    <w:p w14:paraId="1AAC0D9A" w14:textId="77777777" w:rsidR="00C12679" w:rsidRDefault="00C12679" w:rsidP="008A0836"/>
    <w:p w14:paraId="25235D36" w14:textId="77777777" w:rsidR="00C12679" w:rsidRDefault="00C12679" w:rsidP="008A0836"/>
    <w:p w14:paraId="6E8AE76C" w14:textId="77777777" w:rsidR="00C12679" w:rsidRDefault="00C12679" w:rsidP="008A0836"/>
    <w:p w14:paraId="2AFC71EC" w14:textId="77777777" w:rsidR="00C12679" w:rsidRDefault="00C12679" w:rsidP="008A0836"/>
    <w:p w14:paraId="3525F675" w14:textId="77777777" w:rsidR="00C12679" w:rsidRDefault="00C12679" w:rsidP="008A0836"/>
    <w:p w14:paraId="7F47213E" w14:textId="5156EFF4" w:rsidR="00C12679" w:rsidRPr="00A6748B" w:rsidRDefault="00C12679" w:rsidP="008A0836">
      <w:pPr>
        <w:pStyle w:val="Titre2"/>
        <w:rPr>
          <w:rFonts w:asciiTheme="minorBidi" w:hAnsiTheme="minorBidi" w:cstheme="minorBidi"/>
          <w:b/>
          <w:bCs/>
          <w:color w:val="auto"/>
          <w:sz w:val="22"/>
          <w:szCs w:val="22"/>
        </w:rPr>
      </w:pPr>
      <w:bookmarkStart w:id="238" w:name="_Toc399057802"/>
      <w:r w:rsidRPr="00A6748B">
        <w:rPr>
          <w:rFonts w:asciiTheme="minorBidi" w:hAnsiTheme="minorBidi" w:cstheme="minorBidi"/>
          <w:b/>
          <w:bCs/>
          <w:color w:val="auto"/>
          <w:sz w:val="22"/>
          <w:szCs w:val="22"/>
        </w:rPr>
        <w:t>Annexe 1 : Compte rendu de la première réunion du CoPil</w:t>
      </w:r>
      <w:bookmarkEnd w:id="238"/>
    </w:p>
    <w:p w14:paraId="4D25F013" w14:textId="77777777" w:rsidR="00C12679" w:rsidRPr="00A6748B" w:rsidRDefault="00C12679" w:rsidP="008A0836">
      <w:pPr>
        <w:pStyle w:val="Titre2"/>
        <w:rPr>
          <w:rFonts w:asciiTheme="minorBidi" w:hAnsiTheme="minorBidi" w:cstheme="minorBidi"/>
          <w:b/>
          <w:bCs/>
          <w:color w:val="auto"/>
          <w:sz w:val="22"/>
          <w:szCs w:val="22"/>
        </w:rPr>
        <w:sectPr w:rsidR="00C12679" w:rsidRPr="00A6748B" w:rsidSect="008A0836">
          <w:pgSz w:w="11906" w:h="16838"/>
          <w:pgMar w:top="1417" w:right="1417" w:bottom="1417" w:left="1417" w:header="708" w:footer="708" w:gutter="0"/>
          <w:cols w:space="708"/>
          <w:docGrid w:linePitch="360"/>
        </w:sectPr>
      </w:pPr>
    </w:p>
    <w:p w14:paraId="56D4F57A" w14:textId="7C153A81" w:rsidR="00C12679" w:rsidRDefault="00C12679" w:rsidP="00782D9C">
      <w:pPr>
        <w:jc w:val="both"/>
        <w:rPr>
          <w:noProof/>
        </w:rPr>
      </w:pPr>
      <w:r w:rsidRPr="009306CE">
        <w:rPr>
          <w:noProof/>
          <w:lang w:eastAsia="fr-FR"/>
        </w:rPr>
        <w:lastRenderedPageBreak/>
        <w:drawing>
          <wp:anchor distT="0" distB="0" distL="114300" distR="114300" simplePos="0" relativeHeight="251650048" behindDoc="0" locked="0" layoutInCell="1" allowOverlap="1" wp14:anchorId="728248AD" wp14:editId="131B0539">
            <wp:simplePos x="0" y="0"/>
            <wp:positionH relativeFrom="margin">
              <wp:align>center</wp:align>
            </wp:positionH>
            <wp:positionV relativeFrom="paragraph">
              <wp:posOffset>-544935</wp:posOffset>
            </wp:positionV>
            <wp:extent cx="802005" cy="730250"/>
            <wp:effectExtent l="0" t="0" r="0" b="0"/>
            <wp:wrapNone/>
            <wp:docPr id="16" name="Imagen 2" descr="C:\Users\Home\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descarga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00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6CE">
        <w:rPr>
          <w:noProof/>
          <w:lang w:eastAsia="fr-FR"/>
        </w:rPr>
        <w:drawing>
          <wp:anchor distT="0" distB="0" distL="114300" distR="114300" simplePos="0" relativeHeight="251652096" behindDoc="0" locked="0" layoutInCell="1" allowOverlap="1" wp14:anchorId="2F7E87C7" wp14:editId="7C51EB33">
            <wp:simplePos x="0" y="0"/>
            <wp:positionH relativeFrom="column">
              <wp:posOffset>5517620</wp:posOffset>
            </wp:positionH>
            <wp:positionV relativeFrom="paragraph">
              <wp:posOffset>-518643</wp:posOffset>
            </wp:positionV>
            <wp:extent cx="603885" cy="733425"/>
            <wp:effectExtent l="0" t="0" r="5715" b="9525"/>
            <wp:wrapNone/>
            <wp:docPr id="18" name="Picture 9" descr="WFPlogo-french-emblem-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WFPlogo-french-emblem-blue.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306CE">
        <w:rPr>
          <w:noProof/>
          <w:lang w:eastAsia="fr-FR"/>
        </w:rPr>
        <w:drawing>
          <wp:anchor distT="0" distB="0" distL="114300" distR="114300" simplePos="0" relativeHeight="251654144" behindDoc="0" locked="0" layoutInCell="1" allowOverlap="1" wp14:anchorId="0FC4DA9C" wp14:editId="2B240416">
            <wp:simplePos x="0" y="0"/>
            <wp:positionH relativeFrom="column">
              <wp:posOffset>-378344</wp:posOffset>
            </wp:positionH>
            <wp:positionV relativeFrom="paragraph">
              <wp:posOffset>-552302</wp:posOffset>
            </wp:positionV>
            <wp:extent cx="1133475" cy="730250"/>
            <wp:effectExtent l="0" t="0" r="952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533" t="55587" r="76088" b="22207"/>
                    <a:stretch/>
                  </pic:blipFill>
                  <pic:spPr bwMode="auto">
                    <a:xfrm>
                      <a:off x="0" y="0"/>
                      <a:ext cx="1133475" cy="730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2DA27A8" w14:textId="45A575DF" w:rsidR="00C12679" w:rsidRDefault="00C12679" w:rsidP="00782D9C">
      <w:pPr>
        <w:jc w:val="both"/>
        <w:rPr>
          <w:noProof/>
        </w:rPr>
      </w:pPr>
      <w:r w:rsidRPr="008A0836">
        <w:rPr>
          <w:rFonts w:asciiTheme="minorBidi" w:hAnsiTheme="minorBidi"/>
          <w:b/>
          <w:bCs/>
          <w:noProof/>
          <w:sz w:val="20"/>
          <w:szCs w:val="20"/>
          <w:lang w:eastAsia="fr-FR"/>
        </w:rPr>
        <mc:AlternateContent>
          <mc:Choice Requires="wps">
            <w:drawing>
              <wp:anchor distT="0" distB="0" distL="114300" distR="114300" simplePos="0" relativeHeight="251656192" behindDoc="0" locked="0" layoutInCell="1" allowOverlap="1" wp14:anchorId="3BB8C98D" wp14:editId="3B18F666">
                <wp:simplePos x="0" y="0"/>
                <wp:positionH relativeFrom="column">
                  <wp:posOffset>-394970</wp:posOffset>
                </wp:positionH>
                <wp:positionV relativeFrom="paragraph">
                  <wp:posOffset>155575</wp:posOffset>
                </wp:positionV>
                <wp:extent cx="6572250" cy="45085"/>
                <wp:effectExtent l="0" t="0" r="0" b="0"/>
                <wp:wrapNone/>
                <wp:docPr id="14" name="Rectangle 14"/>
                <wp:cNvGraphicFramePr/>
                <a:graphic xmlns:a="http://schemas.openxmlformats.org/drawingml/2006/main">
                  <a:graphicData uri="http://schemas.microsoft.com/office/word/2010/wordprocessingShape">
                    <wps:wsp>
                      <wps:cNvSpPr/>
                      <wps:spPr>
                        <a:xfrm>
                          <a:off x="0" y="0"/>
                          <a:ext cx="6572250" cy="4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C05FE" id="Rectangle 14" o:spid="_x0000_s1026" style="position:absolute;margin-left:-31.1pt;margin-top:12.25pt;width:517.5pt;height:3.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" fillcolor="#00b0f0" stroked="f" strokeweight="2pt"/>
            </w:pict>
          </mc:Fallback>
        </mc:AlternateContent>
      </w:r>
    </w:p>
    <w:p w14:paraId="463025CF" w14:textId="77777777" w:rsidR="00C12679" w:rsidRDefault="00C12679" w:rsidP="00782D9C">
      <w:pPr>
        <w:jc w:val="both"/>
        <w:rPr>
          <w:noProof/>
        </w:rPr>
      </w:pPr>
    </w:p>
    <w:p w14:paraId="40273E81" w14:textId="77777777" w:rsidR="00C12679" w:rsidRDefault="00C12679" w:rsidP="00782D9C">
      <w:pPr>
        <w:jc w:val="both"/>
        <w:rPr>
          <w:noProof/>
        </w:rPr>
      </w:pPr>
    </w:p>
    <w:p w14:paraId="3C95BF91" w14:textId="77777777" w:rsidR="00C12679" w:rsidRDefault="00C12679" w:rsidP="00782D9C">
      <w:pPr>
        <w:jc w:val="both"/>
        <w:rPr>
          <w:noProof/>
        </w:rPr>
      </w:pPr>
    </w:p>
    <w:p w14:paraId="57E2FC4F" w14:textId="77777777" w:rsidR="00C12679" w:rsidRDefault="00C12679" w:rsidP="00782D9C">
      <w:pPr>
        <w:jc w:val="both"/>
        <w:rPr>
          <w:noProof/>
        </w:rPr>
      </w:pPr>
    </w:p>
    <w:p w14:paraId="39F64C59" w14:textId="77777777" w:rsidR="00C12679" w:rsidRDefault="00C12679" w:rsidP="00782D9C">
      <w:pPr>
        <w:jc w:val="both"/>
        <w:rPr>
          <w:noProof/>
        </w:rPr>
      </w:pPr>
    </w:p>
    <w:p w14:paraId="38DBD085" w14:textId="77777777" w:rsidR="00C12679" w:rsidRDefault="00C12679" w:rsidP="00782D9C">
      <w:pPr>
        <w:jc w:val="both"/>
        <w:rPr>
          <w:noProof/>
        </w:rPr>
      </w:pPr>
    </w:p>
    <w:p w14:paraId="63DB3E27" w14:textId="77777777" w:rsidR="00C12679" w:rsidRDefault="00C12679" w:rsidP="00782D9C">
      <w:pPr>
        <w:jc w:val="both"/>
        <w:rPr>
          <w:noProof/>
        </w:rPr>
      </w:pPr>
    </w:p>
    <w:p w14:paraId="6CEC5514" w14:textId="77777777" w:rsidR="00C12679" w:rsidRDefault="00C12679" w:rsidP="00782D9C">
      <w:pPr>
        <w:jc w:val="both"/>
        <w:rPr>
          <w:noProof/>
        </w:rPr>
      </w:pPr>
    </w:p>
    <w:p w14:paraId="4188C438" w14:textId="77777777" w:rsidR="00C12679" w:rsidRDefault="00C12679" w:rsidP="00782D9C">
      <w:pPr>
        <w:jc w:val="both"/>
        <w:rPr>
          <w:noProof/>
        </w:rPr>
      </w:pPr>
    </w:p>
    <w:p w14:paraId="36DC7E2C" w14:textId="65EA27C6" w:rsidR="00C12679" w:rsidRPr="00DF25D2" w:rsidRDefault="00C12679" w:rsidP="00782D9C">
      <w:pPr>
        <w:jc w:val="both"/>
        <w:rPr>
          <w:rFonts w:asciiTheme="minorBidi" w:hAnsiTheme="minorBidi"/>
          <w:bCs/>
        </w:rPr>
      </w:pPr>
      <w:r>
        <w:rPr>
          <w:noProof/>
          <w:lang w:eastAsia="fr-FR"/>
        </w:rPr>
        <mc:AlternateContent>
          <mc:Choice Requires="wps">
            <w:drawing>
              <wp:anchor distT="0" distB="0" distL="114300" distR="114300" simplePos="0" relativeHeight="251648000" behindDoc="0" locked="0" layoutInCell="1" allowOverlap="1" wp14:anchorId="47B1682B" wp14:editId="7BF60D8A">
                <wp:simplePos x="0" y="0"/>
                <wp:positionH relativeFrom="column">
                  <wp:posOffset>1581150</wp:posOffset>
                </wp:positionH>
                <wp:positionV relativeFrom="paragraph">
                  <wp:posOffset>107315</wp:posOffset>
                </wp:positionV>
                <wp:extent cx="608965" cy="284480"/>
                <wp:effectExtent l="0" t="0" r="0" b="1270"/>
                <wp:wrapNone/>
                <wp:docPr id="15" name="Zone de texte 15"/>
                <wp:cNvGraphicFramePr/>
                <a:graphic xmlns:a="http://schemas.openxmlformats.org/drawingml/2006/main">
                  <a:graphicData uri="http://schemas.microsoft.com/office/word/2010/wordprocessingShape">
                    <wps:wsp>
                      <wps:cNvSpPr txBox="1"/>
                      <wps:spPr>
                        <a:xfrm>
                          <a:off x="0" y="0"/>
                          <a:ext cx="60896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F3717" w14:textId="77777777" w:rsidR="00567401" w:rsidRPr="00857CF1" w:rsidRDefault="00567401">
                            <w:pPr>
                              <w:rPr>
                                <w:rFonts w:ascii="Arial" w:hAnsi="Arial" w:cs="Arial"/>
                                <w:b/>
                                <w:color w:val="FFFFFF" w:themeColor="background1"/>
                              </w:rPr>
                            </w:pPr>
                            <w:r w:rsidRPr="00857CF1">
                              <w:rPr>
                                <w:rFonts w:ascii="Arial" w:hAnsi="Arial" w:cs="Arial"/>
                                <w:b/>
                                <w:color w:val="FFFFFF" w:themeColor="background1"/>
                              </w:rPr>
                              <w:t>Trarza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B1682B" id="_x0000_t202" coordsize="21600,21600" o:spt="202" path="m,l,21600r21600,l21600,xe">
                <v:stroke joinstyle="miter"/>
                <v:path gradientshapeok="t" o:connecttype="rect"/>
              </v:shapetype>
              <v:shape id="Zone de texte 15" o:spid="_x0000_s1026" type="#_x0000_t202" style="position:absolute;left:0;text-align:left;margin-left:124.5pt;margin-top:8.45pt;width:47.95pt;height:22.4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" filled="f" stroked="f" strokeweight=".5pt">
                <v:textbox>
                  <w:txbxContent>
                    <w:p w14:paraId="2ADF3717" w14:textId="77777777" w:rsidR="00567401" w:rsidRPr="00857CF1" w:rsidRDefault="00567401">
                      <w:pPr>
                        <w:rPr>
                          <w:rFonts w:ascii="Arial" w:hAnsi="Arial" w:cs="Arial"/>
                          <w:b/>
                          <w:color w:val="FFFFFF" w:themeColor="background1"/>
                        </w:rPr>
                      </w:pPr>
                      <w:r w:rsidRPr="00857CF1">
                        <w:rPr>
                          <w:rFonts w:ascii="Arial" w:hAnsi="Arial" w:cs="Arial"/>
                          <w:b/>
                          <w:color w:val="FFFFFF" w:themeColor="background1"/>
                        </w:rPr>
                        <w:t>Trarza</w:t>
                      </w:r>
                    </w:p>
                  </w:txbxContent>
                </v:textbox>
              </v:shape>
            </w:pict>
          </mc:Fallback>
        </mc:AlternateContent>
      </w:r>
      <w:r w:rsidRPr="00DF25D2">
        <w:rPr>
          <w:rFonts w:asciiTheme="minorBidi" w:hAnsiTheme="minorBidi"/>
          <w:bCs/>
        </w:rPr>
        <w:t xml:space="preserve">             </w:t>
      </w:r>
    </w:p>
    <w:p w14:paraId="43E1320E" w14:textId="77777777" w:rsidR="00C12679" w:rsidRPr="00DF25D2" w:rsidRDefault="00C12679" w:rsidP="00782D9C">
      <w:pPr>
        <w:jc w:val="both"/>
        <w:rPr>
          <w:rFonts w:asciiTheme="minorBidi" w:hAnsiTheme="minorBidi"/>
          <w:bCs/>
        </w:rPr>
      </w:pPr>
    </w:p>
    <w:p w14:paraId="314A1549" w14:textId="77777777" w:rsidR="00C12679" w:rsidRDefault="00C12679" w:rsidP="00782D9C">
      <w:pPr>
        <w:jc w:val="both"/>
        <w:rPr>
          <w:rFonts w:asciiTheme="minorBidi" w:hAnsiTheme="minorBidi"/>
          <w:bCs/>
        </w:rPr>
      </w:pPr>
    </w:p>
    <w:p w14:paraId="021F4EF7" w14:textId="77777777" w:rsidR="00C12679" w:rsidRPr="00310138" w:rsidRDefault="00C12679" w:rsidP="00782D9C">
      <w:pPr>
        <w:spacing w:after="120"/>
        <w:jc w:val="center"/>
        <w:rPr>
          <w:rFonts w:asciiTheme="minorBidi" w:hAnsiTheme="minorBidi"/>
          <w:i/>
          <w:iCs/>
        </w:rPr>
      </w:pPr>
      <w:r>
        <w:rPr>
          <w:rFonts w:asciiTheme="minorBidi" w:hAnsiTheme="minorBidi"/>
          <w:b/>
          <w:bCs/>
          <w:i/>
          <w:iCs/>
        </w:rPr>
        <w:t xml:space="preserve">Projet : </w:t>
      </w:r>
      <w:r w:rsidRPr="00310138">
        <w:rPr>
          <w:rFonts w:asciiTheme="minorBidi" w:hAnsiTheme="minorBidi"/>
          <w:b/>
          <w:bCs/>
          <w:i/>
          <w:iCs/>
        </w:rPr>
        <w:t>Amélioration de la résilience des communautés et de leur sécurité alimentaire face aux effets néfastes du changement climatique</w:t>
      </w:r>
      <w:r>
        <w:rPr>
          <w:rFonts w:asciiTheme="minorBidi" w:hAnsiTheme="minorBidi"/>
          <w:b/>
          <w:bCs/>
          <w:i/>
          <w:iCs/>
        </w:rPr>
        <w:t xml:space="preserve"> en Mauritanie (PARSACC)</w:t>
      </w:r>
    </w:p>
    <w:p w14:paraId="06250B1D" w14:textId="77777777" w:rsidR="00C12679" w:rsidRDefault="00C12679" w:rsidP="00782D9C">
      <w:pPr>
        <w:jc w:val="both"/>
        <w:rPr>
          <w:rFonts w:asciiTheme="minorBidi" w:hAnsiTheme="minorBidi"/>
          <w:bCs/>
        </w:rPr>
      </w:pPr>
    </w:p>
    <w:p w14:paraId="2347AB20" w14:textId="77777777" w:rsidR="00C12679" w:rsidRPr="00DF25D2" w:rsidRDefault="00C12679" w:rsidP="00782D9C">
      <w:pPr>
        <w:jc w:val="both"/>
        <w:rPr>
          <w:rFonts w:asciiTheme="minorBidi" w:hAnsiTheme="minorBidi"/>
          <w:bCs/>
        </w:rPr>
      </w:pPr>
    </w:p>
    <w:p w14:paraId="0F7CAAD8" w14:textId="77777777" w:rsidR="00C12679" w:rsidRPr="00DF25D2" w:rsidRDefault="00C12679" w:rsidP="00782D9C">
      <w:pPr>
        <w:jc w:val="both"/>
        <w:rPr>
          <w:rFonts w:asciiTheme="minorBidi" w:hAnsiTheme="minorBidi"/>
          <w:bCs/>
        </w:rPr>
      </w:pPr>
    </w:p>
    <w:p w14:paraId="3CB2C722" w14:textId="77777777" w:rsidR="00C12679" w:rsidRPr="00C670B7" w:rsidRDefault="00C12679" w:rsidP="00782D9C">
      <w:pPr>
        <w:jc w:val="center"/>
        <w:rPr>
          <w:rFonts w:asciiTheme="minorBidi" w:hAnsiTheme="minorBidi"/>
          <w:b/>
          <w:bCs/>
        </w:rPr>
      </w:pPr>
      <w:r w:rsidRPr="00C670B7">
        <w:rPr>
          <w:rFonts w:asciiTheme="minorBidi" w:hAnsiTheme="minorBidi"/>
          <w:b/>
          <w:bCs/>
        </w:rPr>
        <w:t>Compte rendu</w:t>
      </w:r>
    </w:p>
    <w:p w14:paraId="318E32B4" w14:textId="77777777" w:rsidR="00C12679" w:rsidRPr="00C670B7" w:rsidRDefault="00C12679" w:rsidP="00782D9C">
      <w:pPr>
        <w:jc w:val="center"/>
        <w:rPr>
          <w:rFonts w:asciiTheme="minorBidi" w:hAnsiTheme="minorBidi"/>
          <w:b/>
          <w:bCs/>
        </w:rPr>
      </w:pPr>
      <w:r w:rsidRPr="00C670B7">
        <w:rPr>
          <w:rFonts w:asciiTheme="minorBidi" w:hAnsiTheme="minorBidi"/>
          <w:b/>
          <w:bCs/>
        </w:rPr>
        <w:t xml:space="preserve">de la </w:t>
      </w:r>
      <w:r>
        <w:rPr>
          <w:rFonts w:asciiTheme="minorBidi" w:hAnsiTheme="minorBidi"/>
          <w:b/>
          <w:bCs/>
        </w:rPr>
        <w:t>1</w:t>
      </w:r>
      <w:r w:rsidRPr="008D70A1">
        <w:rPr>
          <w:rFonts w:asciiTheme="minorBidi" w:hAnsiTheme="minorBidi"/>
          <w:b/>
          <w:bCs/>
          <w:vertAlign w:val="superscript"/>
        </w:rPr>
        <w:t>ère</w:t>
      </w:r>
      <w:r>
        <w:rPr>
          <w:rFonts w:asciiTheme="minorBidi" w:hAnsiTheme="minorBidi"/>
          <w:b/>
          <w:bCs/>
        </w:rPr>
        <w:t xml:space="preserve"> </w:t>
      </w:r>
      <w:r w:rsidRPr="00C670B7">
        <w:rPr>
          <w:rFonts w:asciiTheme="minorBidi" w:hAnsiTheme="minorBidi"/>
          <w:b/>
          <w:bCs/>
        </w:rPr>
        <w:t xml:space="preserve">réunion </w:t>
      </w:r>
      <w:r>
        <w:rPr>
          <w:rFonts w:asciiTheme="minorBidi" w:hAnsiTheme="minorBidi"/>
          <w:b/>
          <w:bCs/>
        </w:rPr>
        <w:t>du Comité National de Pilotage du Projet</w:t>
      </w:r>
    </w:p>
    <w:p w14:paraId="373BE494" w14:textId="77777777" w:rsidR="00C12679" w:rsidRPr="00C670B7" w:rsidRDefault="00C12679" w:rsidP="00782D9C">
      <w:pPr>
        <w:jc w:val="center"/>
        <w:rPr>
          <w:rFonts w:asciiTheme="minorBidi" w:hAnsiTheme="minorBidi"/>
        </w:rPr>
      </w:pPr>
    </w:p>
    <w:p w14:paraId="0FBCDCA8" w14:textId="77777777" w:rsidR="00C12679" w:rsidRDefault="00C12679" w:rsidP="00782D9C">
      <w:pPr>
        <w:jc w:val="center"/>
        <w:rPr>
          <w:rFonts w:asciiTheme="minorBidi" w:hAnsiTheme="minorBidi"/>
        </w:rPr>
      </w:pPr>
    </w:p>
    <w:p w14:paraId="49837BB1" w14:textId="77777777" w:rsidR="00C12679" w:rsidRDefault="00C12679" w:rsidP="00782D9C">
      <w:pPr>
        <w:jc w:val="center"/>
        <w:rPr>
          <w:rFonts w:asciiTheme="minorBidi" w:hAnsiTheme="minorBidi"/>
        </w:rPr>
      </w:pPr>
    </w:p>
    <w:p w14:paraId="542D223F" w14:textId="77777777" w:rsidR="00C12679" w:rsidRDefault="00C12679" w:rsidP="00782D9C">
      <w:pPr>
        <w:jc w:val="center"/>
        <w:rPr>
          <w:rFonts w:asciiTheme="minorBidi" w:hAnsiTheme="minorBidi"/>
        </w:rPr>
      </w:pPr>
    </w:p>
    <w:p w14:paraId="6287A8C5" w14:textId="77777777" w:rsidR="00C12679" w:rsidRDefault="00C12679" w:rsidP="00782D9C">
      <w:pPr>
        <w:jc w:val="center"/>
        <w:rPr>
          <w:rFonts w:asciiTheme="minorBidi" w:hAnsiTheme="minorBidi"/>
        </w:rPr>
      </w:pPr>
    </w:p>
    <w:p w14:paraId="09627E43" w14:textId="77777777" w:rsidR="00C12679" w:rsidRDefault="00C12679" w:rsidP="00782D9C">
      <w:pPr>
        <w:jc w:val="center"/>
        <w:rPr>
          <w:rFonts w:asciiTheme="minorBidi" w:hAnsiTheme="minorBidi"/>
        </w:rPr>
      </w:pPr>
    </w:p>
    <w:p w14:paraId="22928B03" w14:textId="77777777" w:rsidR="00C12679" w:rsidRPr="00C670B7" w:rsidRDefault="00C12679" w:rsidP="00782D9C">
      <w:pPr>
        <w:jc w:val="center"/>
        <w:rPr>
          <w:rFonts w:asciiTheme="minorBidi" w:hAnsiTheme="minorBidi"/>
        </w:rPr>
      </w:pPr>
    </w:p>
    <w:p w14:paraId="6AEBAE2E" w14:textId="77777777" w:rsidR="00C12679" w:rsidRPr="009B61FE" w:rsidRDefault="00C12679" w:rsidP="00782D9C">
      <w:pPr>
        <w:jc w:val="center"/>
        <w:rPr>
          <w:rFonts w:asciiTheme="minorBidi" w:hAnsiTheme="minorBidi"/>
        </w:rPr>
      </w:pPr>
      <w:r w:rsidRPr="009B61FE">
        <w:rPr>
          <w:rFonts w:asciiTheme="minorBidi" w:hAnsiTheme="minorBidi"/>
        </w:rPr>
        <w:t>MEDD, le 2 Avril 2014</w:t>
      </w:r>
    </w:p>
    <w:p w14:paraId="6A0D53F9" w14:textId="395E904F" w:rsidR="00C12679" w:rsidRPr="008A0836" w:rsidRDefault="00C12679" w:rsidP="008A0836">
      <w:pPr>
        <w:rPr>
          <w:rFonts w:asciiTheme="minorBidi" w:hAnsiTheme="minorBidi"/>
          <w:b/>
          <w:bCs/>
        </w:rPr>
      </w:pPr>
      <w:bookmarkStart w:id="239" w:name="_Toc308009486"/>
      <w:bookmarkStart w:id="240" w:name="_Toc384537709"/>
      <w:r w:rsidRPr="008A0836">
        <w:rPr>
          <w:rFonts w:asciiTheme="minorBidi" w:hAnsiTheme="minorBidi"/>
          <w:b/>
          <w:bCs/>
        </w:rPr>
        <w:lastRenderedPageBreak/>
        <w:t>Liste des abréviations</w:t>
      </w:r>
      <w:bookmarkEnd w:id="239"/>
      <w:bookmarkEnd w:id="240"/>
    </w:p>
    <w:p w14:paraId="1C5B6F1F" w14:textId="77777777" w:rsidR="00C12679" w:rsidRDefault="00C12679" w:rsidP="00782D9C">
      <w:pPr>
        <w:jc w:val="both"/>
        <w:rPr>
          <w:rFonts w:asciiTheme="minorBidi" w:hAnsiTheme="minorBidi"/>
        </w:rPr>
      </w:pPr>
    </w:p>
    <w:tbl>
      <w:tblPr>
        <w:tblW w:w="9498" w:type="dxa"/>
        <w:tblInd w:w="108" w:type="dxa"/>
        <w:tblLook w:val="04A0" w:firstRow="1" w:lastRow="0" w:firstColumn="1" w:lastColumn="0" w:noHBand="0" w:noVBand="1"/>
      </w:tblPr>
      <w:tblGrid>
        <w:gridCol w:w="1280"/>
        <w:gridCol w:w="8218"/>
      </w:tblGrid>
      <w:tr w:rsidR="00C12679" w:rsidRPr="003D3D87" w14:paraId="3884772B" w14:textId="77777777" w:rsidTr="00782D9C">
        <w:tc>
          <w:tcPr>
            <w:tcW w:w="1280" w:type="dxa"/>
            <w:tcBorders>
              <w:right w:val="single" w:sz="4" w:space="0" w:color="auto"/>
            </w:tcBorders>
          </w:tcPr>
          <w:p w14:paraId="6DC1E2DC"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CC</w:t>
            </w:r>
          </w:p>
        </w:tc>
        <w:tc>
          <w:tcPr>
            <w:tcW w:w="8218" w:type="dxa"/>
            <w:tcBorders>
              <w:left w:val="single" w:sz="4" w:space="0" w:color="auto"/>
            </w:tcBorders>
          </w:tcPr>
          <w:p w14:paraId="4228F67A"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Changement Climatique</w:t>
            </w:r>
          </w:p>
        </w:tc>
      </w:tr>
      <w:tr w:rsidR="00C12679" w:rsidRPr="003D3D87" w14:paraId="76E92C11" w14:textId="77777777" w:rsidTr="00782D9C">
        <w:tc>
          <w:tcPr>
            <w:tcW w:w="1280" w:type="dxa"/>
            <w:tcBorders>
              <w:right w:val="single" w:sz="4" w:space="0" w:color="auto"/>
            </w:tcBorders>
          </w:tcPr>
          <w:p w14:paraId="4CDC8616"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CoPil</w:t>
            </w:r>
          </w:p>
        </w:tc>
        <w:tc>
          <w:tcPr>
            <w:tcW w:w="8218" w:type="dxa"/>
            <w:tcBorders>
              <w:left w:val="single" w:sz="4" w:space="0" w:color="auto"/>
            </w:tcBorders>
          </w:tcPr>
          <w:p w14:paraId="4310CF30"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Comité de Pilotage</w:t>
            </w:r>
          </w:p>
        </w:tc>
      </w:tr>
      <w:tr w:rsidR="00C12679" w:rsidRPr="003D3D87" w14:paraId="687AA995" w14:textId="77777777" w:rsidTr="00782D9C">
        <w:tc>
          <w:tcPr>
            <w:tcW w:w="1280" w:type="dxa"/>
            <w:tcBorders>
              <w:right w:val="single" w:sz="4" w:space="0" w:color="auto"/>
            </w:tcBorders>
          </w:tcPr>
          <w:p w14:paraId="6A4C7AE4"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CREDD</w:t>
            </w:r>
          </w:p>
        </w:tc>
        <w:tc>
          <w:tcPr>
            <w:tcW w:w="8218" w:type="dxa"/>
            <w:tcBorders>
              <w:left w:val="single" w:sz="4" w:space="0" w:color="auto"/>
            </w:tcBorders>
          </w:tcPr>
          <w:p w14:paraId="13135A44"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Comité Régional de l’Environnement et de Développement Durable</w:t>
            </w:r>
          </w:p>
        </w:tc>
      </w:tr>
      <w:tr w:rsidR="00C12679" w:rsidRPr="003D3D87" w14:paraId="6C053F03" w14:textId="77777777" w:rsidTr="00782D9C">
        <w:tc>
          <w:tcPr>
            <w:tcW w:w="1280" w:type="dxa"/>
            <w:tcBorders>
              <w:right w:val="single" w:sz="4" w:space="0" w:color="auto"/>
            </w:tcBorders>
          </w:tcPr>
          <w:p w14:paraId="44C8B2E3"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CSA</w:t>
            </w:r>
          </w:p>
        </w:tc>
        <w:tc>
          <w:tcPr>
            <w:tcW w:w="8218" w:type="dxa"/>
            <w:tcBorders>
              <w:left w:val="single" w:sz="4" w:space="0" w:color="auto"/>
            </w:tcBorders>
          </w:tcPr>
          <w:p w14:paraId="62838EAC"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Commissariat de la Sécurité Alimentaire</w:t>
            </w:r>
          </w:p>
        </w:tc>
      </w:tr>
      <w:tr w:rsidR="00C12679" w:rsidRPr="003D3D87" w14:paraId="2DBB3A7C" w14:textId="77777777" w:rsidTr="00782D9C">
        <w:tc>
          <w:tcPr>
            <w:tcW w:w="1280" w:type="dxa"/>
            <w:tcBorders>
              <w:right w:val="single" w:sz="4" w:space="0" w:color="auto"/>
            </w:tcBorders>
          </w:tcPr>
          <w:p w14:paraId="204F50D3"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CTEDD</w:t>
            </w:r>
          </w:p>
        </w:tc>
        <w:tc>
          <w:tcPr>
            <w:tcW w:w="8218" w:type="dxa"/>
            <w:tcBorders>
              <w:left w:val="single" w:sz="4" w:space="0" w:color="auto"/>
            </w:tcBorders>
          </w:tcPr>
          <w:p w14:paraId="1DDC7683"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Comité Technique de l’Environnement et de Développement Durable</w:t>
            </w:r>
          </w:p>
        </w:tc>
      </w:tr>
      <w:tr w:rsidR="00C12679" w:rsidRPr="003D3D87" w14:paraId="24408703" w14:textId="77777777" w:rsidTr="00782D9C">
        <w:tc>
          <w:tcPr>
            <w:tcW w:w="1280" w:type="dxa"/>
            <w:tcBorders>
              <w:right w:val="single" w:sz="4" w:space="0" w:color="auto"/>
            </w:tcBorders>
          </w:tcPr>
          <w:p w14:paraId="02BF780C"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DAPL</w:t>
            </w:r>
          </w:p>
        </w:tc>
        <w:tc>
          <w:tcPr>
            <w:tcW w:w="8218" w:type="dxa"/>
            <w:tcBorders>
              <w:left w:val="single" w:sz="4" w:space="0" w:color="auto"/>
            </w:tcBorders>
          </w:tcPr>
          <w:p w14:paraId="066D2567"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Direction des Aires Protégées et du Littoral</w:t>
            </w:r>
          </w:p>
        </w:tc>
      </w:tr>
      <w:tr w:rsidR="00C12679" w:rsidRPr="003D3D87" w14:paraId="1A1CAF6B" w14:textId="77777777" w:rsidTr="00782D9C">
        <w:tc>
          <w:tcPr>
            <w:tcW w:w="1280" w:type="dxa"/>
            <w:tcBorders>
              <w:right w:val="single" w:sz="4" w:space="0" w:color="auto"/>
            </w:tcBorders>
          </w:tcPr>
          <w:p w14:paraId="5A88371A" w14:textId="77777777" w:rsidR="00C12679" w:rsidRPr="003D3D87" w:rsidRDefault="00C12679" w:rsidP="00782D9C">
            <w:pPr>
              <w:pStyle w:val="Paragraphedeliste"/>
              <w:ind w:left="0"/>
              <w:jc w:val="both"/>
              <w:rPr>
                <w:rFonts w:asciiTheme="minorBidi" w:hAnsiTheme="minorBidi"/>
              </w:rPr>
            </w:pPr>
            <w:r>
              <w:rPr>
                <w:rFonts w:asciiTheme="minorBidi" w:hAnsiTheme="minorBidi"/>
              </w:rPr>
              <w:t>DNP</w:t>
            </w:r>
          </w:p>
        </w:tc>
        <w:tc>
          <w:tcPr>
            <w:tcW w:w="8218" w:type="dxa"/>
            <w:tcBorders>
              <w:left w:val="single" w:sz="4" w:space="0" w:color="auto"/>
            </w:tcBorders>
          </w:tcPr>
          <w:p w14:paraId="36B6B3CE" w14:textId="77777777" w:rsidR="00C12679" w:rsidRPr="003D3D87" w:rsidRDefault="00C12679" w:rsidP="00782D9C">
            <w:pPr>
              <w:pStyle w:val="Paragraphedeliste"/>
              <w:ind w:left="0"/>
              <w:jc w:val="both"/>
              <w:rPr>
                <w:rFonts w:asciiTheme="minorBidi" w:hAnsiTheme="minorBidi"/>
              </w:rPr>
            </w:pPr>
            <w:r>
              <w:rPr>
                <w:rFonts w:asciiTheme="minorBidi" w:hAnsiTheme="minorBidi"/>
              </w:rPr>
              <w:t>Directeur National du Projet</w:t>
            </w:r>
          </w:p>
        </w:tc>
      </w:tr>
      <w:tr w:rsidR="00C12679" w:rsidRPr="003D3D87" w14:paraId="1A6325FB" w14:textId="77777777" w:rsidTr="00782D9C">
        <w:tc>
          <w:tcPr>
            <w:tcW w:w="1280" w:type="dxa"/>
            <w:tcBorders>
              <w:right w:val="single" w:sz="4" w:space="0" w:color="auto"/>
            </w:tcBorders>
          </w:tcPr>
          <w:p w14:paraId="59825D95"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DPCIE</w:t>
            </w:r>
          </w:p>
        </w:tc>
        <w:tc>
          <w:tcPr>
            <w:tcW w:w="8218" w:type="dxa"/>
            <w:tcBorders>
              <w:left w:val="single" w:sz="4" w:space="0" w:color="auto"/>
            </w:tcBorders>
          </w:tcPr>
          <w:p w14:paraId="794D026E"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Direction de la Programmation et du Contrôle de l’Information Environnementale</w:t>
            </w:r>
          </w:p>
        </w:tc>
      </w:tr>
      <w:tr w:rsidR="00C12679" w:rsidRPr="003D3D87" w14:paraId="1EEED884" w14:textId="77777777" w:rsidTr="00782D9C">
        <w:tc>
          <w:tcPr>
            <w:tcW w:w="1280" w:type="dxa"/>
            <w:tcBorders>
              <w:right w:val="single" w:sz="4" w:space="0" w:color="auto"/>
            </w:tcBorders>
          </w:tcPr>
          <w:p w14:paraId="68B4D6F0"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DPN</w:t>
            </w:r>
          </w:p>
        </w:tc>
        <w:tc>
          <w:tcPr>
            <w:tcW w:w="8218" w:type="dxa"/>
            <w:tcBorders>
              <w:left w:val="single" w:sz="4" w:space="0" w:color="auto"/>
            </w:tcBorders>
          </w:tcPr>
          <w:p w14:paraId="7CA69D56"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Direction de la Protection de la Nature</w:t>
            </w:r>
          </w:p>
        </w:tc>
      </w:tr>
      <w:tr w:rsidR="00C12679" w:rsidRPr="003D3D87" w14:paraId="5481FDC8" w14:textId="77777777" w:rsidTr="00782D9C">
        <w:tc>
          <w:tcPr>
            <w:tcW w:w="1280" w:type="dxa"/>
            <w:tcBorders>
              <w:right w:val="single" w:sz="4" w:space="0" w:color="auto"/>
            </w:tcBorders>
          </w:tcPr>
          <w:p w14:paraId="4BF50590"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DPUE</w:t>
            </w:r>
          </w:p>
        </w:tc>
        <w:tc>
          <w:tcPr>
            <w:tcW w:w="8218" w:type="dxa"/>
            <w:tcBorders>
              <w:left w:val="single" w:sz="4" w:space="0" w:color="auto"/>
            </w:tcBorders>
          </w:tcPr>
          <w:p w14:paraId="11E33557"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Direction des Pollutions et des Urgences Environnementales</w:t>
            </w:r>
          </w:p>
        </w:tc>
      </w:tr>
      <w:tr w:rsidR="00C12679" w:rsidRPr="003D3D87" w14:paraId="65555933" w14:textId="77777777" w:rsidTr="00782D9C">
        <w:tc>
          <w:tcPr>
            <w:tcW w:w="1280" w:type="dxa"/>
            <w:tcBorders>
              <w:right w:val="single" w:sz="4" w:space="0" w:color="auto"/>
            </w:tcBorders>
          </w:tcPr>
          <w:p w14:paraId="19F1BDD2"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DRCF</w:t>
            </w:r>
          </w:p>
        </w:tc>
        <w:tc>
          <w:tcPr>
            <w:tcW w:w="8218" w:type="dxa"/>
            <w:tcBorders>
              <w:left w:val="single" w:sz="4" w:space="0" w:color="auto"/>
            </w:tcBorders>
          </w:tcPr>
          <w:p w14:paraId="6A0BE4CC"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Délégation Régionale des Conditions Féminines</w:t>
            </w:r>
          </w:p>
        </w:tc>
      </w:tr>
      <w:tr w:rsidR="00C12679" w:rsidRPr="003D3D87" w14:paraId="5B8BE7AD" w14:textId="77777777" w:rsidTr="00782D9C">
        <w:tc>
          <w:tcPr>
            <w:tcW w:w="1280" w:type="dxa"/>
            <w:tcBorders>
              <w:right w:val="single" w:sz="4" w:space="0" w:color="auto"/>
            </w:tcBorders>
          </w:tcPr>
          <w:p w14:paraId="164BD35F"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DRDR</w:t>
            </w:r>
          </w:p>
        </w:tc>
        <w:tc>
          <w:tcPr>
            <w:tcW w:w="8218" w:type="dxa"/>
            <w:tcBorders>
              <w:left w:val="single" w:sz="4" w:space="0" w:color="auto"/>
            </w:tcBorders>
          </w:tcPr>
          <w:p w14:paraId="75F88ED1"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Délégation Régionale de Développement Rural</w:t>
            </w:r>
          </w:p>
        </w:tc>
      </w:tr>
      <w:tr w:rsidR="00C12679" w:rsidRPr="003D3D87" w14:paraId="26F214EC" w14:textId="77777777" w:rsidTr="00782D9C">
        <w:tc>
          <w:tcPr>
            <w:tcW w:w="1280" w:type="dxa"/>
            <w:tcBorders>
              <w:right w:val="single" w:sz="4" w:space="0" w:color="auto"/>
            </w:tcBorders>
          </w:tcPr>
          <w:p w14:paraId="2143CC83"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DREDD</w:t>
            </w:r>
          </w:p>
        </w:tc>
        <w:tc>
          <w:tcPr>
            <w:tcW w:w="8218" w:type="dxa"/>
            <w:tcBorders>
              <w:left w:val="single" w:sz="4" w:space="0" w:color="auto"/>
            </w:tcBorders>
          </w:tcPr>
          <w:p w14:paraId="41099050"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Délégation Régionale de l’Environnement et de Développement Durable</w:t>
            </w:r>
          </w:p>
        </w:tc>
      </w:tr>
      <w:tr w:rsidR="00C12679" w:rsidRPr="003D3D87" w14:paraId="14264573" w14:textId="77777777" w:rsidTr="00782D9C">
        <w:tc>
          <w:tcPr>
            <w:tcW w:w="1280" w:type="dxa"/>
            <w:tcBorders>
              <w:right w:val="single" w:sz="4" w:space="0" w:color="auto"/>
            </w:tcBorders>
          </w:tcPr>
          <w:p w14:paraId="30195CA1"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DRH</w:t>
            </w:r>
          </w:p>
        </w:tc>
        <w:tc>
          <w:tcPr>
            <w:tcW w:w="8218" w:type="dxa"/>
            <w:tcBorders>
              <w:left w:val="single" w:sz="4" w:space="0" w:color="auto"/>
            </w:tcBorders>
          </w:tcPr>
          <w:p w14:paraId="58035D7C"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Délégation Régionale de l’Hydraulique</w:t>
            </w:r>
          </w:p>
        </w:tc>
      </w:tr>
      <w:tr w:rsidR="00C12679" w:rsidRPr="003D3D87" w14:paraId="1FA35FBD" w14:textId="77777777" w:rsidTr="00782D9C">
        <w:tc>
          <w:tcPr>
            <w:tcW w:w="1280" w:type="dxa"/>
            <w:tcBorders>
              <w:right w:val="single" w:sz="4" w:space="0" w:color="auto"/>
            </w:tcBorders>
          </w:tcPr>
          <w:p w14:paraId="1B4319BB"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DRSA</w:t>
            </w:r>
          </w:p>
        </w:tc>
        <w:tc>
          <w:tcPr>
            <w:tcW w:w="8218" w:type="dxa"/>
            <w:tcBorders>
              <w:left w:val="single" w:sz="4" w:space="0" w:color="auto"/>
            </w:tcBorders>
          </w:tcPr>
          <w:p w14:paraId="783EE350"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Délégation Régionale de la Sécurité Alimentaire</w:t>
            </w:r>
          </w:p>
        </w:tc>
      </w:tr>
      <w:tr w:rsidR="00C12679" w:rsidRPr="003D3D87" w14:paraId="11D83344" w14:textId="77777777" w:rsidTr="00782D9C">
        <w:tc>
          <w:tcPr>
            <w:tcW w:w="1280" w:type="dxa"/>
            <w:tcBorders>
              <w:right w:val="single" w:sz="4" w:space="0" w:color="auto"/>
            </w:tcBorders>
          </w:tcPr>
          <w:p w14:paraId="599C89E2"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EE</w:t>
            </w:r>
          </w:p>
        </w:tc>
        <w:tc>
          <w:tcPr>
            <w:tcW w:w="8218" w:type="dxa"/>
            <w:tcBorders>
              <w:left w:val="single" w:sz="4" w:space="0" w:color="auto"/>
            </w:tcBorders>
          </w:tcPr>
          <w:p w14:paraId="65629417"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Entité d’Exécution</w:t>
            </w:r>
          </w:p>
        </w:tc>
      </w:tr>
      <w:tr w:rsidR="00C12679" w:rsidRPr="003D3D87" w14:paraId="34C53B79" w14:textId="77777777" w:rsidTr="00782D9C">
        <w:tc>
          <w:tcPr>
            <w:tcW w:w="1280" w:type="dxa"/>
            <w:tcBorders>
              <w:right w:val="single" w:sz="4" w:space="0" w:color="auto"/>
            </w:tcBorders>
          </w:tcPr>
          <w:p w14:paraId="2E336350"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EMMO</w:t>
            </w:r>
          </w:p>
        </w:tc>
        <w:tc>
          <w:tcPr>
            <w:tcW w:w="8218" w:type="dxa"/>
            <w:tcBorders>
              <w:left w:val="single" w:sz="4" w:space="0" w:color="auto"/>
            </w:tcBorders>
          </w:tcPr>
          <w:p w14:paraId="0475C2F7"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Entité Multilatérale de Mise en Œuvre</w:t>
            </w:r>
          </w:p>
        </w:tc>
      </w:tr>
      <w:tr w:rsidR="00C12679" w:rsidRPr="003D3D87" w14:paraId="3AFE856A" w14:textId="77777777" w:rsidTr="00782D9C">
        <w:tc>
          <w:tcPr>
            <w:tcW w:w="1280" w:type="dxa"/>
            <w:tcBorders>
              <w:right w:val="single" w:sz="4" w:space="0" w:color="auto"/>
            </w:tcBorders>
          </w:tcPr>
          <w:p w14:paraId="0D875E36"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FA</w:t>
            </w:r>
          </w:p>
        </w:tc>
        <w:tc>
          <w:tcPr>
            <w:tcW w:w="8218" w:type="dxa"/>
            <w:tcBorders>
              <w:left w:val="single" w:sz="4" w:space="0" w:color="auto"/>
            </w:tcBorders>
          </w:tcPr>
          <w:p w14:paraId="1D35FB83"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Fonds d’Adaptation</w:t>
            </w:r>
          </w:p>
        </w:tc>
      </w:tr>
      <w:tr w:rsidR="00C12679" w:rsidRPr="003D3D87" w14:paraId="35B3BB95" w14:textId="77777777" w:rsidTr="00782D9C">
        <w:tc>
          <w:tcPr>
            <w:tcW w:w="1280" w:type="dxa"/>
            <w:tcBorders>
              <w:right w:val="single" w:sz="4" w:space="0" w:color="auto"/>
            </w:tcBorders>
          </w:tcPr>
          <w:p w14:paraId="51510F85"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rPr>
              <w:t>FEM</w:t>
            </w:r>
          </w:p>
        </w:tc>
        <w:tc>
          <w:tcPr>
            <w:tcW w:w="8218" w:type="dxa"/>
            <w:tcBorders>
              <w:left w:val="single" w:sz="4" w:space="0" w:color="auto"/>
            </w:tcBorders>
          </w:tcPr>
          <w:p w14:paraId="2DCD3D41"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Fonds pour l’Environnement Mondial</w:t>
            </w:r>
          </w:p>
        </w:tc>
      </w:tr>
      <w:tr w:rsidR="00C12679" w:rsidRPr="003D3D87" w14:paraId="0A4640B1" w14:textId="77777777" w:rsidTr="00782D9C">
        <w:tc>
          <w:tcPr>
            <w:tcW w:w="1280" w:type="dxa"/>
            <w:tcBorders>
              <w:right w:val="single" w:sz="4" w:space="0" w:color="auto"/>
            </w:tcBorders>
          </w:tcPr>
          <w:p w14:paraId="4B301C38"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MEDD</w:t>
            </w:r>
          </w:p>
        </w:tc>
        <w:tc>
          <w:tcPr>
            <w:tcW w:w="8218" w:type="dxa"/>
            <w:tcBorders>
              <w:left w:val="single" w:sz="4" w:space="0" w:color="auto"/>
            </w:tcBorders>
          </w:tcPr>
          <w:p w14:paraId="0FB76910"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Ministère de l’Environnement et de Développement Durable</w:t>
            </w:r>
          </w:p>
        </w:tc>
      </w:tr>
      <w:tr w:rsidR="00C12679" w:rsidRPr="003D3D87" w14:paraId="22BE4989" w14:textId="77777777" w:rsidTr="00782D9C">
        <w:tc>
          <w:tcPr>
            <w:tcW w:w="1280" w:type="dxa"/>
            <w:tcBorders>
              <w:right w:val="single" w:sz="4" w:space="0" w:color="auto"/>
            </w:tcBorders>
          </w:tcPr>
          <w:p w14:paraId="442C6A6B"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PAM</w:t>
            </w:r>
          </w:p>
        </w:tc>
        <w:tc>
          <w:tcPr>
            <w:tcW w:w="8218" w:type="dxa"/>
            <w:tcBorders>
              <w:left w:val="single" w:sz="4" w:space="0" w:color="auto"/>
            </w:tcBorders>
          </w:tcPr>
          <w:p w14:paraId="76FB5379" w14:textId="77777777" w:rsidR="00C12679" w:rsidRPr="003D3D87" w:rsidRDefault="00C12679" w:rsidP="00782D9C">
            <w:pPr>
              <w:pStyle w:val="Paragraphedeliste"/>
              <w:ind w:left="0"/>
              <w:jc w:val="both"/>
              <w:rPr>
                <w:rFonts w:asciiTheme="minorBidi" w:hAnsiTheme="minorBidi"/>
                <w:bCs/>
              </w:rPr>
            </w:pPr>
            <w:r w:rsidRPr="003D3D87">
              <w:rPr>
                <w:rFonts w:asciiTheme="minorBidi" w:hAnsiTheme="minorBidi"/>
                <w:bCs/>
              </w:rPr>
              <w:t>Programme Alimentaire Mondial</w:t>
            </w:r>
          </w:p>
        </w:tc>
      </w:tr>
      <w:tr w:rsidR="00C12679" w:rsidRPr="003D3D87" w14:paraId="76554290" w14:textId="77777777" w:rsidTr="00782D9C">
        <w:tc>
          <w:tcPr>
            <w:tcW w:w="1280" w:type="dxa"/>
            <w:tcBorders>
              <w:right w:val="single" w:sz="4" w:space="0" w:color="auto"/>
            </w:tcBorders>
          </w:tcPr>
          <w:p w14:paraId="7917DAEB"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PARSACC</w:t>
            </w:r>
          </w:p>
        </w:tc>
        <w:tc>
          <w:tcPr>
            <w:tcW w:w="8218" w:type="dxa"/>
            <w:tcBorders>
              <w:left w:val="single" w:sz="4" w:space="0" w:color="auto"/>
            </w:tcBorders>
          </w:tcPr>
          <w:p w14:paraId="23365485"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Projet ‘Amélioration de la Résilience des communautés et de leur Sécurité Alimentaire face aux effets néfastes du Changement Climatique’</w:t>
            </w:r>
          </w:p>
        </w:tc>
      </w:tr>
      <w:tr w:rsidR="00C12679" w:rsidRPr="00CB5F67" w14:paraId="482C9E2B" w14:textId="77777777" w:rsidTr="00782D9C">
        <w:tc>
          <w:tcPr>
            <w:tcW w:w="1280" w:type="dxa"/>
            <w:tcBorders>
              <w:right w:val="single" w:sz="4" w:space="0" w:color="auto"/>
            </w:tcBorders>
          </w:tcPr>
          <w:p w14:paraId="3FE77CC2"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PRRO</w:t>
            </w:r>
          </w:p>
        </w:tc>
        <w:tc>
          <w:tcPr>
            <w:tcW w:w="8218" w:type="dxa"/>
            <w:tcBorders>
              <w:left w:val="single" w:sz="4" w:space="0" w:color="auto"/>
            </w:tcBorders>
          </w:tcPr>
          <w:p w14:paraId="2EA9EE6D" w14:textId="77777777" w:rsidR="00C12679" w:rsidRPr="008A0836" w:rsidRDefault="00C12679" w:rsidP="00782D9C">
            <w:pPr>
              <w:pStyle w:val="Paragraphedeliste"/>
              <w:ind w:left="0"/>
              <w:jc w:val="both"/>
              <w:rPr>
                <w:rFonts w:asciiTheme="minorBidi" w:hAnsiTheme="minorBidi"/>
                <w:lang w:val="en-US"/>
              </w:rPr>
            </w:pPr>
            <w:r w:rsidRPr="008A0836">
              <w:rPr>
                <w:rFonts w:asciiTheme="minorBidi" w:hAnsiTheme="minorBidi"/>
                <w:lang w:val="en-US"/>
              </w:rPr>
              <w:t>Protracted Relief and Recovery Operation</w:t>
            </w:r>
          </w:p>
        </w:tc>
      </w:tr>
      <w:tr w:rsidR="00C12679" w:rsidRPr="003D3D87" w14:paraId="7BB1931E" w14:textId="77777777" w:rsidTr="00782D9C">
        <w:tc>
          <w:tcPr>
            <w:tcW w:w="1280" w:type="dxa"/>
            <w:tcBorders>
              <w:right w:val="single" w:sz="4" w:space="0" w:color="auto"/>
            </w:tcBorders>
          </w:tcPr>
          <w:p w14:paraId="72BCB7E7"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UGP</w:t>
            </w:r>
          </w:p>
        </w:tc>
        <w:tc>
          <w:tcPr>
            <w:tcW w:w="8218" w:type="dxa"/>
            <w:tcBorders>
              <w:left w:val="single" w:sz="4" w:space="0" w:color="auto"/>
            </w:tcBorders>
          </w:tcPr>
          <w:p w14:paraId="4CE8026B" w14:textId="77777777" w:rsidR="00C12679" w:rsidRPr="003D3D87" w:rsidRDefault="00C12679" w:rsidP="00782D9C">
            <w:pPr>
              <w:pStyle w:val="Paragraphedeliste"/>
              <w:ind w:left="0"/>
              <w:jc w:val="both"/>
              <w:rPr>
                <w:rFonts w:asciiTheme="minorBidi" w:hAnsiTheme="minorBidi"/>
              </w:rPr>
            </w:pPr>
            <w:r w:rsidRPr="003D3D87">
              <w:rPr>
                <w:rFonts w:asciiTheme="minorBidi" w:hAnsiTheme="minorBidi"/>
              </w:rPr>
              <w:t>Unité de Gestion du Projet</w:t>
            </w:r>
          </w:p>
        </w:tc>
      </w:tr>
      <w:tr w:rsidR="00C12679" w:rsidRPr="00CB5F67" w14:paraId="0EF320F2" w14:textId="77777777" w:rsidTr="00782D9C">
        <w:tc>
          <w:tcPr>
            <w:tcW w:w="1280" w:type="dxa"/>
            <w:tcBorders>
              <w:right w:val="single" w:sz="4" w:space="0" w:color="auto"/>
            </w:tcBorders>
          </w:tcPr>
          <w:p w14:paraId="6665D457" w14:textId="77777777" w:rsidR="00C12679" w:rsidRPr="003D3D87" w:rsidRDefault="00C12679" w:rsidP="00782D9C">
            <w:pPr>
              <w:pStyle w:val="Paragraphedeliste"/>
              <w:ind w:left="0"/>
              <w:jc w:val="both"/>
              <w:rPr>
                <w:rFonts w:asciiTheme="minorBidi" w:hAnsiTheme="minorBidi"/>
                <w:bCs/>
                <w:lang w:val="en-US"/>
              </w:rPr>
            </w:pPr>
            <w:r w:rsidRPr="003D3D87">
              <w:rPr>
                <w:rFonts w:asciiTheme="minorBidi" w:hAnsiTheme="minorBidi"/>
                <w:bCs/>
                <w:lang w:val="en-US"/>
              </w:rPr>
              <w:t>UNFCCC</w:t>
            </w:r>
          </w:p>
        </w:tc>
        <w:tc>
          <w:tcPr>
            <w:tcW w:w="8218" w:type="dxa"/>
            <w:tcBorders>
              <w:left w:val="single" w:sz="4" w:space="0" w:color="auto"/>
            </w:tcBorders>
          </w:tcPr>
          <w:p w14:paraId="6B9003EA" w14:textId="77777777" w:rsidR="00C12679" w:rsidRPr="003D3D87" w:rsidRDefault="00C12679" w:rsidP="00782D9C">
            <w:pPr>
              <w:pStyle w:val="Paragraphedeliste"/>
              <w:ind w:left="0"/>
              <w:jc w:val="both"/>
              <w:rPr>
                <w:rFonts w:asciiTheme="minorBidi" w:hAnsiTheme="minorBidi"/>
                <w:lang w:val="en-US"/>
              </w:rPr>
            </w:pPr>
            <w:r w:rsidRPr="003D3D87">
              <w:rPr>
                <w:rFonts w:asciiTheme="minorBidi" w:hAnsiTheme="minorBidi"/>
                <w:lang w:val="en-US"/>
              </w:rPr>
              <w:t>United Nation Framework Convention on Climate Change</w:t>
            </w:r>
          </w:p>
        </w:tc>
      </w:tr>
    </w:tbl>
    <w:p w14:paraId="5D109D9E" w14:textId="77777777" w:rsidR="00C12679" w:rsidRPr="008A0836" w:rsidRDefault="00C12679">
      <w:pPr>
        <w:rPr>
          <w:rFonts w:asciiTheme="minorBidi" w:hAnsiTheme="minorBidi"/>
          <w:b/>
          <w:bCs/>
          <w:kern w:val="32"/>
          <w:lang w:val="en-US"/>
        </w:rPr>
      </w:pPr>
      <w:bookmarkStart w:id="241" w:name="_Toc308009487"/>
      <w:r w:rsidRPr="008A0836">
        <w:rPr>
          <w:rFonts w:asciiTheme="minorBidi" w:hAnsiTheme="minorBidi"/>
          <w:lang w:val="en-US"/>
        </w:rPr>
        <w:br w:type="page"/>
      </w:r>
    </w:p>
    <w:p w14:paraId="617BA4C4" w14:textId="1D04ABFC" w:rsidR="00C12679" w:rsidRPr="008A0836" w:rsidRDefault="00C12679" w:rsidP="008A0836">
      <w:pPr>
        <w:pStyle w:val="Paragraphedeliste"/>
        <w:numPr>
          <w:ilvl w:val="0"/>
          <w:numId w:val="108"/>
        </w:numPr>
        <w:spacing w:after="0"/>
        <w:rPr>
          <w:rFonts w:asciiTheme="minorBidi" w:hAnsiTheme="minorBidi"/>
          <w:b/>
          <w:bCs/>
        </w:rPr>
      </w:pPr>
      <w:bookmarkStart w:id="242" w:name="_Toc384537710"/>
      <w:r w:rsidRPr="008A0836">
        <w:rPr>
          <w:rFonts w:asciiTheme="minorBidi" w:hAnsiTheme="minorBidi"/>
          <w:b/>
          <w:bCs/>
        </w:rPr>
        <w:lastRenderedPageBreak/>
        <w:t>Introduction</w:t>
      </w:r>
      <w:bookmarkEnd w:id="241"/>
      <w:bookmarkEnd w:id="242"/>
    </w:p>
    <w:p w14:paraId="5F6CE265" w14:textId="77777777" w:rsidR="00C12679" w:rsidRPr="00C3582D" w:rsidRDefault="00C12679" w:rsidP="00782D9C">
      <w:pPr>
        <w:pStyle w:val="En-tte"/>
        <w:jc w:val="both"/>
        <w:rPr>
          <w:rFonts w:asciiTheme="minorBidi" w:hAnsiTheme="minorBidi"/>
        </w:rPr>
      </w:pPr>
      <w:r w:rsidRPr="00C3582D">
        <w:rPr>
          <w:rFonts w:asciiTheme="minorBidi" w:hAnsiTheme="minorBidi"/>
        </w:rPr>
        <w:t xml:space="preserve">Le projet </w:t>
      </w:r>
      <w:r>
        <w:rPr>
          <w:rFonts w:asciiTheme="minorBidi" w:hAnsiTheme="minorBidi"/>
        </w:rPr>
        <w:t>‘</w:t>
      </w:r>
      <w:r w:rsidRPr="00A94202">
        <w:rPr>
          <w:rFonts w:asciiTheme="minorBidi" w:hAnsiTheme="minorBidi"/>
          <w:b/>
          <w:color w:val="FF0000"/>
        </w:rPr>
        <w:t>A</w:t>
      </w:r>
      <w:r>
        <w:rPr>
          <w:rFonts w:asciiTheme="minorBidi" w:hAnsiTheme="minorBidi"/>
        </w:rPr>
        <w:t xml:space="preserve">mélioration de la </w:t>
      </w:r>
      <w:r w:rsidRPr="00A94202">
        <w:rPr>
          <w:rFonts w:asciiTheme="minorBidi" w:hAnsiTheme="minorBidi"/>
          <w:b/>
          <w:color w:val="FF0000"/>
        </w:rPr>
        <w:t>R</w:t>
      </w:r>
      <w:r>
        <w:rPr>
          <w:rFonts w:asciiTheme="minorBidi" w:hAnsiTheme="minorBidi"/>
        </w:rPr>
        <w:t xml:space="preserve">ésilience des </w:t>
      </w:r>
      <w:r w:rsidRPr="00A94202">
        <w:rPr>
          <w:rFonts w:asciiTheme="minorBidi" w:hAnsiTheme="minorBidi"/>
        </w:rPr>
        <w:t>c</w:t>
      </w:r>
      <w:r>
        <w:rPr>
          <w:rFonts w:asciiTheme="minorBidi" w:hAnsiTheme="minorBidi"/>
        </w:rPr>
        <w:t xml:space="preserve">ommunautés et de leur </w:t>
      </w:r>
      <w:r w:rsidRPr="00A94202">
        <w:rPr>
          <w:rFonts w:asciiTheme="minorBidi" w:hAnsiTheme="minorBidi"/>
          <w:b/>
          <w:color w:val="FF0000"/>
        </w:rPr>
        <w:t>S</w:t>
      </w:r>
      <w:r>
        <w:rPr>
          <w:rFonts w:asciiTheme="minorBidi" w:hAnsiTheme="minorBidi"/>
        </w:rPr>
        <w:t xml:space="preserve">écurité </w:t>
      </w:r>
      <w:r w:rsidRPr="00A94202">
        <w:rPr>
          <w:rFonts w:asciiTheme="minorBidi" w:hAnsiTheme="minorBidi"/>
          <w:b/>
          <w:color w:val="FF0000"/>
        </w:rPr>
        <w:t>A</w:t>
      </w:r>
      <w:r>
        <w:rPr>
          <w:rFonts w:asciiTheme="minorBidi" w:hAnsiTheme="minorBidi"/>
        </w:rPr>
        <w:t xml:space="preserve">limentaire face aux effets néfastes du </w:t>
      </w:r>
      <w:r w:rsidRPr="00A94202">
        <w:rPr>
          <w:rFonts w:asciiTheme="minorBidi" w:hAnsiTheme="minorBidi"/>
          <w:b/>
          <w:color w:val="FF0000"/>
        </w:rPr>
        <w:t>C</w:t>
      </w:r>
      <w:r>
        <w:rPr>
          <w:rFonts w:asciiTheme="minorBidi" w:hAnsiTheme="minorBidi"/>
        </w:rPr>
        <w:t xml:space="preserve">hangement </w:t>
      </w:r>
      <w:r w:rsidRPr="00A94202">
        <w:rPr>
          <w:rFonts w:asciiTheme="minorBidi" w:hAnsiTheme="minorBidi"/>
          <w:b/>
          <w:color w:val="FF0000"/>
        </w:rPr>
        <w:t>C</w:t>
      </w:r>
      <w:r>
        <w:rPr>
          <w:rFonts w:asciiTheme="minorBidi" w:hAnsiTheme="minorBidi"/>
        </w:rPr>
        <w:t>limatique (PARSACC)</w:t>
      </w:r>
      <w:r w:rsidRPr="00C3582D">
        <w:rPr>
          <w:rFonts w:asciiTheme="minorBidi" w:hAnsiTheme="minorBidi"/>
        </w:rPr>
        <w:t xml:space="preserve"> est un projet financé par le Fonds d’Adaptation au Changement Climatique (FA) de l’UNFCCC. Le Programme Alimentaire Mondial (PAM), accrédité par le Fonds d’Adaptation en juin 2010 est l’Entité Multilatérale de Mise en Œuvre (EMMO) du projet. L’exécution revient au Ministère de l’Environnement et au Développement Durable (MEDD) </w:t>
      </w:r>
      <w:r>
        <w:rPr>
          <w:rFonts w:asciiTheme="minorBidi" w:hAnsiTheme="minorBidi"/>
        </w:rPr>
        <w:t>qui est l’Entité d’Exécution (EE)</w:t>
      </w:r>
      <w:r w:rsidRPr="00C3582D">
        <w:rPr>
          <w:rFonts w:asciiTheme="minorBidi" w:hAnsiTheme="minorBidi"/>
        </w:rPr>
        <w:t>.</w:t>
      </w:r>
    </w:p>
    <w:p w14:paraId="6F362BCF" w14:textId="77777777" w:rsidR="00C12679" w:rsidRDefault="00C12679" w:rsidP="00782D9C">
      <w:pPr>
        <w:pStyle w:val="En-tte"/>
        <w:jc w:val="both"/>
        <w:rPr>
          <w:rFonts w:asciiTheme="minorBidi" w:hAnsiTheme="minorBidi"/>
        </w:rPr>
      </w:pPr>
    </w:p>
    <w:p w14:paraId="0C3B8C5A" w14:textId="7B3104A4" w:rsidR="00C12679" w:rsidRDefault="00C12679" w:rsidP="00AF22AF">
      <w:pPr>
        <w:pStyle w:val="En-tte"/>
        <w:jc w:val="both"/>
        <w:rPr>
          <w:rFonts w:asciiTheme="minorBidi" w:hAnsiTheme="minorBidi"/>
        </w:rPr>
      </w:pPr>
      <w:r>
        <w:rPr>
          <w:rFonts w:asciiTheme="minorBidi" w:hAnsiTheme="minorBidi"/>
        </w:rPr>
        <w:t xml:space="preserve">Suite à une convocation de son président en date du 30 Mars </w:t>
      </w:r>
      <w:r w:rsidR="003E0771">
        <w:rPr>
          <w:rFonts w:asciiTheme="minorBidi" w:hAnsiTheme="minorBidi"/>
        </w:rPr>
        <w:t>2014</w:t>
      </w:r>
      <w:r>
        <w:rPr>
          <w:rFonts w:asciiTheme="minorBidi" w:hAnsiTheme="minorBidi"/>
        </w:rPr>
        <w:t>, l</w:t>
      </w:r>
      <w:r w:rsidRPr="008D70A1">
        <w:rPr>
          <w:rFonts w:asciiTheme="minorBidi" w:hAnsiTheme="minorBidi"/>
        </w:rPr>
        <w:t xml:space="preserve">e </w:t>
      </w:r>
      <w:r>
        <w:rPr>
          <w:rFonts w:asciiTheme="minorBidi" w:hAnsiTheme="minorBidi"/>
        </w:rPr>
        <w:t>Comité National de Pilotage du Projet</w:t>
      </w:r>
      <w:r w:rsidRPr="008D70A1">
        <w:rPr>
          <w:rFonts w:asciiTheme="minorBidi" w:hAnsiTheme="minorBidi"/>
        </w:rPr>
        <w:t xml:space="preserve">, a tenu sa </w:t>
      </w:r>
      <w:r>
        <w:rPr>
          <w:rFonts w:asciiTheme="minorBidi" w:hAnsiTheme="minorBidi"/>
        </w:rPr>
        <w:t>1</w:t>
      </w:r>
      <w:r w:rsidRPr="008D70A1">
        <w:rPr>
          <w:rFonts w:asciiTheme="minorBidi" w:hAnsiTheme="minorBidi"/>
          <w:vertAlign w:val="superscript"/>
        </w:rPr>
        <w:t>ère</w:t>
      </w:r>
      <w:r>
        <w:rPr>
          <w:rFonts w:asciiTheme="minorBidi" w:hAnsiTheme="minorBidi"/>
        </w:rPr>
        <w:t xml:space="preserve"> </w:t>
      </w:r>
      <w:r w:rsidRPr="008D70A1">
        <w:rPr>
          <w:rFonts w:asciiTheme="minorBidi" w:hAnsiTheme="minorBidi"/>
        </w:rPr>
        <w:t>réunion</w:t>
      </w:r>
      <w:r>
        <w:rPr>
          <w:rFonts w:asciiTheme="minorBidi" w:hAnsiTheme="minorBidi"/>
        </w:rPr>
        <w:t xml:space="preserve"> ordinaire</w:t>
      </w:r>
      <w:r w:rsidRPr="008D70A1">
        <w:rPr>
          <w:rFonts w:asciiTheme="minorBidi" w:hAnsiTheme="minorBidi"/>
        </w:rPr>
        <w:t xml:space="preserve"> le m</w:t>
      </w:r>
      <w:r>
        <w:rPr>
          <w:rFonts w:asciiTheme="minorBidi" w:hAnsiTheme="minorBidi"/>
        </w:rPr>
        <w:t>ercre</w:t>
      </w:r>
      <w:r w:rsidRPr="008D70A1">
        <w:rPr>
          <w:rFonts w:asciiTheme="minorBidi" w:hAnsiTheme="minorBidi"/>
        </w:rPr>
        <w:t xml:space="preserve">di </w:t>
      </w:r>
      <w:r>
        <w:rPr>
          <w:rFonts w:asciiTheme="minorBidi" w:hAnsiTheme="minorBidi"/>
        </w:rPr>
        <w:t>2 Avril</w:t>
      </w:r>
      <w:r w:rsidRPr="008D70A1">
        <w:rPr>
          <w:rFonts w:asciiTheme="minorBidi" w:hAnsiTheme="minorBidi"/>
        </w:rPr>
        <w:t xml:space="preserve"> 2014 </w:t>
      </w:r>
      <w:r>
        <w:rPr>
          <w:rFonts w:asciiTheme="minorBidi" w:hAnsiTheme="minorBidi"/>
        </w:rPr>
        <w:t>de 14 h-16</w:t>
      </w:r>
      <w:r w:rsidRPr="008D70A1">
        <w:rPr>
          <w:rFonts w:asciiTheme="minorBidi" w:hAnsiTheme="minorBidi"/>
        </w:rPr>
        <w:t xml:space="preserve"> h 45 </w:t>
      </w:r>
      <w:r>
        <w:rPr>
          <w:rFonts w:asciiTheme="minorBidi" w:hAnsiTheme="minorBidi"/>
        </w:rPr>
        <w:t>au siège du MEDD.</w:t>
      </w:r>
    </w:p>
    <w:p w14:paraId="386B4B42" w14:textId="77777777" w:rsidR="003E0771" w:rsidRDefault="003E0771" w:rsidP="00A6748B">
      <w:pPr>
        <w:pStyle w:val="En-tte"/>
        <w:jc w:val="both"/>
        <w:rPr>
          <w:rFonts w:asciiTheme="minorBidi" w:hAnsiTheme="minorBidi"/>
        </w:rPr>
      </w:pPr>
    </w:p>
    <w:p w14:paraId="63841EC0" w14:textId="10DF7872" w:rsidR="00C12679" w:rsidRPr="008A0836" w:rsidRDefault="00C12679" w:rsidP="008A0836">
      <w:pPr>
        <w:pStyle w:val="Paragraphedeliste"/>
        <w:numPr>
          <w:ilvl w:val="0"/>
          <w:numId w:val="108"/>
        </w:numPr>
        <w:spacing w:after="0"/>
        <w:rPr>
          <w:rFonts w:asciiTheme="minorBidi" w:hAnsiTheme="minorBidi"/>
          <w:b/>
          <w:bCs/>
        </w:rPr>
      </w:pPr>
      <w:bookmarkStart w:id="243" w:name="_Toc384537711"/>
      <w:bookmarkStart w:id="244" w:name="_Toc308009488"/>
      <w:bookmarkStart w:id="245" w:name="_Toc139730989"/>
      <w:bookmarkStart w:id="246" w:name="_Toc153248423"/>
      <w:bookmarkStart w:id="247" w:name="_Toc153248476"/>
      <w:bookmarkStart w:id="248" w:name="_Toc153695320"/>
      <w:bookmarkStart w:id="249" w:name="_Toc153695359"/>
      <w:bookmarkStart w:id="250" w:name="_Toc153695483"/>
      <w:bookmarkStart w:id="251" w:name="_Toc199738513"/>
      <w:r w:rsidRPr="008A0836">
        <w:rPr>
          <w:rFonts w:asciiTheme="minorBidi" w:hAnsiTheme="minorBidi"/>
          <w:b/>
          <w:bCs/>
        </w:rPr>
        <w:t>Ordre du jour</w:t>
      </w:r>
      <w:bookmarkEnd w:id="243"/>
    </w:p>
    <w:p w14:paraId="5E9CA595" w14:textId="4A2B2D17" w:rsidR="00C12679" w:rsidRPr="009B48AC" w:rsidRDefault="00C12679" w:rsidP="00782D9C">
      <w:pPr>
        <w:rPr>
          <w:rFonts w:asciiTheme="minorBidi" w:hAnsiTheme="minorBidi"/>
        </w:rPr>
      </w:pPr>
      <w:r w:rsidRPr="009B48AC">
        <w:rPr>
          <w:rFonts w:asciiTheme="minorBidi" w:hAnsiTheme="minorBidi"/>
        </w:rPr>
        <w:t xml:space="preserve">L’ordre du jour </w:t>
      </w:r>
      <w:r>
        <w:rPr>
          <w:rFonts w:asciiTheme="minorBidi" w:hAnsiTheme="minorBidi"/>
        </w:rPr>
        <w:t xml:space="preserve">de la </w:t>
      </w:r>
      <w:r w:rsidR="00614DD4">
        <w:rPr>
          <w:rFonts w:asciiTheme="minorBidi" w:hAnsiTheme="minorBidi"/>
        </w:rPr>
        <w:t xml:space="preserve">réunion </w:t>
      </w:r>
      <w:r w:rsidR="00614DD4" w:rsidRPr="009B48AC">
        <w:rPr>
          <w:rFonts w:asciiTheme="minorBidi" w:hAnsiTheme="minorBidi"/>
        </w:rPr>
        <w:t>comporte</w:t>
      </w:r>
      <w:r w:rsidRPr="009B48AC">
        <w:rPr>
          <w:rFonts w:asciiTheme="minorBidi" w:hAnsiTheme="minorBidi"/>
        </w:rPr>
        <w:t xml:space="preserve"> 4 points :</w:t>
      </w:r>
    </w:p>
    <w:p w14:paraId="3A892C4E" w14:textId="77777777" w:rsidR="00C12679" w:rsidRPr="009B48AC" w:rsidRDefault="00C12679" w:rsidP="008A0836">
      <w:pPr>
        <w:pStyle w:val="Paragraphedeliste"/>
        <w:numPr>
          <w:ilvl w:val="0"/>
          <w:numId w:val="47"/>
        </w:numPr>
        <w:spacing w:after="0" w:line="240" w:lineRule="auto"/>
        <w:rPr>
          <w:rFonts w:asciiTheme="minorBidi" w:hAnsiTheme="minorBidi"/>
        </w:rPr>
      </w:pPr>
      <w:r w:rsidRPr="009B48AC">
        <w:rPr>
          <w:rFonts w:asciiTheme="minorBidi" w:hAnsiTheme="minorBidi"/>
        </w:rPr>
        <w:t xml:space="preserve">Prise de contact entre les membres du </w:t>
      </w:r>
      <w:r>
        <w:rPr>
          <w:rFonts w:asciiTheme="minorBidi" w:hAnsiTheme="minorBidi"/>
        </w:rPr>
        <w:t>Comité de Pilotage (</w:t>
      </w:r>
      <w:r w:rsidRPr="009B48AC">
        <w:rPr>
          <w:rFonts w:asciiTheme="minorBidi" w:hAnsiTheme="minorBidi"/>
        </w:rPr>
        <w:t>CoPil</w:t>
      </w:r>
      <w:r>
        <w:rPr>
          <w:rFonts w:asciiTheme="minorBidi" w:hAnsiTheme="minorBidi"/>
        </w:rPr>
        <w:t>)</w:t>
      </w:r>
    </w:p>
    <w:p w14:paraId="3B758ABF" w14:textId="77777777" w:rsidR="00C12679" w:rsidRPr="009B48AC" w:rsidRDefault="00C12679" w:rsidP="008A0836">
      <w:pPr>
        <w:pStyle w:val="Paragraphedeliste"/>
        <w:numPr>
          <w:ilvl w:val="0"/>
          <w:numId w:val="47"/>
        </w:numPr>
        <w:spacing w:after="0" w:line="240" w:lineRule="auto"/>
        <w:rPr>
          <w:rFonts w:asciiTheme="minorBidi" w:hAnsiTheme="minorBidi"/>
        </w:rPr>
      </w:pPr>
      <w:r w:rsidRPr="009B48AC">
        <w:rPr>
          <w:rFonts w:asciiTheme="minorBidi" w:hAnsiTheme="minorBidi"/>
        </w:rPr>
        <w:t>Aperçu général sur le projet</w:t>
      </w:r>
    </w:p>
    <w:p w14:paraId="27589622" w14:textId="77777777" w:rsidR="00C12679" w:rsidRPr="009B48AC" w:rsidRDefault="00C12679" w:rsidP="008A0836">
      <w:pPr>
        <w:pStyle w:val="Paragraphedeliste"/>
        <w:numPr>
          <w:ilvl w:val="0"/>
          <w:numId w:val="47"/>
        </w:numPr>
        <w:spacing w:after="0" w:line="240" w:lineRule="auto"/>
        <w:rPr>
          <w:rFonts w:asciiTheme="minorBidi" w:hAnsiTheme="minorBidi"/>
        </w:rPr>
      </w:pPr>
      <w:r w:rsidRPr="009B48AC">
        <w:rPr>
          <w:rFonts w:asciiTheme="minorBidi" w:hAnsiTheme="minorBidi"/>
        </w:rPr>
        <w:t>Présentation et validation de la feuille de route du processus de consultation</w:t>
      </w:r>
    </w:p>
    <w:p w14:paraId="0C845A8A" w14:textId="77777777" w:rsidR="00C12679" w:rsidRDefault="00C12679" w:rsidP="008A0836">
      <w:pPr>
        <w:pStyle w:val="Paragraphedeliste"/>
        <w:numPr>
          <w:ilvl w:val="0"/>
          <w:numId w:val="47"/>
        </w:numPr>
        <w:spacing w:after="0" w:line="240" w:lineRule="auto"/>
        <w:rPr>
          <w:rFonts w:asciiTheme="minorBidi" w:hAnsiTheme="minorBidi"/>
        </w:rPr>
      </w:pPr>
      <w:r w:rsidRPr="009B48AC">
        <w:rPr>
          <w:rFonts w:asciiTheme="minorBidi" w:hAnsiTheme="minorBidi"/>
        </w:rPr>
        <w:t>Divers</w:t>
      </w:r>
    </w:p>
    <w:p w14:paraId="0732EA50" w14:textId="77777777" w:rsidR="003E0771" w:rsidRPr="009B48AC" w:rsidRDefault="003E0771" w:rsidP="00A6748B">
      <w:pPr>
        <w:pStyle w:val="Paragraphedeliste"/>
        <w:spacing w:after="0" w:line="240" w:lineRule="auto"/>
        <w:rPr>
          <w:rFonts w:asciiTheme="minorBidi" w:hAnsiTheme="minorBidi"/>
        </w:rPr>
      </w:pPr>
    </w:p>
    <w:p w14:paraId="4C921ED9" w14:textId="228BF92C" w:rsidR="00C12679" w:rsidRPr="008A0836" w:rsidRDefault="00C12679" w:rsidP="00AF22AF">
      <w:pPr>
        <w:pStyle w:val="Paragraphedeliste"/>
        <w:numPr>
          <w:ilvl w:val="0"/>
          <w:numId w:val="108"/>
        </w:numPr>
        <w:spacing w:after="0"/>
        <w:rPr>
          <w:rFonts w:asciiTheme="minorBidi" w:hAnsiTheme="minorBidi"/>
          <w:b/>
          <w:bCs/>
        </w:rPr>
      </w:pPr>
      <w:bookmarkStart w:id="252" w:name="_Toc384537712"/>
      <w:r w:rsidRPr="008A0836">
        <w:rPr>
          <w:rFonts w:asciiTheme="minorBidi" w:hAnsiTheme="minorBidi"/>
          <w:b/>
          <w:bCs/>
        </w:rPr>
        <w:t xml:space="preserve">Participants </w:t>
      </w:r>
      <w:bookmarkEnd w:id="244"/>
      <w:r w:rsidRPr="008A0836">
        <w:rPr>
          <w:rFonts w:asciiTheme="minorBidi" w:hAnsiTheme="minorBidi"/>
          <w:b/>
          <w:bCs/>
        </w:rPr>
        <w:t>à la réunion</w:t>
      </w:r>
      <w:bookmarkEnd w:id="252"/>
    </w:p>
    <w:p w14:paraId="1CB645F3"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Mohamed Ahmedoua, Secrétaire Général du MEDD, Président</w:t>
      </w:r>
    </w:p>
    <w:p w14:paraId="17A629F6"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Boubacar Diop, Directeur de DPN/MEDD, Membre</w:t>
      </w:r>
    </w:p>
    <w:p w14:paraId="5CA47C10"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Mohamed Yahya Lafdhal, Directeur de la DPCIE/MEDD, membre</w:t>
      </w:r>
    </w:p>
    <w:p w14:paraId="2D384668" w14:textId="77777777" w:rsidR="00C12679" w:rsidRPr="00A07740"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lang w:val="en-US"/>
        </w:rPr>
      </w:pPr>
      <w:r w:rsidRPr="00A07740">
        <w:rPr>
          <w:rFonts w:asciiTheme="minorBidi" w:hAnsiTheme="minorBidi"/>
          <w:lang w:val="en-US"/>
        </w:rPr>
        <w:t>Mr Sidi Mohamed Ould El Wavi, Chargé de mission/DNP/MEDD, membre</w:t>
      </w:r>
    </w:p>
    <w:p w14:paraId="62F1E064"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Sidi Mohamed Lehlou, Directeur de la DAPL/MEDD, membre</w:t>
      </w:r>
    </w:p>
    <w:p w14:paraId="743A49A5"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Sidi Ould Aloueimine, Directeur de la DPUE/MEDD, membre</w:t>
      </w:r>
    </w:p>
    <w:p w14:paraId="7B283FAA"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Moussa Ba, conseiller juridique/MEDD, membre</w:t>
      </w:r>
    </w:p>
    <w:p w14:paraId="521F5F5B" w14:textId="77777777" w:rsidR="00C12679" w:rsidRPr="009B61FE"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Moise Ballo, Directeur Adjoint du PAM, membre</w:t>
      </w:r>
    </w:p>
    <w:p w14:paraId="189A16FA" w14:textId="77777777" w:rsidR="00C12679" w:rsidRDefault="00C12679"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Ghazi Gader, Coordinateur du Projet, Observateur.</w:t>
      </w:r>
    </w:p>
    <w:p w14:paraId="3A1D0043" w14:textId="77777777" w:rsidR="003E0771" w:rsidRPr="009B61FE" w:rsidRDefault="003E0771" w:rsidP="00A6748B">
      <w:pPr>
        <w:pStyle w:val="En-tte"/>
        <w:tabs>
          <w:tab w:val="clear" w:pos="4536"/>
          <w:tab w:val="clear" w:pos="9072"/>
          <w:tab w:val="center" w:pos="4153"/>
          <w:tab w:val="right" w:pos="8306"/>
        </w:tabs>
        <w:ind w:left="1418"/>
        <w:jc w:val="both"/>
        <w:rPr>
          <w:rFonts w:asciiTheme="minorBidi" w:hAnsiTheme="minorBidi"/>
        </w:rPr>
      </w:pPr>
    </w:p>
    <w:p w14:paraId="6A704464" w14:textId="77777777" w:rsidR="00C12679" w:rsidRPr="008A0836" w:rsidRDefault="00C12679" w:rsidP="008A0836">
      <w:pPr>
        <w:pStyle w:val="Paragraphedeliste"/>
        <w:numPr>
          <w:ilvl w:val="0"/>
          <w:numId w:val="108"/>
        </w:numPr>
        <w:spacing w:after="0"/>
        <w:rPr>
          <w:rFonts w:asciiTheme="minorBidi" w:hAnsiTheme="minorBidi"/>
          <w:b/>
          <w:bCs/>
        </w:rPr>
      </w:pPr>
      <w:bookmarkStart w:id="253" w:name="_Toc384537713"/>
      <w:r w:rsidRPr="008A0836">
        <w:rPr>
          <w:rFonts w:asciiTheme="minorBidi" w:hAnsiTheme="minorBidi"/>
          <w:b/>
          <w:bCs/>
        </w:rPr>
        <w:t>Ouverture de la réunion et adoption de l’ordre du jour</w:t>
      </w:r>
      <w:bookmarkEnd w:id="253"/>
    </w:p>
    <w:p w14:paraId="6FFCACC8" w14:textId="77777777" w:rsidR="00C12679" w:rsidRPr="008422C6" w:rsidRDefault="00C12679" w:rsidP="00782D9C">
      <w:pPr>
        <w:spacing w:after="120"/>
        <w:jc w:val="both"/>
        <w:rPr>
          <w:rFonts w:ascii="Arial" w:hAnsi="Arial" w:cs="Arial"/>
        </w:rPr>
      </w:pPr>
      <w:r w:rsidRPr="008422C6">
        <w:rPr>
          <w:rFonts w:ascii="Arial" w:hAnsi="Arial" w:cs="Arial"/>
        </w:rPr>
        <w:t>La réunion a été ouverte par Mr le Secrétaire Général, président du CoPil qui s’est excusé pour s’absenter quelques instants et a passé la présidence de la séance à Sidi Mohamed Ould El Wavi qui a souhaité la bienvenue aux membres en les remerciant de leur présence, et ce avant de les inviter à un tour de table, pour se présenter individuellement les uns aux autres.</w:t>
      </w:r>
    </w:p>
    <w:p w14:paraId="4B7D698B" w14:textId="77777777" w:rsidR="00C12679" w:rsidRPr="008422C6" w:rsidRDefault="00C12679" w:rsidP="00782D9C">
      <w:pPr>
        <w:spacing w:after="120"/>
        <w:jc w:val="both"/>
        <w:rPr>
          <w:rFonts w:ascii="Arial" w:hAnsi="Arial" w:cs="Arial"/>
        </w:rPr>
      </w:pPr>
      <w:r w:rsidRPr="008422C6">
        <w:rPr>
          <w:rFonts w:ascii="Arial" w:hAnsi="Arial" w:cs="Arial"/>
        </w:rPr>
        <w:t>Le président a ensuite présenté l’ordre du jour de la réunion qui a été adopté par tous les membres.</w:t>
      </w:r>
    </w:p>
    <w:p w14:paraId="2546E120" w14:textId="5E7257F7" w:rsidR="00C12679" w:rsidRPr="008A0836" w:rsidRDefault="00C12679" w:rsidP="008A0836">
      <w:pPr>
        <w:pStyle w:val="Paragraphedeliste"/>
        <w:numPr>
          <w:ilvl w:val="0"/>
          <w:numId w:val="108"/>
        </w:numPr>
        <w:spacing w:after="0"/>
        <w:rPr>
          <w:rFonts w:asciiTheme="minorBidi" w:hAnsiTheme="minorBidi"/>
          <w:b/>
          <w:bCs/>
        </w:rPr>
      </w:pPr>
      <w:bookmarkStart w:id="254" w:name="_Toc308009490"/>
      <w:bookmarkStart w:id="255" w:name="_Toc384537714"/>
      <w:bookmarkEnd w:id="245"/>
      <w:bookmarkEnd w:id="246"/>
      <w:bookmarkEnd w:id="247"/>
      <w:bookmarkEnd w:id="248"/>
      <w:bookmarkEnd w:id="249"/>
      <w:bookmarkEnd w:id="250"/>
      <w:bookmarkEnd w:id="251"/>
      <w:r w:rsidRPr="008A0836">
        <w:rPr>
          <w:rFonts w:asciiTheme="minorBidi" w:hAnsiTheme="minorBidi"/>
          <w:b/>
          <w:bCs/>
        </w:rPr>
        <w:t>Présentation du projet</w:t>
      </w:r>
      <w:bookmarkEnd w:id="254"/>
      <w:bookmarkEnd w:id="255"/>
    </w:p>
    <w:p w14:paraId="2B37441F" w14:textId="51CCC292" w:rsidR="00C12679" w:rsidRDefault="00C12679" w:rsidP="00E6599C">
      <w:pPr>
        <w:jc w:val="both"/>
        <w:rPr>
          <w:rFonts w:asciiTheme="minorBidi" w:hAnsiTheme="minorBidi"/>
        </w:rPr>
      </w:pPr>
      <w:r>
        <w:rPr>
          <w:rFonts w:asciiTheme="minorBidi" w:hAnsiTheme="minorBidi"/>
        </w:rPr>
        <w:t>Dans un premier temps,</w:t>
      </w:r>
      <w:r w:rsidRPr="00057D4B">
        <w:rPr>
          <w:rFonts w:asciiTheme="minorBidi" w:hAnsiTheme="minorBidi"/>
        </w:rPr>
        <w:t xml:space="preserve"> Mr. </w:t>
      </w:r>
      <w:r>
        <w:rPr>
          <w:rFonts w:asciiTheme="minorBidi" w:hAnsiTheme="minorBidi"/>
        </w:rPr>
        <w:t xml:space="preserve">Le chargé de mission, Sidi Mohamed El Wavi a </w:t>
      </w:r>
      <w:r w:rsidRPr="00057D4B">
        <w:rPr>
          <w:rFonts w:asciiTheme="minorBidi" w:hAnsiTheme="minorBidi"/>
        </w:rPr>
        <w:t xml:space="preserve">présenté </w:t>
      </w:r>
      <w:r>
        <w:rPr>
          <w:rFonts w:asciiTheme="minorBidi" w:hAnsiTheme="minorBidi"/>
        </w:rPr>
        <w:t>le cadre général du projet : les objectifs, les partenaires (Bailleurs de Fonds, Entité de mise en œuvre et Entité d’Exécution), les composantes ainsi que les résult</w:t>
      </w:r>
      <w:r w:rsidR="00E6599C">
        <w:rPr>
          <w:rFonts w:asciiTheme="minorBidi" w:hAnsiTheme="minorBidi"/>
        </w:rPr>
        <w:t>ats attendus au niveau national</w:t>
      </w:r>
      <w:r>
        <w:rPr>
          <w:rFonts w:asciiTheme="minorBidi" w:hAnsiTheme="minorBidi"/>
        </w:rPr>
        <w:t>.</w:t>
      </w:r>
    </w:p>
    <w:p w14:paraId="7C663196" w14:textId="77777777" w:rsidR="00C12679" w:rsidRDefault="00C12679" w:rsidP="00782D9C">
      <w:pPr>
        <w:jc w:val="both"/>
        <w:rPr>
          <w:rFonts w:asciiTheme="minorBidi" w:hAnsiTheme="minorBidi"/>
        </w:rPr>
      </w:pPr>
      <w:r>
        <w:rPr>
          <w:rFonts w:asciiTheme="minorBidi" w:hAnsiTheme="minorBidi"/>
        </w:rPr>
        <w:t>Il a également donné un aperçu sur la structure du projet et les relations entre les différents niveaux ainsi que les responsabilités de chaque niveau dans la mise en œuvre, notamment le niveau régional qui va être coordonné par la Délégation Régionale de l’Environnement et du Développement Durable (DREDD).</w:t>
      </w:r>
    </w:p>
    <w:p w14:paraId="77893DCE" w14:textId="77777777" w:rsidR="00C12679" w:rsidRDefault="00C12679" w:rsidP="00782D9C">
      <w:pPr>
        <w:jc w:val="both"/>
        <w:rPr>
          <w:rFonts w:asciiTheme="minorBidi" w:hAnsiTheme="minorBidi"/>
        </w:rPr>
      </w:pPr>
    </w:p>
    <w:p w14:paraId="6714F168" w14:textId="77777777" w:rsidR="00C12679" w:rsidRDefault="00C12679" w:rsidP="00782D9C">
      <w:pPr>
        <w:jc w:val="both"/>
        <w:rPr>
          <w:rFonts w:asciiTheme="minorBidi" w:hAnsiTheme="minorBidi"/>
        </w:rPr>
      </w:pPr>
      <w:r>
        <w:rPr>
          <w:rFonts w:asciiTheme="minorBidi" w:hAnsiTheme="minorBidi"/>
        </w:rPr>
        <w:lastRenderedPageBreak/>
        <w:t>Suite à cette présentation, une session de discussion a été ouverte qui a permis aux membres de poser des questions et demander des clarifications à l’unité de gestion du projet, qui peuvent être résumées dans les points suivants :</w:t>
      </w:r>
    </w:p>
    <w:p w14:paraId="66AF339D" w14:textId="77777777" w:rsidR="00C12679" w:rsidRDefault="00C12679" w:rsidP="00782D9C">
      <w:pPr>
        <w:jc w:val="both"/>
        <w:rPr>
          <w:rFonts w:asciiTheme="minorBidi" w:hAnsiTheme="minorBidi"/>
        </w:rPr>
      </w:pPr>
      <w:r>
        <w:rPr>
          <w:rFonts w:asciiTheme="minorBidi" w:hAnsiTheme="minorBidi"/>
        </w:rPr>
        <w:t>Mr Diop, s’est demandé sur l’implication de sa Direction dans la mise en œuvre du projet surtout qu’il existe une grande partie des activités qui relèvent du domaine de ses compétences (Reboisement, fixation des dunes etc.) en soulignant qu’il faut assurer une synergie entre le projet et la DPN tout en l’associant au programme de Renforcement des capacités pour répondre aux besoins des partenaires.</w:t>
      </w:r>
    </w:p>
    <w:p w14:paraId="668A23A0" w14:textId="77777777" w:rsidR="00C12679" w:rsidRDefault="00C12679" w:rsidP="00782D9C">
      <w:pPr>
        <w:jc w:val="both"/>
        <w:rPr>
          <w:rFonts w:asciiTheme="minorBidi" w:hAnsiTheme="minorBidi"/>
        </w:rPr>
      </w:pPr>
      <w:r>
        <w:rPr>
          <w:rFonts w:asciiTheme="minorBidi" w:hAnsiTheme="minorBidi"/>
        </w:rPr>
        <w:t xml:space="preserve">Mr Aloueimine a fait remarquer que le projet se concentrait plutôt sur les ressources des Zones sylvo-pastorales et qu’en Mauritanie, les ressources halieutiques sont aussi importantes et le changement climatique a, durant les deux dernières décennies, beaucoup affecté le groupe de pêcheurs qui ont été contraints à un exode massif vers les zones urbaines. Il se demandait pourquoi elles n’étaient pas considérées. </w:t>
      </w:r>
    </w:p>
    <w:p w14:paraId="0E86857C" w14:textId="77777777" w:rsidR="00C12679" w:rsidRDefault="00C12679" w:rsidP="00782D9C">
      <w:pPr>
        <w:jc w:val="both"/>
        <w:rPr>
          <w:rFonts w:asciiTheme="minorBidi" w:hAnsiTheme="minorBidi"/>
        </w:rPr>
      </w:pPr>
      <w:r>
        <w:rPr>
          <w:rFonts w:asciiTheme="minorBidi" w:hAnsiTheme="minorBidi"/>
        </w:rPr>
        <w:t>Mr Lafdhal, a pour sa part félicité l’équipe pour l’aboutissement du processus d’approbation du projet par le Fonds d’adaptation qui reconnait, en sa qualité de point focal du FEM que c’était un processus difficile qui a fini par aboutir à la concrétisation du projet.</w:t>
      </w:r>
    </w:p>
    <w:p w14:paraId="0FFFD8B2" w14:textId="77777777" w:rsidR="00C12679" w:rsidRDefault="00C12679" w:rsidP="00782D9C">
      <w:pPr>
        <w:jc w:val="both"/>
        <w:rPr>
          <w:rFonts w:asciiTheme="minorBidi" w:hAnsiTheme="minorBidi"/>
        </w:rPr>
      </w:pPr>
      <w:r>
        <w:rPr>
          <w:rFonts w:asciiTheme="minorBidi" w:hAnsiTheme="minorBidi"/>
        </w:rPr>
        <w:t>Il a par ailleurs souhaité, même si le projet est déjà formulé, une possible révision du zonage proposé par le projet dans le cadre d’une réflexion plus large.</w:t>
      </w:r>
    </w:p>
    <w:p w14:paraId="6C1DE18E" w14:textId="77777777" w:rsidR="00C12679" w:rsidRDefault="00C12679" w:rsidP="00782D9C">
      <w:pPr>
        <w:jc w:val="both"/>
        <w:rPr>
          <w:rFonts w:asciiTheme="minorBidi" w:hAnsiTheme="minorBidi"/>
        </w:rPr>
      </w:pPr>
      <w:r>
        <w:rPr>
          <w:rFonts w:asciiTheme="minorBidi" w:hAnsiTheme="minorBidi"/>
        </w:rPr>
        <w:t>Il a également souligné la nécessité d’assurer la synergie avec l’ensemble des structures centrale y compris les aspects de suivi-évaluation qui doit être coordonné avec les autres départements.</w:t>
      </w:r>
    </w:p>
    <w:p w14:paraId="5EE9890F" w14:textId="77777777" w:rsidR="00C12679" w:rsidRDefault="00C12679" w:rsidP="00782D9C">
      <w:pPr>
        <w:jc w:val="both"/>
        <w:rPr>
          <w:rFonts w:asciiTheme="minorBidi" w:hAnsiTheme="minorBidi"/>
        </w:rPr>
      </w:pPr>
      <w:r>
        <w:rPr>
          <w:rFonts w:asciiTheme="minorBidi" w:hAnsiTheme="minorBidi"/>
        </w:rPr>
        <w:t>Mr Lafdhal a salué l’initiative de s’appuyer sur les CREDD comme unité d’encrage au niveau régional en demandant d’examiner la possibilité d’associer également le CTEDD entant que structure d’encrage au niveau central tout en recommandant de faire associer la sphère scientifique et universitaire au comité technique consultatif qui peut avoir un rôle important en terme de conseil dans le domaine de l’adaptation au CC.</w:t>
      </w:r>
    </w:p>
    <w:p w14:paraId="566390AE" w14:textId="25F60E3B" w:rsidR="00C12679" w:rsidRDefault="00C12679" w:rsidP="00782D9C">
      <w:pPr>
        <w:jc w:val="both"/>
        <w:rPr>
          <w:rFonts w:asciiTheme="minorBidi" w:hAnsiTheme="minorBidi"/>
        </w:rPr>
      </w:pPr>
      <w:r>
        <w:rPr>
          <w:rFonts w:asciiTheme="minorBidi" w:hAnsiTheme="minorBidi"/>
        </w:rPr>
        <w:t xml:space="preserve">Mr Lehlou, a souligné pour sa part la même question de choix des zones d’intervention du projet en évoquant notamment le littoral, les parcs nationaux ainsi que les zones humides qui sont des écosystèmes menacés par le changement climatique et qu’il aurait été pertinent de les cibler dans le cadre de ce projet. Il </w:t>
      </w:r>
      <w:r w:rsidR="00614DD4">
        <w:rPr>
          <w:rFonts w:asciiTheme="minorBidi" w:hAnsiTheme="minorBidi"/>
        </w:rPr>
        <w:t>a également</w:t>
      </w:r>
      <w:r>
        <w:rPr>
          <w:rFonts w:asciiTheme="minorBidi" w:hAnsiTheme="minorBidi"/>
        </w:rPr>
        <w:t xml:space="preserve"> fait remarquer qu’il faut assurer la synergie avec sa Direction.</w:t>
      </w:r>
    </w:p>
    <w:p w14:paraId="05DCC1E3" w14:textId="77777777" w:rsidR="00C12679" w:rsidRDefault="00C12679" w:rsidP="00782D9C">
      <w:pPr>
        <w:jc w:val="both"/>
        <w:rPr>
          <w:rFonts w:asciiTheme="minorBidi" w:hAnsiTheme="minorBidi"/>
        </w:rPr>
      </w:pPr>
      <w:r>
        <w:rPr>
          <w:rFonts w:asciiTheme="minorBidi" w:hAnsiTheme="minorBidi"/>
        </w:rPr>
        <w:t>Mr le Secrétaire Général a souligné la nécessité d’une concertation rapprochée avec l’ensemble de projets/programmes intervenant dans le domaine du CC qui ont tous prévu des Composantes RC (moyens matériels notamment), afin d’optimiser les ressources et bien les orienter vers les activités adéquates. A cette question, le DNP a informé les membres du CoPil, qu’il a déjà lancé une invitation à tous les partenaires intervenant dans le domaine du CC pour une réunion d’échange qui sera tenue le 14 mars 2014.</w:t>
      </w:r>
    </w:p>
    <w:p w14:paraId="009976E8" w14:textId="77777777" w:rsidR="00C12679" w:rsidRDefault="00C12679" w:rsidP="00782D9C">
      <w:pPr>
        <w:jc w:val="both"/>
        <w:rPr>
          <w:rFonts w:asciiTheme="minorBidi" w:hAnsiTheme="minorBidi"/>
        </w:rPr>
      </w:pPr>
      <w:r>
        <w:rPr>
          <w:rFonts w:asciiTheme="minorBidi" w:hAnsiTheme="minorBidi"/>
        </w:rPr>
        <w:t>Mr Moise Ballo considère que les résultats attendus présentées doivent être considérées comme minima, et étant donné qu’on veut agir dans un cadre de partenariat et de synergie avec d’autres projets et programmes, on peut facilement les atteindre.</w:t>
      </w:r>
    </w:p>
    <w:p w14:paraId="1A734128" w14:textId="77777777" w:rsidR="00C12679" w:rsidRDefault="00C12679" w:rsidP="00782D9C">
      <w:pPr>
        <w:jc w:val="both"/>
        <w:rPr>
          <w:rFonts w:asciiTheme="minorBidi" w:hAnsiTheme="minorBidi"/>
        </w:rPr>
      </w:pPr>
    </w:p>
    <w:p w14:paraId="52975436" w14:textId="77777777" w:rsidR="00C12679" w:rsidRDefault="00C12679" w:rsidP="00782D9C">
      <w:pPr>
        <w:jc w:val="both"/>
        <w:rPr>
          <w:rFonts w:asciiTheme="minorBidi" w:hAnsiTheme="minorBidi"/>
        </w:rPr>
      </w:pPr>
      <w:r>
        <w:rPr>
          <w:rFonts w:asciiTheme="minorBidi" w:hAnsiTheme="minorBidi"/>
        </w:rPr>
        <w:lastRenderedPageBreak/>
        <w:t>Le Directeur National a ensuite pris la parole pour donner des réponses et des éclaircissements aux questions et interrogations des membres du CoPil qui peuvent se résumer comme suit :</w:t>
      </w:r>
    </w:p>
    <w:p w14:paraId="4D1F5696" w14:textId="77777777" w:rsidR="00C12679" w:rsidRDefault="00C12679" w:rsidP="008A0836">
      <w:pPr>
        <w:pStyle w:val="Paragraphedeliste"/>
        <w:numPr>
          <w:ilvl w:val="0"/>
          <w:numId w:val="51"/>
        </w:numPr>
        <w:spacing w:after="0" w:line="240" w:lineRule="auto"/>
        <w:jc w:val="both"/>
        <w:rPr>
          <w:rFonts w:asciiTheme="minorBidi" w:hAnsiTheme="minorBidi"/>
        </w:rPr>
      </w:pPr>
      <w:r>
        <w:rPr>
          <w:rFonts w:asciiTheme="minorBidi" w:hAnsiTheme="minorBidi"/>
        </w:rPr>
        <w:t>Par rapport à la question de synergie avec les Directions techniques du MEDD, il faut souligner que le projet est dans une phase de planification et que certains détails n’ont pas été exposés ou ne sont pas encore définitivement arrêtés. Il faut noter que le MEDD est l’entité d’exécution du projet et toutes les Directions techniques du Ministère ayant un lien avec les activités du projet sont automatiquement impliquées dans la planification, la mise en œuvre ainsi que le suivi des activités.</w:t>
      </w:r>
    </w:p>
    <w:p w14:paraId="4649903C" w14:textId="77777777" w:rsidR="00C12679" w:rsidRDefault="00C12679" w:rsidP="008A0836">
      <w:pPr>
        <w:pStyle w:val="Paragraphedeliste"/>
        <w:numPr>
          <w:ilvl w:val="0"/>
          <w:numId w:val="51"/>
        </w:numPr>
        <w:spacing w:after="0" w:line="240" w:lineRule="auto"/>
        <w:jc w:val="both"/>
        <w:rPr>
          <w:rFonts w:asciiTheme="minorBidi" w:hAnsiTheme="minorBidi"/>
        </w:rPr>
      </w:pPr>
      <w:r>
        <w:rPr>
          <w:rFonts w:asciiTheme="minorBidi" w:hAnsiTheme="minorBidi"/>
        </w:rPr>
        <w:t>Par rapport à la question des choix des régions, la réponse est que les Wilayas retenues ont été sélectionnées selon des critères de vulnérabilité au changement climatique utilisant des scénarios climatiques futurs. Par ailleurs lors de l’élaboration du document du projet et suite à des discussions intenses avec le bailleur de fonds, il a été convenu d’étendre le nombre de Wilayas à 8 qui étaient 7 au départ. Il faut noter que même avec 8 régions, le projet reste très ambitieux et le ciblage des zones d’intervention dans les Wilayas reste un défi particulièrement avec des ressources limitées.</w:t>
      </w:r>
    </w:p>
    <w:p w14:paraId="0F2F1C2D" w14:textId="77777777" w:rsidR="00C12679" w:rsidRDefault="00C12679" w:rsidP="008A0836">
      <w:pPr>
        <w:pStyle w:val="Paragraphedeliste"/>
        <w:numPr>
          <w:ilvl w:val="0"/>
          <w:numId w:val="51"/>
        </w:numPr>
        <w:spacing w:after="0" w:line="240" w:lineRule="auto"/>
        <w:jc w:val="both"/>
        <w:rPr>
          <w:rFonts w:asciiTheme="minorBidi" w:hAnsiTheme="minorBidi"/>
        </w:rPr>
      </w:pPr>
      <w:r>
        <w:rPr>
          <w:rFonts w:asciiTheme="minorBidi" w:hAnsiTheme="minorBidi"/>
        </w:rPr>
        <w:t>Par rapport à la gamme d’activités proposées et l’interrogation sur les activités de pêche, le projet considère cette activité comme faisant partie du domaine de l’agriculture et que dans certaines régions, il pourrait y sortir des propositions spécifiques à la pêche traditionnelle.</w:t>
      </w:r>
    </w:p>
    <w:p w14:paraId="1D589DAD" w14:textId="77777777" w:rsidR="00C12679" w:rsidRDefault="00C12679" w:rsidP="008A0836">
      <w:pPr>
        <w:pStyle w:val="Paragraphedeliste"/>
        <w:numPr>
          <w:ilvl w:val="0"/>
          <w:numId w:val="51"/>
        </w:numPr>
        <w:spacing w:after="0" w:line="240" w:lineRule="auto"/>
        <w:jc w:val="both"/>
        <w:rPr>
          <w:rFonts w:asciiTheme="minorBidi" w:hAnsiTheme="minorBidi"/>
        </w:rPr>
      </w:pPr>
      <w:r>
        <w:rPr>
          <w:rFonts w:asciiTheme="minorBidi" w:hAnsiTheme="minorBidi"/>
        </w:rPr>
        <w:t>Par rapport au pilotage, l’idée d’associer le CTEDD comme unité d’encrage central est pertinente, mais elle risque d’alourdir le processus de prise de décision surtout que l’organisation institutionnelle est déjà complexe impliquant plusieurs niveaux.</w:t>
      </w:r>
    </w:p>
    <w:p w14:paraId="25CFE1C0" w14:textId="77777777" w:rsidR="003E0771" w:rsidRDefault="003E0771" w:rsidP="00A6748B">
      <w:pPr>
        <w:pStyle w:val="Paragraphedeliste"/>
        <w:spacing w:after="0" w:line="240" w:lineRule="auto"/>
        <w:jc w:val="both"/>
        <w:rPr>
          <w:rFonts w:asciiTheme="minorBidi" w:hAnsiTheme="minorBidi"/>
        </w:rPr>
      </w:pPr>
    </w:p>
    <w:p w14:paraId="4FCD6AC3" w14:textId="005293D8" w:rsidR="00C12679" w:rsidRPr="008A0836" w:rsidRDefault="00C12679" w:rsidP="008A0836">
      <w:pPr>
        <w:pStyle w:val="Paragraphedeliste"/>
        <w:numPr>
          <w:ilvl w:val="0"/>
          <w:numId w:val="108"/>
        </w:numPr>
        <w:spacing w:after="0"/>
        <w:rPr>
          <w:rFonts w:asciiTheme="minorBidi" w:hAnsiTheme="minorBidi"/>
          <w:b/>
          <w:bCs/>
        </w:rPr>
      </w:pPr>
      <w:bookmarkStart w:id="256" w:name="_Toc384537715"/>
      <w:r w:rsidRPr="008A0836">
        <w:rPr>
          <w:rFonts w:asciiTheme="minorBidi" w:hAnsiTheme="minorBidi"/>
          <w:b/>
          <w:bCs/>
        </w:rPr>
        <w:t>Présentation de la feuille de route du processus de consultation</w:t>
      </w:r>
      <w:bookmarkEnd w:id="256"/>
    </w:p>
    <w:p w14:paraId="1BCE3E18" w14:textId="3742697F" w:rsidR="00C12679" w:rsidRPr="00685E95" w:rsidRDefault="00C12679" w:rsidP="00E6599C">
      <w:pPr>
        <w:jc w:val="both"/>
        <w:rPr>
          <w:rFonts w:asciiTheme="minorBidi" w:hAnsiTheme="minorBidi"/>
        </w:rPr>
      </w:pPr>
      <w:r w:rsidRPr="00685E95">
        <w:rPr>
          <w:rFonts w:asciiTheme="minorBidi" w:hAnsiTheme="minorBidi"/>
        </w:rPr>
        <w:t>Mr Ghazi GADER, coordinateur du projet a ensuite présenté la feuille de route proposée par l’UGP po</w:t>
      </w:r>
      <w:r w:rsidR="00E6599C">
        <w:rPr>
          <w:rFonts w:asciiTheme="minorBidi" w:hAnsiTheme="minorBidi"/>
        </w:rPr>
        <w:t>ur le processus de consultation</w:t>
      </w:r>
      <w:r w:rsidRPr="00685E95">
        <w:rPr>
          <w:rFonts w:asciiTheme="minorBidi" w:hAnsiTheme="minorBidi"/>
        </w:rPr>
        <w:t xml:space="preserve">, en commençant d’abord par souligner les défis auxquels l’équipe du projet doit faire face, et qui peuvent être résumés </w:t>
      </w:r>
      <w:r>
        <w:rPr>
          <w:rFonts w:asciiTheme="minorBidi" w:hAnsiTheme="minorBidi"/>
        </w:rPr>
        <w:t>dans les</w:t>
      </w:r>
      <w:r w:rsidRPr="00685E95">
        <w:rPr>
          <w:rFonts w:asciiTheme="minorBidi" w:hAnsiTheme="minorBidi"/>
        </w:rPr>
        <w:t xml:space="preserve"> points </w:t>
      </w:r>
      <w:r>
        <w:rPr>
          <w:rFonts w:asciiTheme="minorBidi" w:hAnsiTheme="minorBidi"/>
        </w:rPr>
        <w:t xml:space="preserve">suivants </w:t>
      </w:r>
      <w:r w:rsidRPr="00685E95">
        <w:rPr>
          <w:rFonts w:asciiTheme="minorBidi" w:hAnsiTheme="minorBidi"/>
        </w:rPr>
        <w:t>:</w:t>
      </w:r>
    </w:p>
    <w:p w14:paraId="5230E96C" w14:textId="3485E158" w:rsidR="00C12679" w:rsidRPr="00DB3764" w:rsidRDefault="00614DD4" w:rsidP="008A0836">
      <w:pPr>
        <w:numPr>
          <w:ilvl w:val="0"/>
          <w:numId w:val="50"/>
        </w:numPr>
        <w:spacing w:after="0" w:line="240" w:lineRule="auto"/>
        <w:jc w:val="both"/>
        <w:rPr>
          <w:rFonts w:asciiTheme="minorBidi" w:hAnsiTheme="minorBidi"/>
        </w:rPr>
      </w:pPr>
      <w:r>
        <w:rPr>
          <w:rFonts w:asciiTheme="minorBidi" w:hAnsiTheme="minorBidi"/>
        </w:rPr>
        <w:t xml:space="preserve">Un </w:t>
      </w:r>
      <w:r w:rsidRPr="00DB3764">
        <w:rPr>
          <w:rFonts w:asciiTheme="minorBidi" w:hAnsiTheme="minorBidi"/>
        </w:rPr>
        <w:t>projet</w:t>
      </w:r>
      <w:r w:rsidR="00C12679" w:rsidRPr="00DB3764">
        <w:rPr>
          <w:rFonts w:asciiTheme="minorBidi" w:hAnsiTheme="minorBidi"/>
        </w:rPr>
        <w:t xml:space="preserve"> </w:t>
      </w:r>
      <w:r w:rsidR="00C12679">
        <w:rPr>
          <w:rFonts w:asciiTheme="minorBidi" w:hAnsiTheme="minorBidi"/>
        </w:rPr>
        <w:t xml:space="preserve">très </w:t>
      </w:r>
      <w:r w:rsidR="00C12679" w:rsidRPr="00DB3764">
        <w:rPr>
          <w:rFonts w:asciiTheme="minorBidi" w:hAnsiTheme="minorBidi"/>
        </w:rPr>
        <w:t>ambitieux : 8 régions concernées avec des ressources limitées.</w:t>
      </w:r>
    </w:p>
    <w:p w14:paraId="3977B1BF" w14:textId="77777777" w:rsidR="00C12679" w:rsidRPr="00DB3764" w:rsidRDefault="00C12679" w:rsidP="008A0836">
      <w:pPr>
        <w:numPr>
          <w:ilvl w:val="0"/>
          <w:numId w:val="50"/>
        </w:numPr>
        <w:spacing w:after="0" w:line="240" w:lineRule="auto"/>
        <w:jc w:val="both"/>
        <w:rPr>
          <w:rFonts w:asciiTheme="minorBidi" w:hAnsiTheme="minorBidi"/>
        </w:rPr>
      </w:pPr>
      <w:r>
        <w:rPr>
          <w:rFonts w:asciiTheme="minorBidi" w:hAnsiTheme="minorBidi"/>
        </w:rPr>
        <w:t xml:space="preserve">Un grand défi de </w:t>
      </w:r>
      <w:r w:rsidRPr="00DB3764">
        <w:rPr>
          <w:rFonts w:asciiTheme="minorBidi" w:hAnsiTheme="minorBidi"/>
        </w:rPr>
        <w:t>ciblage des zones d’intervention</w:t>
      </w:r>
      <w:r>
        <w:rPr>
          <w:rFonts w:asciiTheme="minorBidi" w:hAnsiTheme="minorBidi"/>
        </w:rPr>
        <w:t xml:space="preserve"> au sein des régions elles-mêmes</w:t>
      </w:r>
      <w:r w:rsidRPr="00DB3764">
        <w:rPr>
          <w:rFonts w:asciiTheme="minorBidi" w:hAnsiTheme="minorBidi"/>
        </w:rPr>
        <w:t>. Quels critères choisir ?</w:t>
      </w:r>
    </w:p>
    <w:p w14:paraId="3FEABA3D" w14:textId="77777777" w:rsidR="00C12679" w:rsidRPr="00DB3764" w:rsidRDefault="00C12679" w:rsidP="008A0836">
      <w:pPr>
        <w:numPr>
          <w:ilvl w:val="0"/>
          <w:numId w:val="50"/>
        </w:numPr>
        <w:spacing w:after="0" w:line="240" w:lineRule="auto"/>
        <w:jc w:val="both"/>
        <w:rPr>
          <w:rFonts w:asciiTheme="minorBidi" w:hAnsiTheme="minorBidi"/>
        </w:rPr>
      </w:pPr>
      <w:r w:rsidRPr="00DB3764">
        <w:rPr>
          <w:rFonts w:asciiTheme="minorBidi" w:hAnsiTheme="minorBidi"/>
        </w:rPr>
        <w:t>Une sous</w:t>
      </w:r>
      <w:r>
        <w:rPr>
          <w:rFonts w:asciiTheme="minorBidi" w:hAnsiTheme="minorBidi"/>
        </w:rPr>
        <w:t>-</w:t>
      </w:r>
      <w:r w:rsidRPr="00DB3764">
        <w:rPr>
          <w:rFonts w:asciiTheme="minorBidi" w:hAnsiTheme="minorBidi"/>
        </w:rPr>
        <w:t>estimation du budget lors de la préparation du projet</w:t>
      </w:r>
      <w:r>
        <w:rPr>
          <w:rFonts w:asciiTheme="minorBidi" w:hAnsiTheme="minorBidi"/>
        </w:rPr>
        <w:t xml:space="preserve"> qui pose un problème de redimensionnement de l’importance des activités et nombre de bénéficiaires.</w:t>
      </w:r>
    </w:p>
    <w:p w14:paraId="2AF78570" w14:textId="77777777" w:rsidR="00C12679" w:rsidRPr="00DB3764" w:rsidRDefault="00C12679" w:rsidP="008A0836">
      <w:pPr>
        <w:numPr>
          <w:ilvl w:val="0"/>
          <w:numId w:val="50"/>
        </w:numPr>
        <w:spacing w:after="0" w:line="240" w:lineRule="auto"/>
        <w:jc w:val="both"/>
        <w:rPr>
          <w:rFonts w:asciiTheme="minorBidi" w:hAnsiTheme="minorBidi"/>
        </w:rPr>
      </w:pPr>
      <w:r w:rsidRPr="00DB3764">
        <w:rPr>
          <w:rFonts w:asciiTheme="minorBidi" w:hAnsiTheme="minorBidi"/>
        </w:rPr>
        <w:t>La participation d’autres partenaires est cruciale</w:t>
      </w:r>
      <w:r>
        <w:rPr>
          <w:rFonts w:asciiTheme="minorBidi" w:hAnsiTheme="minorBidi"/>
        </w:rPr>
        <w:t xml:space="preserve"> et demande une large concertation pour une complémentarité des interventions.</w:t>
      </w:r>
    </w:p>
    <w:p w14:paraId="74C6D3E7" w14:textId="77777777" w:rsidR="00C12679" w:rsidRDefault="00C12679" w:rsidP="00782D9C">
      <w:pPr>
        <w:jc w:val="both"/>
        <w:rPr>
          <w:rFonts w:asciiTheme="minorBidi" w:hAnsiTheme="minorBidi"/>
        </w:rPr>
      </w:pPr>
    </w:p>
    <w:p w14:paraId="0ABC4A4B" w14:textId="77777777" w:rsidR="00C12679" w:rsidRDefault="00C12679" w:rsidP="00782D9C">
      <w:pPr>
        <w:jc w:val="both"/>
        <w:rPr>
          <w:rFonts w:asciiTheme="minorBidi" w:hAnsiTheme="minorBidi"/>
        </w:rPr>
      </w:pPr>
      <w:r>
        <w:rPr>
          <w:rFonts w:asciiTheme="minorBidi" w:hAnsiTheme="minorBidi"/>
        </w:rPr>
        <w:t>Il a, par la suite présenté la stratégie proposée pour bien finaliser la planification et garantir la réussite de la mise en œuvre du projet :</w:t>
      </w:r>
    </w:p>
    <w:p w14:paraId="28CA3FAC" w14:textId="77777777" w:rsidR="00C12679" w:rsidRDefault="00C12679" w:rsidP="008A0836">
      <w:pPr>
        <w:numPr>
          <w:ilvl w:val="0"/>
          <w:numId w:val="50"/>
        </w:numPr>
        <w:spacing w:after="0" w:line="240" w:lineRule="auto"/>
        <w:jc w:val="both"/>
        <w:rPr>
          <w:rFonts w:asciiTheme="minorBidi" w:hAnsiTheme="minorBidi"/>
        </w:rPr>
      </w:pPr>
      <w:r w:rsidRPr="00195747">
        <w:rPr>
          <w:rFonts w:asciiTheme="minorBidi" w:hAnsiTheme="minorBidi"/>
        </w:rPr>
        <w:t xml:space="preserve">Plusieurs initiatives en cours ou planifiées </w:t>
      </w:r>
      <w:r>
        <w:rPr>
          <w:rFonts w:asciiTheme="minorBidi" w:hAnsiTheme="minorBidi"/>
        </w:rPr>
        <w:t>dans les mêmes régions ce qui veut dire qu’il faut initier une bonne concertation avec tous les partenaires pour assurer la complémentarité et optimiser les efforts.</w:t>
      </w:r>
    </w:p>
    <w:p w14:paraId="71F96B58" w14:textId="77777777" w:rsidR="00C12679" w:rsidRPr="00195747" w:rsidRDefault="00C12679" w:rsidP="008A0836">
      <w:pPr>
        <w:numPr>
          <w:ilvl w:val="0"/>
          <w:numId w:val="50"/>
        </w:numPr>
        <w:spacing w:after="0" w:line="240" w:lineRule="auto"/>
        <w:jc w:val="both"/>
        <w:rPr>
          <w:rFonts w:asciiTheme="minorBidi" w:hAnsiTheme="minorBidi"/>
        </w:rPr>
      </w:pPr>
      <w:r>
        <w:rPr>
          <w:rFonts w:asciiTheme="minorBidi" w:hAnsiTheme="minorBidi"/>
        </w:rPr>
        <w:t xml:space="preserve">Adopter </w:t>
      </w:r>
      <w:r w:rsidRPr="00195747">
        <w:rPr>
          <w:rFonts w:asciiTheme="minorBidi" w:hAnsiTheme="minorBidi"/>
        </w:rPr>
        <w:t>une planification Bottom-up impliquant tous les partenaires au niveau local</w:t>
      </w:r>
    </w:p>
    <w:p w14:paraId="08980236" w14:textId="77777777" w:rsidR="00C12679" w:rsidRPr="00195747" w:rsidRDefault="00C12679" w:rsidP="008A0836">
      <w:pPr>
        <w:numPr>
          <w:ilvl w:val="0"/>
          <w:numId w:val="50"/>
        </w:numPr>
        <w:spacing w:after="0" w:line="240" w:lineRule="auto"/>
        <w:jc w:val="both"/>
        <w:rPr>
          <w:rFonts w:asciiTheme="minorBidi" w:hAnsiTheme="minorBidi"/>
        </w:rPr>
      </w:pPr>
      <w:r>
        <w:rPr>
          <w:rFonts w:asciiTheme="minorBidi" w:hAnsiTheme="minorBidi"/>
        </w:rPr>
        <w:t>S’appuyer sur l</w:t>
      </w:r>
      <w:r w:rsidRPr="00195747">
        <w:rPr>
          <w:rFonts w:asciiTheme="minorBidi" w:hAnsiTheme="minorBidi"/>
        </w:rPr>
        <w:t xml:space="preserve">e CREDD </w:t>
      </w:r>
      <w:r>
        <w:rPr>
          <w:rFonts w:asciiTheme="minorBidi" w:hAnsiTheme="minorBidi"/>
        </w:rPr>
        <w:t>entant que structure de coordination de la politique environnementale au niveau régional pour la validation des résultats du p</w:t>
      </w:r>
      <w:r w:rsidRPr="00195747">
        <w:rPr>
          <w:rFonts w:asciiTheme="minorBidi" w:hAnsiTheme="minorBidi"/>
        </w:rPr>
        <w:t xml:space="preserve">rocessus de planification (particulièrement </w:t>
      </w:r>
      <w:r>
        <w:rPr>
          <w:rFonts w:asciiTheme="minorBidi" w:hAnsiTheme="minorBidi"/>
        </w:rPr>
        <w:t>d</w:t>
      </w:r>
      <w:r w:rsidRPr="00195747">
        <w:rPr>
          <w:rFonts w:asciiTheme="minorBidi" w:hAnsiTheme="minorBidi"/>
        </w:rPr>
        <w:t>ans le ciblage des villages)</w:t>
      </w:r>
      <w:r>
        <w:rPr>
          <w:rFonts w:asciiTheme="minorBidi" w:hAnsiTheme="minorBidi"/>
        </w:rPr>
        <w:t>.</w:t>
      </w:r>
    </w:p>
    <w:p w14:paraId="4A99932E" w14:textId="77777777" w:rsidR="00C12679" w:rsidRDefault="00C12679" w:rsidP="00782D9C">
      <w:pPr>
        <w:jc w:val="both"/>
        <w:rPr>
          <w:rFonts w:asciiTheme="minorBidi" w:hAnsiTheme="minorBidi"/>
        </w:rPr>
      </w:pPr>
    </w:p>
    <w:p w14:paraId="00B02315" w14:textId="77777777" w:rsidR="00C12679" w:rsidRDefault="00C12679" w:rsidP="00782D9C">
      <w:pPr>
        <w:jc w:val="both"/>
        <w:rPr>
          <w:rFonts w:asciiTheme="minorBidi" w:hAnsiTheme="minorBidi"/>
        </w:rPr>
      </w:pPr>
      <w:r>
        <w:rPr>
          <w:rFonts w:asciiTheme="minorBidi" w:hAnsiTheme="minorBidi"/>
        </w:rPr>
        <w:lastRenderedPageBreak/>
        <w:t xml:space="preserve">La feuille de route proposée à la validation du CoPil comprend 10 étapes dont 4 ont déjà été finalisées :  </w:t>
      </w:r>
    </w:p>
    <w:p w14:paraId="79FA7B30"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Atelier de lancement politique du projet qui a informé les partenaires impliqués au niveau central et régional du démarrage de la préparation et de la finalisation du projet à travers un processus de consultation. (finalisé)</w:t>
      </w:r>
    </w:p>
    <w:p w14:paraId="1954D42A"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Réunions d’introduction et de prise de contact avec les autorités locales, les services techniques régionaux, les projets et programmes ainsi que la société civile opérants dans la région dans le but de les informer du contenu du projet, ses objectifs ainsi que les prochaines étapes du processus de consultation qui va conduire à la réalisation de la planification. (finalisée)</w:t>
      </w:r>
    </w:p>
    <w:p w14:paraId="665C16AA" w14:textId="77777777" w:rsidR="00C12679" w:rsidRPr="00E732B8"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Mise en place des Comités techniques restreints présidés par les DREDD regroupant les principaux partenaires à l’échelle de la région (DRDR, DRSA, DRH, DRCF, Société civile). (finalisée)</w:t>
      </w:r>
    </w:p>
    <w:p w14:paraId="75DE5591"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Initiation d’un processus de collecte de données et informations pertinentes coordonné par les DREDD et impliquant l’ensemble des partenaires y compris les communautés bénéficiaires, en vue de se préparer aux ateliers régionaux techniques de planification. (finalisé)</w:t>
      </w:r>
    </w:p>
    <w:p w14:paraId="6D858566"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1</w:t>
      </w:r>
      <w:r w:rsidRPr="00E732B8">
        <w:rPr>
          <w:rFonts w:asciiTheme="minorBidi" w:hAnsiTheme="minorBidi"/>
          <w:vertAlign w:val="superscript"/>
        </w:rPr>
        <w:t>ère</w:t>
      </w:r>
      <w:r>
        <w:rPr>
          <w:rFonts w:asciiTheme="minorBidi" w:hAnsiTheme="minorBidi"/>
        </w:rPr>
        <w:t xml:space="preserve"> réunion du CoPil en vue de valider la feuille de route du reste du processus de consultation. </w:t>
      </w:r>
    </w:p>
    <w:p w14:paraId="365B7F49"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Organisation d’ateliers techniques régionaux avec les partenaires concernés ayant pour objectifs :</w:t>
      </w:r>
    </w:p>
    <w:p w14:paraId="6F2ED647" w14:textId="77777777" w:rsidR="00C12679" w:rsidRPr="00E732B8"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Le c</w:t>
      </w:r>
      <w:r w:rsidRPr="00E732B8">
        <w:rPr>
          <w:rFonts w:asciiTheme="minorBidi" w:hAnsiTheme="minorBidi"/>
        </w:rPr>
        <w:t>iblage préliminaire des zones d’intervention du projet</w:t>
      </w:r>
    </w:p>
    <w:p w14:paraId="72DF5BEC" w14:textId="77777777" w:rsidR="00C12679" w:rsidRPr="00E732B8"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L’i</w:t>
      </w:r>
      <w:r w:rsidRPr="00E732B8">
        <w:rPr>
          <w:rFonts w:asciiTheme="minorBidi" w:hAnsiTheme="minorBidi"/>
        </w:rPr>
        <w:t>dentification et planification des activités dans la Wilaya</w:t>
      </w:r>
    </w:p>
    <w:p w14:paraId="7DD66FEE" w14:textId="77777777" w:rsidR="00C12679" w:rsidRPr="00E732B8"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L’i</w:t>
      </w:r>
      <w:r w:rsidRPr="00E732B8">
        <w:rPr>
          <w:rFonts w:asciiTheme="minorBidi" w:hAnsiTheme="minorBidi"/>
        </w:rPr>
        <w:t>dentification des partenaires de mise en œuvre</w:t>
      </w:r>
    </w:p>
    <w:p w14:paraId="2690FFC3" w14:textId="77777777" w:rsidR="00C12679" w:rsidRPr="00DB3764"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La p</w:t>
      </w:r>
      <w:r w:rsidRPr="00E732B8">
        <w:rPr>
          <w:rFonts w:asciiTheme="minorBidi" w:hAnsiTheme="minorBidi"/>
        </w:rPr>
        <w:t>réparation du plan d’opération pour la première année</w:t>
      </w:r>
    </w:p>
    <w:p w14:paraId="23B0B0E3" w14:textId="77777777" w:rsidR="00C12679" w:rsidRPr="00DB3764" w:rsidRDefault="00C12679" w:rsidP="008A0836">
      <w:pPr>
        <w:pStyle w:val="Paragraphedeliste"/>
        <w:numPr>
          <w:ilvl w:val="0"/>
          <w:numId w:val="46"/>
        </w:numPr>
        <w:spacing w:after="0" w:line="240" w:lineRule="auto"/>
        <w:jc w:val="both"/>
        <w:rPr>
          <w:rFonts w:asciiTheme="minorBidi" w:hAnsiTheme="minorBidi"/>
        </w:rPr>
      </w:pPr>
      <w:r w:rsidRPr="00DB3764">
        <w:rPr>
          <w:rFonts w:asciiTheme="minorBidi" w:hAnsiTheme="minorBidi"/>
        </w:rPr>
        <w:t xml:space="preserve">Validation des résultats de la planification régionale par le Conseil Régional de l'Environnement et du Développement Durable (CREDD) présidé par le Wali avant </w:t>
      </w:r>
      <w:r>
        <w:rPr>
          <w:rFonts w:asciiTheme="minorBidi" w:hAnsiTheme="minorBidi"/>
        </w:rPr>
        <w:t>leur</w:t>
      </w:r>
      <w:r w:rsidRPr="00DB3764">
        <w:rPr>
          <w:rFonts w:asciiTheme="minorBidi" w:hAnsiTheme="minorBidi"/>
        </w:rPr>
        <w:t xml:space="preserve"> transmission à l'Unité de Gestion du Projet</w:t>
      </w:r>
      <w:r>
        <w:rPr>
          <w:rFonts w:asciiTheme="minorBidi" w:hAnsiTheme="minorBidi"/>
        </w:rPr>
        <w:t>.</w:t>
      </w:r>
    </w:p>
    <w:p w14:paraId="4C7EAE29" w14:textId="77777777"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2</w:t>
      </w:r>
      <w:r w:rsidRPr="00DB3764">
        <w:rPr>
          <w:rFonts w:asciiTheme="minorBidi" w:hAnsiTheme="minorBidi"/>
          <w:vertAlign w:val="superscript"/>
        </w:rPr>
        <w:t>ème</w:t>
      </w:r>
      <w:r>
        <w:rPr>
          <w:rFonts w:asciiTheme="minorBidi" w:hAnsiTheme="minorBidi"/>
        </w:rPr>
        <w:t xml:space="preserve"> réunion du CoPil dont les objectifs sont : </w:t>
      </w:r>
    </w:p>
    <w:p w14:paraId="32EC2F7D" w14:textId="5055C265" w:rsidR="00C12679" w:rsidRPr="00DB3764" w:rsidRDefault="00C12679" w:rsidP="008A0836">
      <w:pPr>
        <w:pStyle w:val="Paragraphedeliste"/>
        <w:numPr>
          <w:ilvl w:val="1"/>
          <w:numId w:val="49"/>
        </w:numPr>
        <w:spacing w:after="0" w:line="240" w:lineRule="auto"/>
        <w:jc w:val="both"/>
        <w:rPr>
          <w:rFonts w:asciiTheme="minorBidi" w:hAnsiTheme="minorBidi"/>
        </w:rPr>
      </w:pPr>
      <w:r w:rsidRPr="00DB3764">
        <w:rPr>
          <w:rFonts w:asciiTheme="minorBidi" w:hAnsiTheme="minorBidi"/>
        </w:rPr>
        <w:t xml:space="preserve">Revue et approbation de la planification globale du projet suite au processus de </w:t>
      </w:r>
      <w:r w:rsidR="00C7322F" w:rsidRPr="00DB3764">
        <w:rPr>
          <w:rFonts w:asciiTheme="minorBidi" w:hAnsiTheme="minorBidi"/>
        </w:rPr>
        <w:t>consultation ;</w:t>
      </w:r>
    </w:p>
    <w:p w14:paraId="29E6AB06" w14:textId="5AD2D14B" w:rsidR="00C12679" w:rsidRPr="00DB3764" w:rsidRDefault="00C12679" w:rsidP="008A0836">
      <w:pPr>
        <w:pStyle w:val="Paragraphedeliste"/>
        <w:numPr>
          <w:ilvl w:val="1"/>
          <w:numId w:val="49"/>
        </w:numPr>
        <w:spacing w:after="0" w:line="240" w:lineRule="auto"/>
        <w:jc w:val="both"/>
        <w:rPr>
          <w:rFonts w:asciiTheme="minorBidi" w:hAnsiTheme="minorBidi"/>
        </w:rPr>
      </w:pPr>
      <w:r w:rsidRPr="00DB3764">
        <w:rPr>
          <w:rFonts w:asciiTheme="minorBidi" w:hAnsiTheme="minorBidi"/>
        </w:rPr>
        <w:t xml:space="preserve">Accord sur la structure du projet, les équipes régionales, le besoin en </w:t>
      </w:r>
      <w:r w:rsidR="00C7322F" w:rsidRPr="00DB3764">
        <w:rPr>
          <w:rFonts w:asciiTheme="minorBidi" w:hAnsiTheme="minorBidi"/>
        </w:rPr>
        <w:t>expertise ;</w:t>
      </w:r>
    </w:p>
    <w:p w14:paraId="113BCC24" w14:textId="422AA551" w:rsidR="00C12679" w:rsidRPr="00DB3764" w:rsidRDefault="00C12679" w:rsidP="008A0836">
      <w:pPr>
        <w:pStyle w:val="Paragraphedeliste"/>
        <w:numPr>
          <w:ilvl w:val="1"/>
          <w:numId w:val="49"/>
        </w:numPr>
        <w:spacing w:after="0" w:line="240" w:lineRule="auto"/>
        <w:jc w:val="both"/>
        <w:rPr>
          <w:rFonts w:asciiTheme="minorBidi" w:hAnsiTheme="minorBidi"/>
        </w:rPr>
      </w:pPr>
      <w:r w:rsidRPr="00DB3764">
        <w:rPr>
          <w:rFonts w:asciiTheme="minorBidi" w:hAnsiTheme="minorBidi"/>
        </w:rPr>
        <w:t xml:space="preserve">Présentation et Discussion du plan d’opération de la première année de mise en </w:t>
      </w:r>
      <w:r w:rsidR="00C7322F" w:rsidRPr="00DB3764">
        <w:rPr>
          <w:rFonts w:asciiTheme="minorBidi" w:hAnsiTheme="minorBidi"/>
        </w:rPr>
        <w:t>œuvre ;</w:t>
      </w:r>
    </w:p>
    <w:p w14:paraId="3E133514" w14:textId="77777777" w:rsidR="00C12679" w:rsidRPr="00DB3764" w:rsidRDefault="00C12679" w:rsidP="008A0836">
      <w:pPr>
        <w:pStyle w:val="Paragraphedeliste"/>
        <w:numPr>
          <w:ilvl w:val="1"/>
          <w:numId w:val="49"/>
        </w:numPr>
        <w:spacing w:after="0" w:line="240" w:lineRule="auto"/>
        <w:jc w:val="both"/>
        <w:rPr>
          <w:rFonts w:asciiTheme="minorBidi" w:hAnsiTheme="minorBidi"/>
        </w:rPr>
      </w:pPr>
      <w:r w:rsidRPr="00DB3764">
        <w:rPr>
          <w:rFonts w:asciiTheme="minorBidi" w:hAnsiTheme="minorBidi"/>
        </w:rPr>
        <w:t xml:space="preserve">Approbation de l’agenda, des participants et de la date de l’Atelier initial (atelier de démarrage). </w:t>
      </w:r>
    </w:p>
    <w:p w14:paraId="01E81C5B" w14:textId="2FE09C96" w:rsidR="00C12679" w:rsidRDefault="00C12679" w:rsidP="008A0836">
      <w:pPr>
        <w:pStyle w:val="Paragraphedeliste"/>
        <w:numPr>
          <w:ilvl w:val="0"/>
          <w:numId w:val="46"/>
        </w:numPr>
        <w:spacing w:after="0" w:line="240" w:lineRule="auto"/>
        <w:jc w:val="both"/>
        <w:rPr>
          <w:rFonts w:asciiTheme="minorBidi" w:hAnsiTheme="minorBidi"/>
        </w:rPr>
      </w:pPr>
      <w:r>
        <w:rPr>
          <w:rFonts w:asciiTheme="minorBidi" w:hAnsiTheme="minorBidi"/>
        </w:rPr>
        <w:t>Organisation de l’atelier national de démarrage du projet (inception workshop</w:t>
      </w:r>
      <w:r w:rsidR="00C7322F">
        <w:rPr>
          <w:rFonts w:asciiTheme="minorBidi" w:hAnsiTheme="minorBidi"/>
        </w:rPr>
        <w:t>) avec</w:t>
      </w:r>
      <w:r>
        <w:rPr>
          <w:rFonts w:asciiTheme="minorBidi" w:hAnsiTheme="minorBidi"/>
        </w:rPr>
        <w:t xml:space="preserve"> la participation de l’ensemble des partenaires au niveau central et régional qui a comme objectifs :</w:t>
      </w:r>
    </w:p>
    <w:p w14:paraId="40948B9A" w14:textId="68591060" w:rsidR="00C12679" w:rsidRPr="00DB3764"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L’i</w:t>
      </w:r>
      <w:r w:rsidRPr="00DB3764">
        <w:rPr>
          <w:rFonts w:asciiTheme="minorBidi" w:hAnsiTheme="minorBidi"/>
        </w:rPr>
        <w:t xml:space="preserve">nformation des partenaires sur tous les aspects du projet comme retenus à l’issu du </w:t>
      </w:r>
      <w:r w:rsidR="00C7322F" w:rsidRPr="00DB3764">
        <w:rPr>
          <w:rFonts w:asciiTheme="minorBidi" w:hAnsiTheme="minorBidi"/>
        </w:rPr>
        <w:t>processus de</w:t>
      </w:r>
      <w:r w:rsidRPr="00DB3764">
        <w:rPr>
          <w:rFonts w:asciiTheme="minorBidi" w:hAnsiTheme="minorBidi"/>
        </w:rPr>
        <w:t xml:space="preserve"> </w:t>
      </w:r>
      <w:r w:rsidR="00C7322F" w:rsidRPr="00DB3764">
        <w:rPr>
          <w:rFonts w:asciiTheme="minorBidi" w:hAnsiTheme="minorBidi"/>
        </w:rPr>
        <w:t>consultation ;</w:t>
      </w:r>
      <w:r w:rsidRPr="00DB3764">
        <w:rPr>
          <w:rFonts w:asciiTheme="minorBidi" w:hAnsiTheme="minorBidi"/>
        </w:rPr>
        <w:t xml:space="preserve"> </w:t>
      </w:r>
    </w:p>
    <w:p w14:paraId="1DBC63CC" w14:textId="77777777" w:rsidR="00C12679" w:rsidRPr="00DB3764" w:rsidRDefault="00C12679" w:rsidP="008A0836">
      <w:pPr>
        <w:pStyle w:val="Paragraphedeliste"/>
        <w:numPr>
          <w:ilvl w:val="1"/>
          <w:numId w:val="49"/>
        </w:numPr>
        <w:spacing w:after="0" w:line="240" w:lineRule="auto"/>
        <w:jc w:val="both"/>
        <w:rPr>
          <w:rFonts w:asciiTheme="minorBidi" w:hAnsiTheme="minorBidi"/>
        </w:rPr>
      </w:pPr>
      <w:r>
        <w:rPr>
          <w:rFonts w:asciiTheme="minorBidi" w:hAnsiTheme="minorBidi"/>
        </w:rPr>
        <w:t>La v</w:t>
      </w:r>
      <w:r w:rsidRPr="00DB3764">
        <w:rPr>
          <w:rFonts w:asciiTheme="minorBidi" w:hAnsiTheme="minorBidi"/>
        </w:rPr>
        <w:t xml:space="preserve">alidation d’un plan détaillé de la première année de mise en œuvre. </w:t>
      </w:r>
    </w:p>
    <w:p w14:paraId="5F4D5336" w14:textId="77777777" w:rsidR="00C12679" w:rsidRDefault="00C12679" w:rsidP="00782D9C">
      <w:pPr>
        <w:jc w:val="both"/>
        <w:rPr>
          <w:rFonts w:asciiTheme="minorBidi" w:hAnsiTheme="minorBidi"/>
        </w:rPr>
      </w:pPr>
    </w:p>
    <w:p w14:paraId="347E311C" w14:textId="77777777" w:rsidR="00C12679" w:rsidRPr="00DB3764" w:rsidRDefault="00C12679" w:rsidP="008A0836">
      <w:pPr>
        <w:pStyle w:val="Paragraphedeliste"/>
        <w:numPr>
          <w:ilvl w:val="0"/>
          <w:numId w:val="46"/>
        </w:numPr>
        <w:spacing w:after="0" w:line="240" w:lineRule="auto"/>
        <w:jc w:val="both"/>
        <w:rPr>
          <w:rFonts w:asciiTheme="minorBidi" w:hAnsiTheme="minorBidi"/>
        </w:rPr>
      </w:pPr>
      <w:r w:rsidRPr="00DB3764">
        <w:rPr>
          <w:rFonts w:asciiTheme="minorBidi" w:hAnsiTheme="minorBidi"/>
        </w:rPr>
        <w:t xml:space="preserve">Préparation du Rapport initial du projet (Inception Report) et envoie au Conseil du FA. </w:t>
      </w:r>
      <w:r>
        <w:rPr>
          <w:rFonts w:asciiTheme="minorBidi" w:hAnsiTheme="minorBidi"/>
        </w:rPr>
        <w:t>Cette date marque le démarrage effectif du projet.</w:t>
      </w:r>
    </w:p>
    <w:p w14:paraId="682EC7A0" w14:textId="77777777" w:rsidR="00C12679" w:rsidRDefault="00C12679" w:rsidP="00782D9C">
      <w:pPr>
        <w:jc w:val="both"/>
        <w:rPr>
          <w:rFonts w:asciiTheme="minorBidi" w:hAnsiTheme="minorBidi"/>
        </w:rPr>
      </w:pPr>
    </w:p>
    <w:p w14:paraId="65AD37C3" w14:textId="77777777" w:rsidR="00C12679" w:rsidRDefault="00C12679" w:rsidP="00782D9C">
      <w:pPr>
        <w:jc w:val="both"/>
        <w:rPr>
          <w:rFonts w:asciiTheme="minorBidi" w:hAnsiTheme="minorBidi"/>
        </w:rPr>
      </w:pPr>
      <w:r>
        <w:rPr>
          <w:rFonts w:asciiTheme="minorBidi" w:hAnsiTheme="minorBidi"/>
        </w:rPr>
        <w:t>Suite à cette présentation, une séance de discussion a été ouverte pour des éventuelles clarifications.</w:t>
      </w:r>
    </w:p>
    <w:p w14:paraId="7CF2219D" w14:textId="77777777" w:rsidR="00C12679" w:rsidRDefault="00C12679" w:rsidP="00782D9C">
      <w:pPr>
        <w:jc w:val="both"/>
        <w:rPr>
          <w:rFonts w:asciiTheme="minorBidi" w:hAnsiTheme="minorBidi"/>
        </w:rPr>
      </w:pPr>
      <w:r>
        <w:rPr>
          <w:rFonts w:asciiTheme="minorBidi" w:hAnsiTheme="minorBidi"/>
        </w:rPr>
        <w:t xml:space="preserve">Mr le Secrétaire Général, a attiré l’attention aux élections présidentielles dont la période coïncide avec les activités du processus et qui peuvent perturber leur déroulement. Il s’agit </w:t>
      </w:r>
      <w:r>
        <w:rPr>
          <w:rFonts w:asciiTheme="minorBidi" w:hAnsiTheme="minorBidi"/>
        </w:rPr>
        <w:lastRenderedPageBreak/>
        <w:t xml:space="preserve">effectivement d’un risque qu’il faut prendre en considération et essayer d’anticiper l’organisation des ateliers régionaux avant la fin mai 2014. </w:t>
      </w:r>
    </w:p>
    <w:p w14:paraId="5E766E90" w14:textId="1F70261C" w:rsidR="00C12679" w:rsidRDefault="00C12679" w:rsidP="00782D9C">
      <w:pPr>
        <w:jc w:val="both"/>
        <w:rPr>
          <w:rFonts w:asciiTheme="minorBidi" w:hAnsiTheme="minorBidi"/>
        </w:rPr>
      </w:pPr>
      <w:r>
        <w:rPr>
          <w:rFonts w:asciiTheme="minorBidi" w:hAnsiTheme="minorBidi"/>
        </w:rPr>
        <w:t xml:space="preserve">Mr Ba a soulevé la question des ressources financières limitées notamment suite à la sous-estimation des budgets et a demandé s’il existe effectivement des partenaires qui peuvent prendre en charge une partie du financement. A cette question, Mr Gader a précisé que le PAM est un partenaire potentiel qui peut, à travers le PRRO 2014-2016 qui intervient d’ailleurs dans les mêmes Wilayas, contribuer au financement de certaines activités du projet. </w:t>
      </w:r>
      <w:bookmarkStart w:id="257" w:name="_Toc308009491"/>
      <w:r>
        <w:rPr>
          <w:rFonts w:asciiTheme="minorBidi" w:hAnsiTheme="minorBidi"/>
        </w:rPr>
        <w:t xml:space="preserve">Il a également noté qu’il faudra élargir les consultations aux partenaires techniques et financiers </w:t>
      </w:r>
      <w:r w:rsidR="00C7322F">
        <w:rPr>
          <w:rFonts w:asciiTheme="minorBidi" w:hAnsiTheme="minorBidi"/>
        </w:rPr>
        <w:t>pour envisager</w:t>
      </w:r>
      <w:r>
        <w:rPr>
          <w:rFonts w:asciiTheme="minorBidi" w:hAnsiTheme="minorBidi"/>
        </w:rPr>
        <w:t xml:space="preserve"> des partenariats qui peuvent engendrer des économies au projet. Il a cité notamment les expériences en matière de fours améliorés entreprises par le ProGRN dans le Guidimakha afin d’exploiter les acquis et faire la diffusion dans les régions cibles du projet.</w:t>
      </w:r>
    </w:p>
    <w:p w14:paraId="3F547B41" w14:textId="2E2375B7" w:rsidR="00C12679" w:rsidRPr="008A0836" w:rsidRDefault="00C12679" w:rsidP="008A0836">
      <w:pPr>
        <w:pStyle w:val="Paragraphedeliste"/>
        <w:numPr>
          <w:ilvl w:val="0"/>
          <w:numId w:val="108"/>
        </w:numPr>
        <w:spacing w:after="0"/>
        <w:rPr>
          <w:rFonts w:asciiTheme="minorBidi" w:hAnsiTheme="minorBidi"/>
          <w:b/>
          <w:bCs/>
        </w:rPr>
      </w:pPr>
      <w:bookmarkStart w:id="258" w:name="_Toc384537716"/>
      <w:bookmarkEnd w:id="257"/>
      <w:r w:rsidRPr="008A0836">
        <w:rPr>
          <w:rFonts w:asciiTheme="minorBidi" w:hAnsiTheme="minorBidi"/>
          <w:b/>
          <w:bCs/>
        </w:rPr>
        <w:t>Décisions/recommandations</w:t>
      </w:r>
      <w:bookmarkEnd w:id="258"/>
    </w:p>
    <w:p w14:paraId="28F4F7E2" w14:textId="77777777" w:rsidR="00C12679" w:rsidRDefault="00C12679" w:rsidP="008A0836">
      <w:pPr>
        <w:pStyle w:val="Paragraphedeliste"/>
        <w:numPr>
          <w:ilvl w:val="0"/>
          <w:numId w:val="19"/>
        </w:numPr>
        <w:spacing w:after="0" w:line="240" w:lineRule="auto"/>
        <w:jc w:val="both"/>
        <w:rPr>
          <w:rFonts w:asciiTheme="minorBidi" w:hAnsiTheme="minorBidi"/>
          <w:kern w:val="32"/>
        </w:rPr>
      </w:pPr>
      <w:r w:rsidRPr="00C41CD7">
        <w:rPr>
          <w:rFonts w:asciiTheme="minorBidi" w:hAnsiTheme="minorBidi"/>
          <w:kern w:val="32"/>
        </w:rPr>
        <w:t xml:space="preserve">Validation de la feuille de route du processus de consultation par le CoPil en recommandant d’organiser les ateliers techniques régionaux avant </w:t>
      </w:r>
      <w:r>
        <w:rPr>
          <w:rFonts w:asciiTheme="minorBidi" w:hAnsiTheme="minorBidi"/>
          <w:kern w:val="32"/>
        </w:rPr>
        <w:t>fin</w:t>
      </w:r>
      <w:r w:rsidRPr="00C41CD7">
        <w:rPr>
          <w:rFonts w:asciiTheme="minorBidi" w:hAnsiTheme="minorBidi"/>
          <w:kern w:val="32"/>
        </w:rPr>
        <w:t xml:space="preserve"> mai 2014.</w:t>
      </w:r>
    </w:p>
    <w:p w14:paraId="58D66321" w14:textId="77777777" w:rsidR="00C12679" w:rsidRDefault="00C12679" w:rsidP="00782D9C">
      <w:pPr>
        <w:pStyle w:val="Paragraphedeliste"/>
        <w:jc w:val="both"/>
        <w:rPr>
          <w:rFonts w:asciiTheme="minorBidi" w:hAnsiTheme="minorBidi"/>
          <w:kern w:val="32"/>
        </w:rPr>
      </w:pPr>
    </w:p>
    <w:p w14:paraId="33A5D483" w14:textId="77777777" w:rsidR="00C12679" w:rsidRPr="00C41CD7" w:rsidRDefault="00C12679" w:rsidP="008A0836">
      <w:pPr>
        <w:pStyle w:val="Paragraphedeliste"/>
        <w:numPr>
          <w:ilvl w:val="0"/>
          <w:numId w:val="19"/>
        </w:numPr>
        <w:spacing w:after="0" w:line="240" w:lineRule="auto"/>
        <w:jc w:val="both"/>
        <w:rPr>
          <w:rFonts w:asciiTheme="minorBidi" w:hAnsiTheme="minorBidi"/>
          <w:kern w:val="32"/>
        </w:rPr>
      </w:pPr>
      <w:r>
        <w:rPr>
          <w:rFonts w:asciiTheme="minorBidi" w:hAnsiTheme="minorBidi"/>
          <w:kern w:val="32"/>
        </w:rPr>
        <w:t>Elargir le Comité Technique Consultatif au milieu scientifique et universitaire</w:t>
      </w:r>
    </w:p>
    <w:p w14:paraId="7BD6722A" w14:textId="77777777" w:rsidR="00C12679" w:rsidRPr="003D3D87" w:rsidRDefault="00C12679" w:rsidP="00782D9C">
      <w:pPr>
        <w:jc w:val="both"/>
        <w:rPr>
          <w:rFonts w:asciiTheme="minorBidi" w:hAnsiTheme="minorBidi"/>
          <w:kern w:val="32"/>
        </w:rPr>
      </w:pPr>
    </w:p>
    <w:p w14:paraId="6CE6A785" w14:textId="77777777" w:rsidR="00C12679" w:rsidRPr="00C41CD7" w:rsidRDefault="00C12679" w:rsidP="008A0836">
      <w:pPr>
        <w:pStyle w:val="Paragraphedeliste"/>
        <w:numPr>
          <w:ilvl w:val="0"/>
          <w:numId w:val="19"/>
        </w:numPr>
        <w:spacing w:after="0" w:line="240" w:lineRule="auto"/>
        <w:jc w:val="both"/>
        <w:rPr>
          <w:rFonts w:asciiTheme="minorBidi" w:hAnsiTheme="minorBidi"/>
          <w:kern w:val="32"/>
        </w:rPr>
      </w:pPr>
      <w:r w:rsidRPr="00C41CD7">
        <w:rPr>
          <w:rFonts w:asciiTheme="minorBidi" w:hAnsiTheme="minorBidi"/>
          <w:kern w:val="32"/>
        </w:rPr>
        <w:t>Intensifier la concertation avec les autres projets et programmes intervenant dans le domaine de l’adaptation au changement climatique</w:t>
      </w:r>
      <w:r>
        <w:rPr>
          <w:rFonts w:asciiTheme="minorBidi" w:hAnsiTheme="minorBidi"/>
          <w:kern w:val="32"/>
        </w:rPr>
        <w:t xml:space="preserve"> et/ou gestion des ressources naturelles</w:t>
      </w:r>
      <w:r w:rsidRPr="00C41CD7">
        <w:rPr>
          <w:rFonts w:asciiTheme="minorBidi" w:hAnsiTheme="minorBidi"/>
          <w:kern w:val="32"/>
        </w:rPr>
        <w:t xml:space="preserve"> pour </w:t>
      </w:r>
      <w:r>
        <w:rPr>
          <w:rFonts w:asciiTheme="minorBidi" w:hAnsiTheme="minorBidi"/>
          <w:kern w:val="32"/>
        </w:rPr>
        <w:t>assurer la complémentarité et mieux orien</w:t>
      </w:r>
      <w:r w:rsidRPr="00C41CD7">
        <w:rPr>
          <w:rFonts w:asciiTheme="minorBidi" w:hAnsiTheme="minorBidi"/>
          <w:kern w:val="32"/>
        </w:rPr>
        <w:t>t</w:t>
      </w:r>
      <w:r>
        <w:rPr>
          <w:rFonts w:asciiTheme="minorBidi" w:hAnsiTheme="minorBidi"/>
          <w:kern w:val="32"/>
        </w:rPr>
        <w:t>er l</w:t>
      </w:r>
      <w:r w:rsidRPr="00C41CD7">
        <w:rPr>
          <w:rFonts w:asciiTheme="minorBidi" w:hAnsiTheme="minorBidi"/>
          <w:kern w:val="32"/>
        </w:rPr>
        <w:t>es financements.</w:t>
      </w:r>
    </w:p>
    <w:p w14:paraId="67B599AB" w14:textId="77777777" w:rsidR="00C12679" w:rsidRPr="003D3D87" w:rsidRDefault="00C12679" w:rsidP="00782D9C">
      <w:pPr>
        <w:jc w:val="both"/>
        <w:rPr>
          <w:rFonts w:asciiTheme="minorBidi" w:hAnsiTheme="minorBidi"/>
          <w:kern w:val="32"/>
        </w:rPr>
      </w:pPr>
    </w:p>
    <w:p w14:paraId="76272D7E" w14:textId="77777777" w:rsidR="00C12679" w:rsidRDefault="00C12679" w:rsidP="00782D9C">
      <w:pPr>
        <w:jc w:val="both"/>
        <w:rPr>
          <w:rFonts w:asciiTheme="minorBidi" w:hAnsiTheme="minorBidi"/>
          <w:kern w:val="32"/>
        </w:rPr>
      </w:pPr>
    </w:p>
    <w:p w14:paraId="31F2BE75" w14:textId="0AB12233" w:rsidR="007741A4" w:rsidRDefault="003E0771" w:rsidP="00A6748B">
      <w:pPr>
        <w:jc w:val="right"/>
        <w:rPr>
          <w:rFonts w:asciiTheme="minorBidi" w:hAnsiTheme="minorBidi"/>
          <w:kern w:val="32"/>
        </w:rPr>
      </w:pPr>
      <w:r>
        <w:rPr>
          <w:rFonts w:asciiTheme="minorBidi" w:hAnsiTheme="minorBidi"/>
          <w:kern w:val="32"/>
        </w:rPr>
        <w:t xml:space="preserve">La réunion a été levée à </w:t>
      </w:r>
      <w:r>
        <w:rPr>
          <w:rFonts w:asciiTheme="minorBidi" w:hAnsiTheme="minorBidi"/>
        </w:rPr>
        <w:t>16</w:t>
      </w:r>
      <w:r w:rsidRPr="008D70A1">
        <w:rPr>
          <w:rFonts w:asciiTheme="minorBidi" w:hAnsiTheme="minorBidi"/>
        </w:rPr>
        <w:t xml:space="preserve"> h 45</w:t>
      </w:r>
    </w:p>
    <w:p w14:paraId="423BBDB0" w14:textId="77777777" w:rsidR="007741A4" w:rsidRDefault="007741A4" w:rsidP="00782D9C">
      <w:pPr>
        <w:jc w:val="both"/>
        <w:rPr>
          <w:rFonts w:asciiTheme="minorBidi" w:hAnsiTheme="minorBidi"/>
          <w:kern w:val="32"/>
        </w:rPr>
      </w:pPr>
    </w:p>
    <w:p w14:paraId="08E8EF5E" w14:textId="77777777" w:rsidR="007741A4" w:rsidRDefault="007741A4" w:rsidP="00782D9C">
      <w:pPr>
        <w:jc w:val="both"/>
        <w:rPr>
          <w:rFonts w:asciiTheme="minorBidi" w:hAnsiTheme="minorBidi"/>
          <w:kern w:val="32"/>
        </w:rPr>
      </w:pPr>
    </w:p>
    <w:p w14:paraId="6B33A83C" w14:textId="77777777" w:rsidR="007741A4" w:rsidRDefault="007741A4" w:rsidP="00782D9C">
      <w:pPr>
        <w:jc w:val="both"/>
        <w:rPr>
          <w:rFonts w:asciiTheme="minorBidi" w:hAnsiTheme="minorBidi"/>
          <w:kern w:val="32"/>
        </w:rPr>
      </w:pPr>
    </w:p>
    <w:p w14:paraId="37CA03C1" w14:textId="77777777" w:rsidR="007741A4" w:rsidRDefault="007741A4" w:rsidP="00782D9C">
      <w:pPr>
        <w:jc w:val="both"/>
        <w:rPr>
          <w:rFonts w:asciiTheme="minorBidi" w:hAnsiTheme="minorBidi"/>
          <w:kern w:val="32"/>
        </w:rPr>
      </w:pPr>
    </w:p>
    <w:p w14:paraId="5BFEC3A0" w14:textId="77777777" w:rsidR="007741A4" w:rsidRDefault="007741A4" w:rsidP="00782D9C">
      <w:pPr>
        <w:jc w:val="both"/>
        <w:rPr>
          <w:rFonts w:asciiTheme="minorBidi" w:hAnsiTheme="minorBidi"/>
          <w:kern w:val="32"/>
        </w:rPr>
      </w:pPr>
    </w:p>
    <w:p w14:paraId="57A3BA06" w14:textId="77777777" w:rsidR="007741A4" w:rsidRDefault="007741A4" w:rsidP="00782D9C">
      <w:pPr>
        <w:jc w:val="both"/>
        <w:rPr>
          <w:rFonts w:asciiTheme="minorBidi" w:hAnsiTheme="minorBidi"/>
          <w:kern w:val="32"/>
        </w:rPr>
      </w:pPr>
    </w:p>
    <w:p w14:paraId="3F245D68" w14:textId="77777777" w:rsidR="007741A4" w:rsidRDefault="007741A4" w:rsidP="00782D9C">
      <w:pPr>
        <w:jc w:val="both"/>
        <w:rPr>
          <w:rFonts w:asciiTheme="minorBidi" w:hAnsiTheme="minorBidi"/>
          <w:kern w:val="32"/>
        </w:rPr>
      </w:pPr>
    </w:p>
    <w:p w14:paraId="712047D4" w14:textId="77777777" w:rsidR="007741A4" w:rsidRDefault="007741A4" w:rsidP="00782D9C">
      <w:pPr>
        <w:jc w:val="both"/>
        <w:rPr>
          <w:rFonts w:asciiTheme="minorBidi" w:hAnsiTheme="minorBidi"/>
          <w:kern w:val="32"/>
        </w:rPr>
      </w:pPr>
    </w:p>
    <w:p w14:paraId="7E70832D" w14:textId="77777777" w:rsidR="007741A4" w:rsidRDefault="007741A4" w:rsidP="00782D9C">
      <w:pPr>
        <w:jc w:val="both"/>
        <w:rPr>
          <w:rFonts w:asciiTheme="minorBidi" w:hAnsiTheme="minorBidi"/>
          <w:kern w:val="32"/>
        </w:rPr>
      </w:pPr>
    </w:p>
    <w:p w14:paraId="3D655C98" w14:textId="77777777" w:rsidR="007741A4" w:rsidRDefault="007741A4" w:rsidP="00782D9C">
      <w:pPr>
        <w:jc w:val="both"/>
        <w:rPr>
          <w:rFonts w:asciiTheme="minorBidi" w:hAnsiTheme="minorBidi"/>
          <w:kern w:val="32"/>
        </w:rPr>
      </w:pPr>
    </w:p>
    <w:p w14:paraId="749E07CF" w14:textId="77777777" w:rsidR="007741A4" w:rsidRDefault="007741A4" w:rsidP="00782D9C">
      <w:pPr>
        <w:jc w:val="both"/>
        <w:rPr>
          <w:rFonts w:asciiTheme="minorBidi" w:hAnsiTheme="minorBidi"/>
          <w:kern w:val="32"/>
        </w:rPr>
      </w:pPr>
    </w:p>
    <w:p w14:paraId="720C1E76" w14:textId="68100467" w:rsidR="00C12679" w:rsidRDefault="00C12679" w:rsidP="00782D9C"/>
    <w:p w14:paraId="67EA4A85" w14:textId="77777777" w:rsidR="007741A4" w:rsidRPr="00BF5472" w:rsidRDefault="007741A4" w:rsidP="00782D9C"/>
    <w:p w14:paraId="6376BE3F" w14:textId="0EB49376" w:rsidR="00C12679" w:rsidRDefault="00C12679" w:rsidP="00782D9C">
      <w:pPr>
        <w:jc w:val="both"/>
        <w:rPr>
          <w:rFonts w:asciiTheme="minorBidi" w:hAnsiTheme="minorBidi"/>
        </w:rPr>
      </w:pPr>
      <w:bookmarkStart w:id="259" w:name="_Toc308009500"/>
    </w:p>
    <w:p w14:paraId="4D8E6817" w14:textId="77777777" w:rsidR="0005235C" w:rsidRDefault="0005235C" w:rsidP="00782D9C">
      <w:pPr>
        <w:jc w:val="both"/>
        <w:rPr>
          <w:rFonts w:asciiTheme="minorBidi" w:hAnsiTheme="minorBidi"/>
        </w:rPr>
      </w:pPr>
    </w:p>
    <w:p w14:paraId="6B3C0EF2" w14:textId="77777777" w:rsidR="0005235C" w:rsidRDefault="0005235C" w:rsidP="00782D9C">
      <w:pPr>
        <w:jc w:val="both"/>
        <w:rPr>
          <w:rFonts w:asciiTheme="minorBidi" w:hAnsiTheme="minorBidi"/>
        </w:rPr>
      </w:pPr>
    </w:p>
    <w:p w14:paraId="7A165CE3" w14:textId="77777777" w:rsidR="0005235C" w:rsidRDefault="0005235C" w:rsidP="00782D9C">
      <w:pPr>
        <w:jc w:val="both"/>
        <w:rPr>
          <w:rFonts w:asciiTheme="minorBidi" w:hAnsiTheme="minorBidi"/>
        </w:rPr>
      </w:pPr>
    </w:p>
    <w:p w14:paraId="46F65DC9" w14:textId="77777777" w:rsidR="0005235C" w:rsidRDefault="0005235C" w:rsidP="00782D9C">
      <w:pPr>
        <w:jc w:val="both"/>
        <w:rPr>
          <w:rFonts w:asciiTheme="minorBidi" w:hAnsiTheme="minorBidi"/>
        </w:rPr>
      </w:pPr>
    </w:p>
    <w:p w14:paraId="511B7DE2" w14:textId="77777777" w:rsidR="0005235C" w:rsidRDefault="0005235C" w:rsidP="00782D9C">
      <w:pPr>
        <w:jc w:val="both"/>
        <w:rPr>
          <w:rFonts w:asciiTheme="minorBidi" w:hAnsiTheme="minorBidi"/>
        </w:rPr>
      </w:pPr>
    </w:p>
    <w:p w14:paraId="48D7B555" w14:textId="77777777" w:rsidR="0005235C" w:rsidRDefault="0005235C" w:rsidP="00782D9C">
      <w:pPr>
        <w:jc w:val="both"/>
        <w:rPr>
          <w:rFonts w:asciiTheme="minorBidi" w:hAnsiTheme="minorBidi"/>
        </w:rPr>
      </w:pPr>
    </w:p>
    <w:p w14:paraId="165466B5" w14:textId="77777777" w:rsidR="0005235C" w:rsidRDefault="0005235C" w:rsidP="00782D9C">
      <w:pPr>
        <w:jc w:val="both"/>
        <w:rPr>
          <w:rFonts w:asciiTheme="minorBidi" w:hAnsiTheme="minorBidi"/>
        </w:rPr>
      </w:pPr>
    </w:p>
    <w:p w14:paraId="2AA15AC0" w14:textId="77777777" w:rsidR="0005235C" w:rsidRDefault="0005235C" w:rsidP="00782D9C">
      <w:pPr>
        <w:jc w:val="both"/>
        <w:rPr>
          <w:rFonts w:asciiTheme="minorBidi" w:hAnsiTheme="minorBidi"/>
        </w:rPr>
      </w:pPr>
    </w:p>
    <w:p w14:paraId="3C23381B" w14:textId="77777777" w:rsidR="0005235C" w:rsidRDefault="0005235C" w:rsidP="00782D9C">
      <w:pPr>
        <w:jc w:val="both"/>
        <w:rPr>
          <w:rFonts w:asciiTheme="minorBidi" w:hAnsiTheme="minorBidi"/>
        </w:rPr>
      </w:pPr>
    </w:p>
    <w:p w14:paraId="3402289A" w14:textId="77777777" w:rsidR="0005235C" w:rsidRDefault="0005235C" w:rsidP="00782D9C">
      <w:pPr>
        <w:jc w:val="both"/>
        <w:rPr>
          <w:rFonts w:asciiTheme="minorBidi" w:hAnsiTheme="minorBidi"/>
        </w:rPr>
      </w:pPr>
    </w:p>
    <w:p w14:paraId="58266361" w14:textId="77777777" w:rsidR="0005235C" w:rsidRDefault="0005235C" w:rsidP="00782D9C">
      <w:pPr>
        <w:jc w:val="both"/>
        <w:rPr>
          <w:rFonts w:asciiTheme="minorBidi" w:hAnsiTheme="minorBidi"/>
        </w:rPr>
      </w:pPr>
    </w:p>
    <w:p w14:paraId="095DBEF8" w14:textId="77777777" w:rsidR="0005235C" w:rsidRDefault="0005235C" w:rsidP="00782D9C">
      <w:pPr>
        <w:jc w:val="both"/>
        <w:rPr>
          <w:rFonts w:asciiTheme="minorBidi" w:hAnsiTheme="minorBidi"/>
        </w:rPr>
      </w:pPr>
    </w:p>
    <w:p w14:paraId="57432A6D" w14:textId="77777777" w:rsidR="0005235C" w:rsidRPr="00A6748B" w:rsidRDefault="0005235C" w:rsidP="00C7322F">
      <w:pPr>
        <w:pStyle w:val="Titre2"/>
        <w:rPr>
          <w:rFonts w:asciiTheme="minorBidi" w:hAnsiTheme="minorBidi" w:cstheme="minorBidi"/>
          <w:b/>
          <w:bCs/>
          <w:color w:val="auto"/>
          <w:sz w:val="22"/>
          <w:szCs w:val="22"/>
        </w:rPr>
      </w:pPr>
      <w:bookmarkStart w:id="260" w:name="_Toc399057803"/>
      <w:r w:rsidRPr="00A6748B">
        <w:rPr>
          <w:rFonts w:asciiTheme="minorBidi" w:hAnsiTheme="minorBidi" w:cstheme="minorBidi"/>
          <w:b/>
          <w:bCs/>
          <w:color w:val="auto"/>
          <w:sz w:val="22"/>
          <w:szCs w:val="22"/>
        </w:rPr>
        <w:t>Annexe 2 : Compte rendu de la 2ème réunion du CoPil</w:t>
      </w:r>
      <w:bookmarkEnd w:id="260"/>
    </w:p>
    <w:p w14:paraId="37DB0957" w14:textId="77777777" w:rsidR="0005235C" w:rsidRDefault="0005235C" w:rsidP="00782D9C">
      <w:pPr>
        <w:jc w:val="both"/>
        <w:rPr>
          <w:rFonts w:asciiTheme="minorBidi" w:hAnsiTheme="minorBidi"/>
        </w:rPr>
      </w:pPr>
    </w:p>
    <w:bookmarkEnd w:id="259"/>
    <w:p w14:paraId="22C37302" w14:textId="77777777" w:rsidR="0005235C" w:rsidRDefault="0005235C">
      <w:pPr>
        <w:jc w:val="both"/>
        <w:rPr>
          <w:rFonts w:asciiTheme="minorBidi" w:hAnsiTheme="minorBidi"/>
        </w:rPr>
        <w:sectPr w:rsidR="0005235C" w:rsidSect="00782D9C">
          <w:headerReference w:type="default" r:id="rId28"/>
          <w:footerReference w:type="default" r:id="rId29"/>
          <w:pgSz w:w="11906" w:h="16838"/>
          <w:pgMar w:top="1417" w:right="1417" w:bottom="1417" w:left="1417" w:header="708" w:footer="708" w:gutter="0"/>
          <w:cols w:space="708"/>
          <w:titlePg/>
          <w:docGrid w:linePitch="360"/>
        </w:sectPr>
      </w:pPr>
    </w:p>
    <w:p w14:paraId="627F4709" w14:textId="48FBDC4D" w:rsidR="0005235C" w:rsidRDefault="0005235C" w:rsidP="0005235C">
      <w:pPr>
        <w:jc w:val="both"/>
        <w:rPr>
          <w:noProof/>
        </w:rPr>
      </w:pPr>
      <w:r w:rsidRPr="008A0836">
        <w:rPr>
          <w:rFonts w:asciiTheme="minorBidi" w:hAnsiTheme="minorBidi"/>
          <w:b/>
          <w:bCs/>
          <w:noProof/>
          <w:sz w:val="20"/>
          <w:szCs w:val="20"/>
          <w:lang w:eastAsia="fr-FR"/>
        </w:rPr>
        <w:lastRenderedPageBreak/>
        <mc:AlternateContent>
          <mc:Choice Requires="wps">
            <w:drawing>
              <wp:anchor distT="0" distB="0" distL="114300" distR="114300" simplePos="0" relativeHeight="251666432" behindDoc="0" locked="0" layoutInCell="1" allowOverlap="1" wp14:anchorId="18C28C1D" wp14:editId="1B29544C">
                <wp:simplePos x="0" y="0"/>
                <wp:positionH relativeFrom="column">
                  <wp:posOffset>-381322</wp:posOffset>
                </wp:positionH>
                <wp:positionV relativeFrom="paragraph">
                  <wp:posOffset>246778</wp:posOffset>
                </wp:positionV>
                <wp:extent cx="6572250" cy="45085"/>
                <wp:effectExtent l="0" t="0" r="0" b="0"/>
                <wp:wrapNone/>
                <wp:docPr id="21" name="Rectangle 21"/>
                <wp:cNvGraphicFramePr/>
                <a:graphic xmlns:a="http://schemas.openxmlformats.org/drawingml/2006/main">
                  <a:graphicData uri="http://schemas.microsoft.com/office/word/2010/wordprocessingShape">
                    <wps:wsp>
                      <wps:cNvSpPr/>
                      <wps:spPr>
                        <a:xfrm>
                          <a:off x="0" y="0"/>
                          <a:ext cx="6572250" cy="4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75DA3" id="Rectangle 21" o:spid="_x0000_s1026" style="position:absolute;margin-left:-30.05pt;margin-top:19.45pt;width:517.5pt;height: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" fillcolor="#00b0f0" stroked="f" strokeweight="2pt"/>
            </w:pict>
          </mc:Fallback>
        </mc:AlternateContent>
      </w:r>
      <w:r w:rsidRPr="009306CE">
        <w:rPr>
          <w:noProof/>
          <w:lang w:eastAsia="fr-FR"/>
        </w:rPr>
        <w:drawing>
          <wp:anchor distT="0" distB="0" distL="114300" distR="114300" simplePos="0" relativeHeight="251664384" behindDoc="0" locked="0" layoutInCell="1" allowOverlap="1" wp14:anchorId="20DA9554" wp14:editId="770163F6">
            <wp:simplePos x="0" y="0"/>
            <wp:positionH relativeFrom="column">
              <wp:posOffset>-422294</wp:posOffset>
            </wp:positionH>
            <wp:positionV relativeFrom="paragraph">
              <wp:posOffset>-586219</wp:posOffset>
            </wp:positionV>
            <wp:extent cx="1133475" cy="730250"/>
            <wp:effectExtent l="0" t="0" r="9525"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533" t="55587" r="76088" b="22207"/>
                    <a:stretch/>
                  </pic:blipFill>
                  <pic:spPr bwMode="auto">
                    <a:xfrm>
                      <a:off x="0" y="0"/>
                      <a:ext cx="1133475" cy="730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306CE">
        <w:rPr>
          <w:noProof/>
          <w:lang w:eastAsia="fr-FR"/>
        </w:rPr>
        <w:drawing>
          <wp:anchor distT="0" distB="0" distL="114300" distR="114300" simplePos="0" relativeHeight="251662336" behindDoc="0" locked="0" layoutInCell="1" allowOverlap="1" wp14:anchorId="0EEEB4E0" wp14:editId="142CFF98">
            <wp:simplePos x="0" y="0"/>
            <wp:positionH relativeFrom="column">
              <wp:posOffset>5572911</wp:posOffset>
            </wp:positionH>
            <wp:positionV relativeFrom="paragraph">
              <wp:posOffset>-613514</wp:posOffset>
            </wp:positionV>
            <wp:extent cx="603885" cy="733425"/>
            <wp:effectExtent l="0" t="0" r="5715" b="9525"/>
            <wp:wrapNone/>
            <wp:docPr id="25" name="Picture 9" descr="WFPlogo-french-emblem-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WFPlogo-french-emblem-blue.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306CE">
        <w:rPr>
          <w:noProof/>
          <w:lang w:eastAsia="fr-FR"/>
        </w:rPr>
        <w:drawing>
          <wp:anchor distT="0" distB="0" distL="114300" distR="114300" simplePos="0" relativeHeight="251660288" behindDoc="0" locked="0" layoutInCell="1" allowOverlap="1" wp14:anchorId="1FC23F9A" wp14:editId="02556DEC">
            <wp:simplePos x="0" y="0"/>
            <wp:positionH relativeFrom="margin">
              <wp:align>center</wp:align>
            </wp:positionH>
            <wp:positionV relativeFrom="paragraph">
              <wp:posOffset>-694690</wp:posOffset>
            </wp:positionV>
            <wp:extent cx="802005" cy="730250"/>
            <wp:effectExtent l="0" t="0" r="0" b="0"/>
            <wp:wrapNone/>
            <wp:docPr id="23" name="Imagen 2" descr="C:\Users\Home\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descarga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00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50E5E" w14:textId="1CCD52EE" w:rsidR="0005235C" w:rsidRDefault="0005235C" w:rsidP="0005235C">
      <w:pPr>
        <w:jc w:val="both"/>
        <w:rPr>
          <w:noProof/>
        </w:rPr>
      </w:pPr>
    </w:p>
    <w:p w14:paraId="30A00E26" w14:textId="77777777" w:rsidR="0005235C" w:rsidRDefault="0005235C" w:rsidP="0005235C">
      <w:pPr>
        <w:jc w:val="both"/>
        <w:rPr>
          <w:noProof/>
        </w:rPr>
      </w:pPr>
    </w:p>
    <w:p w14:paraId="074B96A2" w14:textId="77777777" w:rsidR="0005235C" w:rsidRDefault="0005235C" w:rsidP="0005235C">
      <w:pPr>
        <w:jc w:val="both"/>
        <w:rPr>
          <w:noProof/>
        </w:rPr>
      </w:pPr>
    </w:p>
    <w:p w14:paraId="79DE7B9F" w14:textId="77777777" w:rsidR="0005235C" w:rsidRDefault="0005235C" w:rsidP="0005235C">
      <w:pPr>
        <w:jc w:val="both"/>
        <w:rPr>
          <w:noProof/>
        </w:rPr>
      </w:pPr>
    </w:p>
    <w:p w14:paraId="67397A7F" w14:textId="77777777" w:rsidR="0005235C" w:rsidRDefault="0005235C" w:rsidP="0005235C">
      <w:pPr>
        <w:jc w:val="both"/>
        <w:rPr>
          <w:noProof/>
        </w:rPr>
      </w:pPr>
    </w:p>
    <w:p w14:paraId="231D3E2B" w14:textId="77777777" w:rsidR="0005235C" w:rsidRDefault="0005235C" w:rsidP="0005235C">
      <w:pPr>
        <w:jc w:val="both"/>
        <w:rPr>
          <w:noProof/>
        </w:rPr>
      </w:pPr>
    </w:p>
    <w:p w14:paraId="33E6BDE8" w14:textId="77777777" w:rsidR="0005235C" w:rsidRDefault="0005235C" w:rsidP="0005235C">
      <w:pPr>
        <w:jc w:val="both"/>
        <w:rPr>
          <w:noProof/>
        </w:rPr>
      </w:pPr>
    </w:p>
    <w:p w14:paraId="36102F4B" w14:textId="77777777" w:rsidR="0005235C" w:rsidRDefault="0005235C" w:rsidP="0005235C">
      <w:pPr>
        <w:jc w:val="both"/>
        <w:rPr>
          <w:noProof/>
        </w:rPr>
      </w:pPr>
    </w:p>
    <w:p w14:paraId="25F32B10" w14:textId="6FEC814E" w:rsidR="0005235C" w:rsidRPr="00DF25D2" w:rsidRDefault="0005235C" w:rsidP="0005235C">
      <w:pPr>
        <w:jc w:val="both"/>
        <w:rPr>
          <w:rFonts w:asciiTheme="minorBidi" w:hAnsiTheme="minorBidi"/>
          <w:bCs/>
        </w:rPr>
      </w:pPr>
      <w:r>
        <w:rPr>
          <w:noProof/>
          <w:lang w:eastAsia="fr-FR"/>
        </w:rPr>
        <mc:AlternateContent>
          <mc:Choice Requires="wps">
            <w:drawing>
              <wp:anchor distT="0" distB="0" distL="114300" distR="114300" simplePos="0" relativeHeight="251658240" behindDoc="0" locked="0" layoutInCell="1" allowOverlap="1" wp14:anchorId="7E2E0C3E" wp14:editId="479895F1">
                <wp:simplePos x="0" y="0"/>
                <wp:positionH relativeFrom="column">
                  <wp:posOffset>1581150</wp:posOffset>
                </wp:positionH>
                <wp:positionV relativeFrom="paragraph">
                  <wp:posOffset>107315</wp:posOffset>
                </wp:positionV>
                <wp:extent cx="608965" cy="284480"/>
                <wp:effectExtent l="0" t="0" r="0" b="1270"/>
                <wp:wrapNone/>
                <wp:docPr id="22" name="Zone de texte 22"/>
                <wp:cNvGraphicFramePr/>
                <a:graphic xmlns:a="http://schemas.openxmlformats.org/drawingml/2006/main">
                  <a:graphicData uri="http://schemas.microsoft.com/office/word/2010/wordprocessingShape">
                    <wps:wsp>
                      <wps:cNvSpPr txBox="1"/>
                      <wps:spPr>
                        <a:xfrm>
                          <a:off x="0" y="0"/>
                          <a:ext cx="60896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6841" w14:textId="77777777" w:rsidR="00567401" w:rsidRPr="00857CF1" w:rsidRDefault="00567401">
                            <w:pPr>
                              <w:rPr>
                                <w:rFonts w:ascii="Arial" w:hAnsi="Arial" w:cs="Arial"/>
                                <w:b/>
                                <w:color w:val="FFFFFF" w:themeColor="background1"/>
                              </w:rPr>
                            </w:pPr>
                            <w:r w:rsidRPr="00857CF1">
                              <w:rPr>
                                <w:rFonts w:ascii="Arial" w:hAnsi="Arial" w:cs="Arial"/>
                                <w:b/>
                                <w:color w:val="FFFFFF" w:themeColor="background1"/>
                              </w:rPr>
                              <w:t>Trarza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E0C3E" id="Zone de texte 22" o:spid="_x0000_s1027" type="#_x0000_t202" style="position:absolute;left:0;text-align:left;margin-left:124.5pt;margin-top:8.45pt;width:47.95pt;height:22.4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" filled="f" stroked="f" strokeweight=".5pt">
                <v:textbox>
                  <w:txbxContent>
                    <w:p w14:paraId="74F96841" w14:textId="77777777" w:rsidR="00567401" w:rsidRPr="00857CF1" w:rsidRDefault="00567401">
                      <w:pPr>
                        <w:rPr>
                          <w:rFonts w:ascii="Arial" w:hAnsi="Arial" w:cs="Arial"/>
                          <w:b/>
                          <w:color w:val="FFFFFF" w:themeColor="background1"/>
                        </w:rPr>
                      </w:pPr>
                      <w:r w:rsidRPr="00857CF1">
                        <w:rPr>
                          <w:rFonts w:ascii="Arial" w:hAnsi="Arial" w:cs="Arial"/>
                          <w:b/>
                          <w:color w:val="FFFFFF" w:themeColor="background1"/>
                        </w:rPr>
                        <w:t>Trarza</w:t>
                      </w:r>
                    </w:p>
                  </w:txbxContent>
                </v:textbox>
              </v:shape>
            </w:pict>
          </mc:Fallback>
        </mc:AlternateContent>
      </w:r>
      <w:r w:rsidRPr="00DF25D2">
        <w:rPr>
          <w:rFonts w:asciiTheme="minorBidi" w:hAnsiTheme="minorBidi"/>
          <w:bCs/>
        </w:rPr>
        <w:t xml:space="preserve">             </w:t>
      </w:r>
    </w:p>
    <w:p w14:paraId="7CC7BDFB" w14:textId="77777777" w:rsidR="0005235C" w:rsidRPr="00DF25D2" w:rsidRDefault="0005235C" w:rsidP="0005235C">
      <w:pPr>
        <w:jc w:val="both"/>
        <w:rPr>
          <w:rFonts w:asciiTheme="minorBidi" w:hAnsiTheme="minorBidi"/>
          <w:bCs/>
        </w:rPr>
      </w:pPr>
    </w:p>
    <w:p w14:paraId="15D036BB" w14:textId="77777777" w:rsidR="0005235C" w:rsidRDefault="0005235C" w:rsidP="0005235C">
      <w:pPr>
        <w:jc w:val="both"/>
        <w:rPr>
          <w:rFonts w:asciiTheme="minorBidi" w:hAnsiTheme="minorBidi"/>
          <w:bCs/>
        </w:rPr>
      </w:pPr>
    </w:p>
    <w:p w14:paraId="6FD050D0" w14:textId="77777777" w:rsidR="0005235C" w:rsidRPr="00310138" w:rsidRDefault="0005235C" w:rsidP="0005235C">
      <w:pPr>
        <w:spacing w:after="120"/>
        <w:jc w:val="center"/>
        <w:rPr>
          <w:rFonts w:asciiTheme="minorBidi" w:hAnsiTheme="minorBidi"/>
          <w:i/>
          <w:iCs/>
        </w:rPr>
      </w:pPr>
      <w:r>
        <w:rPr>
          <w:rFonts w:asciiTheme="minorBidi" w:hAnsiTheme="minorBidi"/>
          <w:b/>
          <w:bCs/>
          <w:i/>
          <w:iCs/>
        </w:rPr>
        <w:t xml:space="preserve">Projet : </w:t>
      </w:r>
      <w:r w:rsidRPr="00310138">
        <w:rPr>
          <w:rFonts w:asciiTheme="minorBidi" w:hAnsiTheme="minorBidi"/>
          <w:b/>
          <w:bCs/>
          <w:i/>
          <w:iCs/>
        </w:rPr>
        <w:t>Amélioration de la résilience des communautés et de leur sécurité alimentaire face aux effets néfastes du changement climatique</w:t>
      </w:r>
      <w:r>
        <w:rPr>
          <w:rFonts w:asciiTheme="minorBidi" w:hAnsiTheme="minorBidi"/>
          <w:b/>
          <w:bCs/>
          <w:i/>
          <w:iCs/>
        </w:rPr>
        <w:t xml:space="preserve"> en Mauritanie (PARSACC)</w:t>
      </w:r>
    </w:p>
    <w:p w14:paraId="25B93433" w14:textId="77777777" w:rsidR="0005235C" w:rsidRDefault="0005235C" w:rsidP="0005235C">
      <w:pPr>
        <w:jc w:val="both"/>
        <w:rPr>
          <w:rFonts w:asciiTheme="minorBidi" w:hAnsiTheme="minorBidi"/>
          <w:bCs/>
        </w:rPr>
      </w:pPr>
    </w:p>
    <w:p w14:paraId="4D144D16" w14:textId="77777777" w:rsidR="0005235C" w:rsidRPr="00DF25D2" w:rsidRDefault="0005235C" w:rsidP="0005235C">
      <w:pPr>
        <w:jc w:val="both"/>
        <w:rPr>
          <w:rFonts w:asciiTheme="minorBidi" w:hAnsiTheme="minorBidi"/>
          <w:bCs/>
        </w:rPr>
      </w:pPr>
    </w:p>
    <w:p w14:paraId="1EDE268D" w14:textId="77777777" w:rsidR="0005235C" w:rsidRPr="00DF25D2" w:rsidRDefault="0005235C" w:rsidP="0005235C">
      <w:pPr>
        <w:jc w:val="both"/>
        <w:rPr>
          <w:rFonts w:asciiTheme="minorBidi" w:hAnsiTheme="minorBidi"/>
          <w:bCs/>
        </w:rPr>
      </w:pPr>
    </w:p>
    <w:p w14:paraId="19E9D49A" w14:textId="77777777" w:rsidR="0005235C" w:rsidRPr="00DF25D2" w:rsidRDefault="0005235C" w:rsidP="0005235C">
      <w:pPr>
        <w:jc w:val="both"/>
        <w:rPr>
          <w:rFonts w:asciiTheme="minorBidi" w:hAnsiTheme="minorBidi"/>
          <w:bCs/>
        </w:rPr>
      </w:pPr>
    </w:p>
    <w:p w14:paraId="3A8DD78F" w14:textId="77777777" w:rsidR="0005235C" w:rsidRPr="00DF25D2" w:rsidRDefault="0005235C" w:rsidP="0005235C">
      <w:pPr>
        <w:jc w:val="both"/>
        <w:rPr>
          <w:rFonts w:asciiTheme="minorBidi" w:hAnsiTheme="minorBidi"/>
          <w:bCs/>
        </w:rPr>
      </w:pPr>
    </w:p>
    <w:p w14:paraId="6E936AF4" w14:textId="77777777" w:rsidR="0005235C" w:rsidRPr="00C670B7" w:rsidRDefault="0005235C" w:rsidP="0005235C">
      <w:pPr>
        <w:jc w:val="center"/>
        <w:rPr>
          <w:rFonts w:asciiTheme="minorBidi" w:hAnsiTheme="minorBidi"/>
          <w:b/>
          <w:bCs/>
        </w:rPr>
      </w:pPr>
      <w:r w:rsidRPr="00C670B7">
        <w:rPr>
          <w:rFonts w:asciiTheme="minorBidi" w:hAnsiTheme="minorBidi"/>
          <w:b/>
          <w:bCs/>
        </w:rPr>
        <w:t>Compte rendu</w:t>
      </w:r>
    </w:p>
    <w:p w14:paraId="287B02F6" w14:textId="77777777" w:rsidR="0005235C" w:rsidRPr="00C670B7" w:rsidRDefault="0005235C" w:rsidP="0005235C">
      <w:pPr>
        <w:jc w:val="center"/>
        <w:rPr>
          <w:rFonts w:asciiTheme="minorBidi" w:hAnsiTheme="minorBidi"/>
          <w:b/>
          <w:bCs/>
        </w:rPr>
      </w:pPr>
      <w:r w:rsidRPr="00C670B7">
        <w:rPr>
          <w:rFonts w:asciiTheme="minorBidi" w:hAnsiTheme="minorBidi"/>
          <w:b/>
          <w:bCs/>
        </w:rPr>
        <w:t xml:space="preserve">de la </w:t>
      </w:r>
      <w:r>
        <w:rPr>
          <w:rFonts w:asciiTheme="minorBidi" w:hAnsiTheme="minorBidi"/>
          <w:b/>
          <w:bCs/>
        </w:rPr>
        <w:t>2</w:t>
      </w:r>
      <w:r w:rsidRPr="005B5373">
        <w:rPr>
          <w:rFonts w:asciiTheme="minorBidi" w:hAnsiTheme="minorBidi"/>
          <w:b/>
          <w:bCs/>
          <w:vertAlign w:val="superscript"/>
        </w:rPr>
        <w:t>ème</w:t>
      </w:r>
      <w:r>
        <w:rPr>
          <w:rFonts w:asciiTheme="minorBidi" w:hAnsiTheme="minorBidi"/>
          <w:b/>
          <w:bCs/>
        </w:rPr>
        <w:t xml:space="preserve"> </w:t>
      </w:r>
      <w:r w:rsidRPr="00C670B7">
        <w:rPr>
          <w:rFonts w:asciiTheme="minorBidi" w:hAnsiTheme="minorBidi"/>
          <w:b/>
          <w:bCs/>
        </w:rPr>
        <w:t xml:space="preserve">réunion </w:t>
      </w:r>
      <w:r>
        <w:rPr>
          <w:rFonts w:asciiTheme="minorBidi" w:hAnsiTheme="minorBidi"/>
          <w:b/>
          <w:bCs/>
        </w:rPr>
        <w:t>du Comité National de Pilotage du Projet</w:t>
      </w:r>
    </w:p>
    <w:p w14:paraId="122D55A3" w14:textId="77777777" w:rsidR="0005235C" w:rsidRPr="00C670B7" w:rsidRDefault="0005235C" w:rsidP="0005235C">
      <w:pPr>
        <w:jc w:val="center"/>
        <w:rPr>
          <w:rFonts w:asciiTheme="minorBidi" w:hAnsiTheme="minorBidi"/>
        </w:rPr>
      </w:pPr>
    </w:p>
    <w:p w14:paraId="703AFF84" w14:textId="77777777" w:rsidR="0005235C" w:rsidRDefault="0005235C" w:rsidP="0005235C">
      <w:pPr>
        <w:jc w:val="center"/>
        <w:rPr>
          <w:rFonts w:asciiTheme="minorBidi" w:hAnsiTheme="minorBidi"/>
        </w:rPr>
      </w:pPr>
    </w:p>
    <w:p w14:paraId="226958BA" w14:textId="77777777" w:rsidR="0005235C" w:rsidRDefault="0005235C" w:rsidP="0005235C">
      <w:pPr>
        <w:jc w:val="center"/>
        <w:rPr>
          <w:rFonts w:asciiTheme="minorBidi" w:hAnsiTheme="minorBidi"/>
        </w:rPr>
      </w:pPr>
    </w:p>
    <w:p w14:paraId="3E7D8F18" w14:textId="77777777" w:rsidR="0005235C" w:rsidRDefault="0005235C" w:rsidP="0005235C">
      <w:pPr>
        <w:jc w:val="center"/>
        <w:rPr>
          <w:rFonts w:asciiTheme="minorBidi" w:hAnsiTheme="minorBidi"/>
        </w:rPr>
      </w:pPr>
    </w:p>
    <w:p w14:paraId="48910F5A" w14:textId="77777777" w:rsidR="0005235C" w:rsidRDefault="0005235C" w:rsidP="0005235C">
      <w:pPr>
        <w:jc w:val="center"/>
        <w:rPr>
          <w:rFonts w:asciiTheme="minorBidi" w:hAnsiTheme="minorBidi"/>
        </w:rPr>
      </w:pPr>
    </w:p>
    <w:p w14:paraId="0006B8D4" w14:textId="77777777" w:rsidR="0005235C" w:rsidRDefault="0005235C" w:rsidP="0005235C">
      <w:pPr>
        <w:jc w:val="center"/>
        <w:rPr>
          <w:rFonts w:asciiTheme="minorBidi" w:hAnsiTheme="minorBidi"/>
        </w:rPr>
      </w:pPr>
    </w:p>
    <w:p w14:paraId="1CED5B49" w14:textId="77777777" w:rsidR="0005235C" w:rsidRPr="00C670B7" w:rsidRDefault="0005235C" w:rsidP="0005235C">
      <w:pPr>
        <w:jc w:val="center"/>
        <w:rPr>
          <w:rFonts w:asciiTheme="minorBidi" w:hAnsiTheme="minorBidi"/>
        </w:rPr>
      </w:pPr>
    </w:p>
    <w:p w14:paraId="58D3B0D3" w14:textId="77777777" w:rsidR="0005235C" w:rsidRPr="009B61FE" w:rsidRDefault="0005235C" w:rsidP="0005235C">
      <w:pPr>
        <w:jc w:val="center"/>
        <w:rPr>
          <w:rFonts w:asciiTheme="minorBidi" w:hAnsiTheme="minorBidi"/>
        </w:rPr>
      </w:pPr>
      <w:r w:rsidRPr="009B61FE">
        <w:rPr>
          <w:rFonts w:asciiTheme="minorBidi" w:hAnsiTheme="minorBidi"/>
        </w:rPr>
        <w:t xml:space="preserve">MEDD, le </w:t>
      </w:r>
      <w:r>
        <w:rPr>
          <w:rFonts w:asciiTheme="minorBidi" w:hAnsiTheme="minorBidi"/>
        </w:rPr>
        <w:t>15</w:t>
      </w:r>
      <w:r w:rsidRPr="009B61FE">
        <w:rPr>
          <w:rFonts w:asciiTheme="minorBidi" w:hAnsiTheme="minorBidi"/>
        </w:rPr>
        <w:t xml:space="preserve"> </w:t>
      </w:r>
      <w:r>
        <w:rPr>
          <w:rFonts w:asciiTheme="minorBidi" w:hAnsiTheme="minorBidi"/>
        </w:rPr>
        <w:t>Juillet</w:t>
      </w:r>
      <w:r w:rsidRPr="009B61FE">
        <w:rPr>
          <w:rFonts w:asciiTheme="minorBidi" w:hAnsiTheme="minorBidi"/>
        </w:rPr>
        <w:t xml:space="preserve"> 2014</w:t>
      </w:r>
    </w:p>
    <w:p w14:paraId="4C3363B2" w14:textId="77777777" w:rsidR="0005235C" w:rsidRPr="00DF25D2" w:rsidRDefault="0005235C" w:rsidP="0005235C">
      <w:pPr>
        <w:jc w:val="both"/>
        <w:rPr>
          <w:rFonts w:asciiTheme="minorBidi" w:hAnsiTheme="minorBidi"/>
        </w:rPr>
      </w:pPr>
    </w:p>
    <w:p w14:paraId="6A8483B8" w14:textId="77777777" w:rsidR="0005235C" w:rsidRPr="00DF25D2" w:rsidRDefault="0005235C" w:rsidP="0005235C">
      <w:pPr>
        <w:jc w:val="both"/>
        <w:rPr>
          <w:rFonts w:asciiTheme="minorBidi" w:hAnsiTheme="minorBidi"/>
        </w:rPr>
      </w:pPr>
    </w:p>
    <w:p w14:paraId="6671096F" w14:textId="69C2D5C3" w:rsidR="0005235C" w:rsidRPr="008A0836" w:rsidRDefault="0005235C" w:rsidP="008A0836">
      <w:pPr>
        <w:rPr>
          <w:rFonts w:asciiTheme="minorBidi" w:hAnsiTheme="minorBidi"/>
          <w:b/>
          <w:bCs/>
        </w:rPr>
      </w:pPr>
      <w:bookmarkStart w:id="261" w:name="_Toc397326717"/>
      <w:r w:rsidRPr="008A0836">
        <w:rPr>
          <w:rFonts w:asciiTheme="minorBidi" w:hAnsiTheme="minorBidi"/>
          <w:b/>
          <w:bCs/>
        </w:rPr>
        <w:t>Liste des abréviations</w:t>
      </w:r>
      <w:bookmarkEnd w:id="261"/>
    </w:p>
    <w:p w14:paraId="39742C07" w14:textId="77777777" w:rsidR="0005235C" w:rsidRPr="00057D4B" w:rsidRDefault="0005235C" w:rsidP="0005235C">
      <w:pPr>
        <w:jc w:val="both"/>
        <w:rPr>
          <w:rFonts w:asciiTheme="minorBidi" w:hAnsiTheme="minorBidi"/>
        </w:rPr>
      </w:pPr>
    </w:p>
    <w:tbl>
      <w:tblPr>
        <w:tblW w:w="9498" w:type="dxa"/>
        <w:tblInd w:w="108" w:type="dxa"/>
        <w:tblLook w:val="04A0" w:firstRow="1" w:lastRow="0" w:firstColumn="1" w:lastColumn="0" w:noHBand="0" w:noVBand="1"/>
      </w:tblPr>
      <w:tblGrid>
        <w:gridCol w:w="1280"/>
        <w:gridCol w:w="8218"/>
      </w:tblGrid>
      <w:tr w:rsidR="0005235C" w:rsidRPr="003D3D87" w14:paraId="324880A0" w14:textId="77777777" w:rsidTr="0005235C">
        <w:tc>
          <w:tcPr>
            <w:tcW w:w="1280" w:type="dxa"/>
            <w:tcBorders>
              <w:right w:val="single" w:sz="4" w:space="0" w:color="auto"/>
            </w:tcBorders>
          </w:tcPr>
          <w:p w14:paraId="38C9D57F" w14:textId="77777777" w:rsidR="0005235C" w:rsidRPr="003D3D87" w:rsidRDefault="0005235C" w:rsidP="0005235C">
            <w:pPr>
              <w:pStyle w:val="Paragraphedeliste"/>
              <w:ind w:left="0"/>
              <w:jc w:val="both"/>
              <w:rPr>
                <w:rFonts w:asciiTheme="minorBidi" w:hAnsiTheme="minorBidi"/>
                <w:bCs/>
                <w:lang w:val="en-US"/>
              </w:rPr>
            </w:pPr>
            <w:r>
              <w:rPr>
                <w:rFonts w:asciiTheme="minorBidi" w:hAnsiTheme="minorBidi"/>
                <w:bCs/>
                <w:lang w:val="en-US"/>
              </w:rPr>
              <w:t>AMCC</w:t>
            </w:r>
          </w:p>
        </w:tc>
        <w:tc>
          <w:tcPr>
            <w:tcW w:w="8218" w:type="dxa"/>
            <w:tcBorders>
              <w:left w:val="single" w:sz="4" w:space="0" w:color="auto"/>
            </w:tcBorders>
          </w:tcPr>
          <w:p w14:paraId="32103185" w14:textId="77777777" w:rsidR="0005235C" w:rsidRPr="003D3D87" w:rsidRDefault="0005235C" w:rsidP="0005235C">
            <w:pPr>
              <w:pStyle w:val="Paragraphedeliste"/>
              <w:ind w:left="0"/>
              <w:jc w:val="both"/>
              <w:rPr>
                <w:rFonts w:asciiTheme="minorBidi" w:hAnsiTheme="minorBidi"/>
                <w:bCs/>
              </w:rPr>
            </w:pPr>
            <w:r>
              <w:rPr>
                <w:rFonts w:asciiTheme="minorBidi" w:hAnsiTheme="minorBidi"/>
              </w:rPr>
              <w:t>Alliance Mondiale contre le Changement Climatique</w:t>
            </w:r>
          </w:p>
        </w:tc>
      </w:tr>
      <w:tr w:rsidR="0005235C" w:rsidRPr="003D3D87" w14:paraId="4E698DD3" w14:textId="77777777" w:rsidTr="0005235C">
        <w:tc>
          <w:tcPr>
            <w:tcW w:w="1280" w:type="dxa"/>
            <w:tcBorders>
              <w:right w:val="single" w:sz="4" w:space="0" w:color="auto"/>
            </w:tcBorders>
          </w:tcPr>
          <w:p w14:paraId="227B54A4"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CC</w:t>
            </w:r>
          </w:p>
        </w:tc>
        <w:tc>
          <w:tcPr>
            <w:tcW w:w="8218" w:type="dxa"/>
            <w:tcBorders>
              <w:left w:val="single" w:sz="4" w:space="0" w:color="auto"/>
            </w:tcBorders>
          </w:tcPr>
          <w:p w14:paraId="706ADB3C"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Changement Climatique</w:t>
            </w:r>
          </w:p>
        </w:tc>
      </w:tr>
      <w:tr w:rsidR="0005235C" w:rsidRPr="003D3D87" w14:paraId="0C39429E" w14:textId="77777777" w:rsidTr="0005235C">
        <w:tc>
          <w:tcPr>
            <w:tcW w:w="1280" w:type="dxa"/>
            <w:tcBorders>
              <w:right w:val="single" w:sz="4" w:space="0" w:color="auto"/>
            </w:tcBorders>
          </w:tcPr>
          <w:p w14:paraId="4272A966" w14:textId="77777777" w:rsidR="0005235C" w:rsidRPr="003D3D87" w:rsidRDefault="0005235C" w:rsidP="0005235C">
            <w:pPr>
              <w:pStyle w:val="Paragraphedeliste"/>
              <w:ind w:left="0"/>
              <w:jc w:val="both"/>
              <w:rPr>
                <w:rFonts w:asciiTheme="minorBidi" w:hAnsiTheme="minorBidi"/>
                <w:bCs/>
                <w:lang w:val="en-US"/>
              </w:rPr>
            </w:pPr>
            <w:r>
              <w:rPr>
                <w:rFonts w:asciiTheme="minorBidi" w:hAnsiTheme="minorBidi"/>
                <w:bCs/>
                <w:lang w:val="en-US"/>
              </w:rPr>
              <w:t>CES</w:t>
            </w:r>
          </w:p>
        </w:tc>
        <w:tc>
          <w:tcPr>
            <w:tcW w:w="8218" w:type="dxa"/>
            <w:tcBorders>
              <w:left w:val="single" w:sz="4" w:space="0" w:color="auto"/>
            </w:tcBorders>
          </w:tcPr>
          <w:p w14:paraId="43D98E6A" w14:textId="77777777" w:rsidR="0005235C" w:rsidRPr="003D3D87" w:rsidRDefault="0005235C" w:rsidP="0005235C">
            <w:pPr>
              <w:pStyle w:val="Paragraphedeliste"/>
              <w:ind w:left="0"/>
              <w:jc w:val="both"/>
              <w:rPr>
                <w:rFonts w:asciiTheme="minorBidi" w:hAnsiTheme="minorBidi"/>
                <w:bCs/>
              </w:rPr>
            </w:pPr>
            <w:r>
              <w:rPr>
                <w:rFonts w:asciiTheme="minorBidi" w:hAnsiTheme="minorBidi"/>
                <w:bCs/>
              </w:rPr>
              <w:t>Conservation des Eaux et du Sol</w:t>
            </w:r>
          </w:p>
        </w:tc>
      </w:tr>
      <w:tr w:rsidR="0005235C" w:rsidRPr="003D3D87" w14:paraId="326294C2" w14:textId="77777777" w:rsidTr="0005235C">
        <w:tc>
          <w:tcPr>
            <w:tcW w:w="1280" w:type="dxa"/>
            <w:tcBorders>
              <w:right w:val="single" w:sz="4" w:space="0" w:color="auto"/>
            </w:tcBorders>
          </w:tcPr>
          <w:p w14:paraId="0BBD4D2A"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CoPil</w:t>
            </w:r>
          </w:p>
        </w:tc>
        <w:tc>
          <w:tcPr>
            <w:tcW w:w="8218" w:type="dxa"/>
            <w:tcBorders>
              <w:left w:val="single" w:sz="4" w:space="0" w:color="auto"/>
            </w:tcBorders>
          </w:tcPr>
          <w:p w14:paraId="78460CB6"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Comité de Pilotage</w:t>
            </w:r>
          </w:p>
        </w:tc>
      </w:tr>
      <w:tr w:rsidR="0005235C" w:rsidRPr="003D3D87" w14:paraId="0A189649" w14:textId="77777777" w:rsidTr="0005235C">
        <w:tc>
          <w:tcPr>
            <w:tcW w:w="1280" w:type="dxa"/>
            <w:tcBorders>
              <w:right w:val="single" w:sz="4" w:space="0" w:color="auto"/>
            </w:tcBorders>
          </w:tcPr>
          <w:p w14:paraId="0AF1AD06"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CREDD</w:t>
            </w:r>
          </w:p>
        </w:tc>
        <w:tc>
          <w:tcPr>
            <w:tcW w:w="8218" w:type="dxa"/>
            <w:tcBorders>
              <w:left w:val="single" w:sz="4" w:space="0" w:color="auto"/>
            </w:tcBorders>
          </w:tcPr>
          <w:p w14:paraId="74876AC9"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Comité Régional de l’Environnement et de Développement Durable</w:t>
            </w:r>
          </w:p>
        </w:tc>
      </w:tr>
      <w:tr w:rsidR="0005235C" w:rsidRPr="003D3D87" w14:paraId="61589600" w14:textId="77777777" w:rsidTr="0005235C">
        <w:tc>
          <w:tcPr>
            <w:tcW w:w="1280" w:type="dxa"/>
            <w:tcBorders>
              <w:right w:val="single" w:sz="4" w:space="0" w:color="auto"/>
            </w:tcBorders>
          </w:tcPr>
          <w:p w14:paraId="6C4A2C55"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CSA</w:t>
            </w:r>
          </w:p>
        </w:tc>
        <w:tc>
          <w:tcPr>
            <w:tcW w:w="8218" w:type="dxa"/>
            <w:tcBorders>
              <w:left w:val="single" w:sz="4" w:space="0" w:color="auto"/>
            </w:tcBorders>
          </w:tcPr>
          <w:p w14:paraId="7493B375"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Commissariat de la Sécurité Alimentaire</w:t>
            </w:r>
          </w:p>
        </w:tc>
      </w:tr>
      <w:tr w:rsidR="0005235C" w:rsidRPr="003D3D87" w14:paraId="5EAD2D0F" w14:textId="77777777" w:rsidTr="0005235C">
        <w:tc>
          <w:tcPr>
            <w:tcW w:w="1280" w:type="dxa"/>
            <w:tcBorders>
              <w:right w:val="single" w:sz="4" w:space="0" w:color="auto"/>
            </w:tcBorders>
          </w:tcPr>
          <w:p w14:paraId="1E7F59A4"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DAPL</w:t>
            </w:r>
          </w:p>
        </w:tc>
        <w:tc>
          <w:tcPr>
            <w:tcW w:w="8218" w:type="dxa"/>
            <w:tcBorders>
              <w:left w:val="single" w:sz="4" w:space="0" w:color="auto"/>
            </w:tcBorders>
          </w:tcPr>
          <w:p w14:paraId="169EA1AD"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Direction des Aires Protégées et du Littoral</w:t>
            </w:r>
          </w:p>
        </w:tc>
      </w:tr>
      <w:tr w:rsidR="0005235C" w:rsidRPr="003D3D87" w14:paraId="327A70CE" w14:textId="77777777" w:rsidTr="0005235C">
        <w:tc>
          <w:tcPr>
            <w:tcW w:w="1280" w:type="dxa"/>
            <w:tcBorders>
              <w:right w:val="single" w:sz="4" w:space="0" w:color="auto"/>
            </w:tcBorders>
          </w:tcPr>
          <w:p w14:paraId="34A66FAB" w14:textId="77777777" w:rsidR="0005235C" w:rsidRPr="003D3D87" w:rsidRDefault="0005235C" w:rsidP="0005235C">
            <w:pPr>
              <w:pStyle w:val="Paragraphedeliste"/>
              <w:ind w:left="0"/>
              <w:jc w:val="both"/>
              <w:rPr>
                <w:rFonts w:asciiTheme="minorBidi" w:hAnsiTheme="minorBidi"/>
              </w:rPr>
            </w:pPr>
            <w:r>
              <w:rPr>
                <w:rFonts w:asciiTheme="minorBidi" w:hAnsiTheme="minorBidi"/>
              </w:rPr>
              <w:t>DNP</w:t>
            </w:r>
          </w:p>
        </w:tc>
        <w:tc>
          <w:tcPr>
            <w:tcW w:w="8218" w:type="dxa"/>
            <w:tcBorders>
              <w:left w:val="single" w:sz="4" w:space="0" w:color="auto"/>
            </w:tcBorders>
          </w:tcPr>
          <w:p w14:paraId="7016B714" w14:textId="77777777" w:rsidR="0005235C" w:rsidRPr="003D3D87" w:rsidRDefault="0005235C" w:rsidP="0005235C">
            <w:pPr>
              <w:pStyle w:val="Paragraphedeliste"/>
              <w:ind w:left="0"/>
              <w:jc w:val="both"/>
              <w:rPr>
                <w:rFonts w:asciiTheme="minorBidi" w:hAnsiTheme="minorBidi"/>
              </w:rPr>
            </w:pPr>
            <w:r>
              <w:rPr>
                <w:rFonts w:asciiTheme="minorBidi" w:hAnsiTheme="minorBidi"/>
              </w:rPr>
              <w:t>Directeur National du Projet</w:t>
            </w:r>
          </w:p>
        </w:tc>
      </w:tr>
      <w:tr w:rsidR="0005235C" w:rsidRPr="003D3D87" w14:paraId="463FC991" w14:textId="77777777" w:rsidTr="0005235C">
        <w:tc>
          <w:tcPr>
            <w:tcW w:w="1280" w:type="dxa"/>
            <w:tcBorders>
              <w:right w:val="single" w:sz="4" w:space="0" w:color="auto"/>
            </w:tcBorders>
          </w:tcPr>
          <w:p w14:paraId="1E46501A"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DPCI</w:t>
            </w:r>
            <w:r>
              <w:rPr>
                <w:rFonts w:asciiTheme="minorBidi" w:hAnsiTheme="minorBidi"/>
              </w:rPr>
              <w:t>D</w:t>
            </w:r>
          </w:p>
        </w:tc>
        <w:tc>
          <w:tcPr>
            <w:tcW w:w="8218" w:type="dxa"/>
            <w:tcBorders>
              <w:left w:val="single" w:sz="4" w:space="0" w:color="auto"/>
            </w:tcBorders>
          </w:tcPr>
          <w:p w14:paraId="0A7BB0F1"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 xml:space="preserve">Direction de la Programmation et du Contrôle de l’Information </w:t>
            </w:r>
            <w:r>
              <w:rPr>
                <w:rFonts w:asciiTheme="minorBidi" w:hAnsiTheme="minorBidi"/>
              </w:rPr>
              <w:t>et des Données</w:t>
            </w:r>
          </w:p>
        </w:tc>
      </w:tr>
      <w:tr w:rsidR="0005235C" w:rsidRPr="003D3D87" w14:paraId="68FA2FDA" w14:textId="77777777" w:rsidTr="0005235C">
        <w:tc>
          <w:tcPr>
            <w:tcW w:w="1280" w:type="dxa"/>
            <w:tcBorders>
              <w:right w:val="single" w:sz="4" w:space="0" w:color="auto"/>
            </w:tcBorders>
          </w:tcPr>
          <w:p w14:paraId="1824AC79"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DPN</w:t>
            </w:r>
          </w:p>
        </w:tc>
        <w:tc>
          <w:tcPr>
            <w:tcW w:w="8218" w:type="dxa"/>
            <w:tcBorders>
              <w:left w:val="single" w:sz="4" w:space="0" w:color="auto"/>
            </w:tcBorders>
          </w:tcPr>
          <w:p w14:paraId="51F96DE8"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Direction de la Protection de la Nature</w:t>
            </w:r>
          </w:p>
        </w:tc>
      </w:tr>
      <w:tr w:rsidR="0005235C" w:rsidRPr="003D3D87" w14:paraId="00C3238B" w14:textId="77777777" w:rsidTr="0005235C">
        <w:tc>
          <w:tcPr>
            <w:tcW w:w="1280" w:type="dxa"/>
            <w:tcBorders>
              <w:right w:val="single" w:sz="4" w:space="0" w:color="auto"/>
            </w:tcBorders>
          </w:tcPr>
          <w:p w14:paraId="610A9E7A"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DREDD</w:t>
            </w:r>
          </w:p>
        </w:tc>
        <w:tc>
          <w:tcPr>
            <w:tcW w:w="8218" w:type="dxa"/>
            <w:tcBorders>
              <w:left w:val="single" w:sz="4" w:space="0" w:color="auto"/>
            </w:tcBorders>
          </w:tcPr>
          <w:p w14:paraId="6F6E97D1"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Délégation Régionale de l’Environnement et de Développement Durable</w:t>
            </w:r>
          </w:p>
        </w:tc>
      </w:tr>
      <w:tr w:rsidR="0005235C" w:rsidRPr="003D3D87" w14:paraId="5B9040A5" w14:textId="77777777" w:rsidTr="0005235C">
        <w:tc>
          <w:tcPr>
            <w:tcW w:w="1280" w:type="dxa"/>
            <w:tcBorders>
              <w:right w:val="single" w:sz="4" w:space="0" w:color="auto"/>
            </w:tcBorders>
          </w:tcPr>
          <w:p w14:paraId="59372D4A"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EE</w:t>
            </w:r>
          </w:p>
        </w:tc>
        <w:tc>
          <w:tcPr>
            <w:tcW w:w="8218" w:type="dxa"/>
            <w:tcBorders>
              <w:left w:val="single" w:sz="4" w:space="0" w:color="auto"/>
            </w:tcBorders>
          </w:tcPr>
          <w:p w14:paraId="34D146A7"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Entité d’Exécution</w:t>
            </w:r>
          </w:p>
        </w:tc>
      </w:tr>
      <w:tr w:rsidR="0005235C" w:rsidRPr="003D3D87" w14:paraId="48545EA1" w14:textId="77777777" w:rsidTr="0005235C">
        <w:tc>
          <w:tcPr>
            <w:tcW w:w="1280" w:type="dxa"/>
            <w:tcBorders>
              <w:right w:val="single" w:sz="4" w:space="0" w:color="auto"/>
            </w:tcBorders>
          </w:tcPr>
          <w:p w14:paraId="480CDAD3"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rPr>
              <w:t>EMMO</w:t>
            </w:r>
          </w:p>
        </w:tc>
        <w:tc>
          <w:tcPr>
            <w:tcW w:w="8218" w:type="dxa"/>
            <w:tcBorders>
              <w:left w:val="single" w:sz="4" w:space="0" w:color="auto"/>
            </w:tcBorders>
          </w:tcPr>
          <w:p w14:paraId="3033A52C"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Entité Multilatérale de Mise en Œuvre</w:t>
            </w:r>
          </w:p>
        </w:tc>
      </w:tr>
      <w:tr w:rsidR="0005235C" w:rsidRPr="003D3D87" w14:paraId="4C3F765E" w14:textId="77777777" w:rsidTr="0005235C">
        <w:tc>
          <w:tcPr>
            <w:tcW w:w="1280" w:type="dxa"/>
            <w:tcBorders>
              <w:right w:val="single" w:sz="4" w:space="0" w:color="auto"/>
            </w:tcBorders>
          </w:tcPr>
          <w:p w14:paraId="67BF1190"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FA</w:t>
            </w:r>
          </w:p>
        </w:tc>
        <w:tc>
          <w:tcPr>
            <w:tcW w:w="8218" w:type="dxa"/>
            <w:tcBorders>
              <w:left w:val="single" w:sz="4" w:space="0" w:color="auto"/>
            </w:tcBorders>
          </w:tcPr>
          <w:p w14:paraId="2811C1AB"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Fonds d’Adaptation</w:t>
            </w:r>
          </w:p>
        </w:tc>
      </w:tr>
      <w:tr w:rsidR="0005235C" w:rsidRPr="003D3D87" w14:paraId="5B711633" w14:textId="77777777" w:rsidTr="0005235C">
        <w:tc>
          <w:tcPr>
            <w:tcW w:w="1280" w:type="dxa"/>
            <w:tcBorders>
              <w:right w:val="single" w:sz="4" w:space="0" w:color="auto"/>
            </w:tcBorders>
          </w:tcPr>
          <w:p w14:paraId="39ACC54C"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MEDD</w:t>
            </w:r>
          </w:p>
        </w:tc>
        <w:tc>
          <w:tcPr>
            <w:tcW w:w="8218" w:type="dxa"/>
            <w:tcBorders>
              <w:left w:val="single" w:sz="4" w:space="0" w:color="auto"/>
            </w:tcBorders>
          </w:tcPr>
          <w:p w14:paraId="3419C396"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Ministère de l’Environnement et de Développement Durable</w:t>
            </w:r>
          </w:p>
        </w:tc>
      </w:tr>
      <w:tr w:rsidR="0005235C" w:rsidRPr="003D3D87" w14:paraId="1A3C2315" w14:textId="77777777" w:rsidTr="0005235C">
        <w:tc>
          <w:tcPr>
            <w:tcW w:w="1280" w:type="dxa"/>
            <w:tcBorders>
              <w:right w:val="single" w:sz="4" w:space="0" w:color="auto"/>
            </w:tcBorders>
          </w:tcPr>
          <w:p w14:paraId="1C6D9206"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PAM</w:t>
            </w:r>
          </w:p>
        </w:tc>
        <w:tc>
          <w:tcPr>
            <w:tcW w:w="8218" w:type="dxa"/>
            <w:tcBorders>
              <w:left w:val="single" w:sz="4" w:space="0" w:color="auto"/>
            </w:tcBorders>
          </w:tcPr>
          <w:p w14:paraId="3287AE72" w14:textId="77777777" w:rsidR="0005235C" w:rsidRPr="003D3D87" w:rsidRDefault="0005235C" w:rsidP="0005235C">
            <w:pPr>
              <w:pStyle w:val="Paragraphedeliste"/>
              <w:ind w:left="0"/>
              <w:jc w:val="both"/>
              <w:rPr>
                <w:rFonts w:asciiTheme="minorBidi" w:hAnsiTheme="minorBidi"/>
                <w:bCs/>
              </w:rPr>
            </w:pPr>
            <w:r w:rsidRPr="003D3D87">
              <w:rPr>
                <w:rFonts w:asciiTheme="minorBidi" w:hAnsiTheme="minorBidi"/>
                <w:bCs/>
              </w:rPr>
              <w:t>Programme Alimentaire Mondial</w:t>
            </w:r>
          </w:p>
        </w:tc>
      </w:tr>
      <w:tr w:rsidR="0005235C" w:rsidRPr="003D3D87" w14:paraId="3762A7FE" w14:textId="77777777" w:rsidTr="0005235C">
        <w:tc>
          <w:tcPr>
            <w:tcW w:w="1280" w:type="dxa"/>
            <w:tcBorders>
              <w:right w:val="single" w:sz="4" w:space="0" w:color="auto"/>
            </w:tcBorders>
          </w:tcPr>
          <w:p w14:paraId="101AA40A"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PARSACC</w:t>
            </w:r>
          </w:p>
        </w:tc>
        <w:tc>
          <w:tcPr>
            <w:tcW w:w="8218" w:type="dxa"/>
            <w:tcBorders>
              <w:left w:val="single" w:sz="4" w:space="0" w:color="auto"/>
            </w:tcBorders>
          </w:tcPr>
          <w:p w14:paraId="6913CB14"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Projet ‘Amélioration de la Résilience des communautés et de leur Sécurité Alimentaire face aux effets néfastes du Changement Climatique’</w:t>
            </w:r>
          </w:p>
        </w:tc>
      </w:tr>
      <w:tr w:rsidR="0005235C" w:rsidRPr="003D3D87" w14:paraId="4F62B71D" w14:textId="77777777" w:rsidTr="0005235C">
        <w:tc>
          <w:tcPr>
            <w:tcW w:w="1280" w:type="dxa"/>
            <w:tcBorders>
              <w:right w:val="single" w:sz="4" w:space="0" w:color="auto"/>
            </w:tcBorders>
          </w:tcPr>
          <w:p w14:paraId="5ED37A10" w14:textId="77777777" w:rsidR="0005235C" w:rsidRPr="003D3D87" w:rsidRDefault="0005235C" w:rsidP="0005235C">
            <w:pPr>
              <w:pStyle w:val="Paragraphedeliste"/>
              <w:ind w:left="0"/>
              <w:jc w:val="both"/>
              <w:rPr>
                <w:rFonts w:asciiTheme="minorBidi" w:hAnsiTheme="minorBidi"/>
                <w:bCs/>
                <w:lang w:val="en-US"/>
              </w:rPr>
            </w:pPr>
            <w:r>
              <w:rPr>
                <w:rFonts w:asciiTheme="minorBidi" w:hAnsiTheme="minorBidi"/>
                <w:bCs/>
                <w:lang w:val="en-US"/>
              </w:rPr>
              <w:t>POS</w:t>
            </w:r>
          </w:p>
        </w:tc>
        <w:tc>
          <w:tcPr>
            <w:tcW w:w="8218" w:type="dxa"/>
            <w:tcBorders>
              <w:left w:val="single" w:sz="4" w:space="0" w:color="auto"/>
            </w:tcBorders>
          </w:tcPr>
          <w:p w14:paraId="71FE99E4" w14:textId="77777777" w:rsidR="0005235C" w:rsidRPr="003D3D87" w:rsidRDefault="0005235C" w:rsidP="0005235C">
            <w:pPr>
              <w:pStyle w:val="Paragraphedeliste"/>
              <w:ind w:left="0"/>
              <w:jc w:val="both"/>
              <w:rPr>
                <w:rFonts w:asciiTheme="minorBidi" w:hAnsiTheme="minorBidi"/>
              </w:rPr>
            </w:pPr>
            <w:r>
              <w:rPr>
                <w:rFonts w:asciiTheme="minorBidi" w:hAnsiTheme="minorBidi"/>
              </w:rPr>
              <w:t>Procédures Opérationnelles Standards</w:t>
            </w:r>
          </w:p>
        </w:tc>
      </w:tr>
      <w:tr w:rsidR="0005235C" w:rsidRPr="00CB5F67" w14:paraId="273FF3A1" w14:textId="77777777" w:rsidTr="0005235C">
        <w:tc>
          <w:tcPr>
            <w:tcW w:w="1280" w:type="dxa"/>
            <w:tcBorders>
              <w:right w:val="single" w:sz="4" w:space="0" w:color="auto"/>
            </w:tcBorders>
          </w:tcPr>
          <w:p w14:paraId="1917B3F8" w14:textId="77777777" w:rsidR="0005235C" w:rsidRDefault="0005235C" w:rsidP="0005235C">
            <w:pPr>
              <w:pStyle w:val="Paragraphedeliste"/>
              <w:ind w:left="0"/>
              <w:jc w:val="both"/>
              <w:rPr>
                <w:rFonts w:asciiTheme="minorBidi" w:hAnsiTheme="minorBidi"/>
                <w:bCs/>
                <w:lang w:val="en-US"/>
              </w:rPr>
            </w:pPr>
            <w:r>
              <w:rPr>
                <w:rFonts w:asciiTheme="minorBidi" w:hAnsiTheme="minorBidi"/>
                <w:bCs/>
                <w:lang w:val="en-US"/>
              </w:rPr>
              <w:t>PRRO</w:t>
            </w:r>
          </w:p>
        </w:tc>
        <w:tc>
          <w:tcPr>
            <w:tcW w:w="8218" w:type="dxa"/>
            <w:tcBorders>
              <w:left w:val="single" w:sz="4" w:space="0" w:color="auto"/>
            </w:tcBorders>
          </w:tcPr>
          <w:p w14:paraId="3D60022B" w14:textId="77777777" w:rsidR="0005235C" w:rsidRPr="00245E6D" w:rsidRDefault="0005235C" w:rsidP="0005235C">
            <w:pPr>
              <w:pStyle w:val="Paragraphedeliste"/>
              <w:ind w:left="0"/>
              <w:jc w:val="both"/>
              <w:rPr>
                <w:rFonts w:asciiTheme="minorBidi" w:hAnsiTheme="minorBidi"/>
                <w:lang w:val="en-US"/>
              </w:rPr>
            </w:pPr>
            <w:r w:rsidRPr="00245E6D">
              <w:rPr>
                <w:rFonts w:asciiTheme="minorBidi" w:hAnsiTheme="minorBidi"/>
                <w:lang w:val="en-US"/>
              </w:rPr>
              <w:t>Protracted Relief and Recovery Operation </w:t>
            </w:r>
          </w:p>
        </w:tc>
      </w:tr>
      <w:tr w:rsidR="0005235C" w:rsidRPr="003D3D87" w14:paraId="1600F6A6" w14:textId="77777777" w:rsidTr="0005235C">
        <w:tc>
          <w:tcPr>
            <w:tcW w:w="1280" w:type="dxa"/>
            <w:tcBorders>
              <w:right w:val="single" w:sz="4" w:space="0" w:color="auto"/>
            </w:tcBorders>
          </w:tcPr>
          <w:p w14:paraId="5B723051"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UGP</w:t>
            </w:r>
          </w:p>
        </w:tc>
        <w:tc>
          <w:tcPr>
            <w:tcW w:w="8218" w:type="dxa"/>
            <w:tcBorders>
              <w:left w:val="single" w:sz="4" w:space="0" w:color="auto"/>
            </w:tcBorders>
          </w:tcPr>
          <w:p w14:paraId="46B4828B" w14:textId="77777777" w:rsidR="0005235C" w:rsidRPr="003D3D87" w:rsidRDefault="0005235C" w:rsidP="0005235C">
            <w:pPr>
              <w:pStyle w:val="Paragraphedeliste"/>
              <w:ind w:left="0"/>
              <w:jc w:val="both"/>
              <w:rPr>
                <w:rFonts w:asciiTheme="minorBidi" w:hAnsiTheme="minorBidi"/>
              </w:rPr>
            </w:pPr>
            <w:r w:rsidRPr="003D3D87">
              <w:rPr>
                <w:rFonts w:asciiTheme="minorBidi" w:hAnsiTheme="minorBidi"/>
              </w:rPr>
              <w:t>Unité de Gestion du Projet</w:t>
            </w:r>
          </w:p>
        </w:tc>
      </w:tr>
      <w:tr w:rsidR="0005235C" w:rsidRPr="00CB5F67" w14:paraId="7686CC01" w14:textId="77777777" w:rsidTr="0005235C">
        <w:tc>
          <w:tcPr>
            <w:tcW w:w="1280" w:type="dxa"/>
            <w:tcBorders>
              <w:right w:val="single" w:sz="4" w:space="0" w:color="auto"/>
            </w:tcBorders>
          </w:tcPr>
          <w:p w14:paraId="3E030437" w14:textId="77777777" w:rsidR="0005235C" w:rsidRPr="003D3D87" w:rsidRDefault="0005235C" w:rsidP="0005235C">
            <w:pPr>
              <w:pStyle w:val="Paragraphedeliste"/>
              <w:ind w:left="0"/>
              <w:jc w:val="both"/>
              <w:rPr>
                <w:rFonts w:asciiTheme="minorBidi" w:hAnsiTheme="minorBidi"/>
                <w:bCs/>
                <w:lang w:val="en-US"/>
              </w:rPr>
            </w:pPr>
            <w:r w:rsidRPr="003D3D87">
              <w:rPr>
                <w:rFonts w:asciiTheme="minorBidi" w:hAnsiTheme="minorBidi"/>
                <w:bCs/>
                <w:lang w:val="en-US"/>
              </w:rPr>
              <w:t>UNFCCC</w:t>
            </w:r>
          </w:p>
        </w:tc>
        <w:tc>
          <w:tcPr>
            <w:tcW w:w="8218" w:type="dxa"/>
            <w:tcBorders>
              <w:left w:val="single" w:sz="4" w:space="0" w:color="auto"/>
            </w:tcBorders>
          </w:tcPr>
          <w:p w14:paraId="14C57784" w14:textId="77777777" w:rsidR="0005235C" w:rsidRPr="003D3D87" w:rsidRDefault="0005235C" w:rsidP="0005235C">
            <w:pPr>
              <w:pStyle w:val="Paragraphedeliste"/>
              <w:ind w:left="0"/>
              <w:jc w:val="both"/>
              <w:rPr>
                <w:rFonts w:asciiTheme="minorBidi" w:hAnsiTheme="minorBidi"/>
                <w:lang w:val="en-US"/>
              </w:rPr>
            </w:pPr>
            <w:r w:rsidRPr="003D3D87">
              <w:rPr>
                <w:rFonts w:asciiTheme="minorBidi" w:hAnsiTheme="minorBidi"/>
                <w:lang w:val="en-US"/>
              </w:rPr>
              <w:t>United Nation Framework Convention on Climate Change</w:t>
            </w:r>
          </w:p>
        </w:tc>
      </w:tr>
    </w:tbl>
    <w:p w14:paraId="2C4D4663" w14:textId="77777777" w:rsidR="0005235C" w:rsidRPr="005B5373" w:rsidRDefault="0005235C" w:rsidP="008A0836">
      <w:pPr>
        <w:rPr>
          <w:lang w:val="en-US"/>
        </w:rPr>
      </w:pPr>
    </w:p>
    <w:p w14:paraId="2B921FE7" w14:textId="77777777" w:rsidR="0005235C" w:rsidRPr="005B5373" w:rsidRDefault="0005235C">
      <w:pPr>
        <w:rPr>
          <w:rFonts w:asciiTheme="minorBidi" w:hAnsiTheme="minorBidi"/>
          <w:b/>
          <w:bCs/>
          <w:kern w:val="32"/>
          <w:lang w:val="en-US"/>
        </w:rPr>
      </w:pPr>
      <w:r w:rsidRPr="005B5373">
        <w:rPr>
          <w:rFonts w:asciiTheme="minorBidi" w:hAnsiTheme="minorBidi"/>
          <w:lang w:val="en-US"/>
        </w:rPr>
        <w:br w:type="page"/>
      </w:r>
    </w:p>
    <w:p w14:paraId="1FDEB5E4" w14:textId="0A71C02B" w:rsidR="0005235C" w:rsidRPr="008A0836" w:rsidRDefault="0005235C" w:rsidP="008A0836">
      <w:pPr>
        <w:rPr>
          <w:rFonts w:asciiTheme="minorBidi" w:hAnsiTheme="minorBidi"/>
          <w:b/>
          <w:bCs/>
        </w:rPr>
      </w:pPr>
      <w:bookmarkStart w:id="262" w:name="_Toc397326718"/>
      <w:r w:rsidRPr="008A0836">
        <w:rPr>
          <w:rFonts w:asciiTheme="minorBidi" w:hAnsiTheme="minorBidi"/>
          <w:b/>
          <w:bCs/>
        </w:rPr>
        <w:lastRenderedPageBreak/>
        <w:t>Introduction</w:t>
      </w:r>
      <w:bookmarkEnd w:id="262"/>
    </w:p>
    <w:p w14:paraId="4EEB3077" w14:textId="77777777" w:rsidR="0005235C" w:rsidRDefault="0005235C" w:rsidP="0005235C">
      <w:pPr>
        <w:pStyle w:val="En-tte"/>
        <w:jc w:val="both"/>
        <w:rPr>
          <w:rFonts w:asciiTheme="minorBidi" w:hAnsiTheme="minorBidi"/>
        </w:rPr>
      </w:pPr>
    </w:p>
    <w:p w14:paraId="3DF49E8E" w14:textId="77777777" w:rsidR="0005235C" w:rsidRPr="00C3582D" w:rsidRDefault="0005235C" w:rsidP="0005235C">
      <w:pPr>
        <w:pStyle w:val="En-tte"/>
        <w:jc w:val="both"/>
        <w:rPr>
          <w:rFonts w:asciiTheme="minorBidi" w:hAnsiTheme="minorBidi"/>
        </w:rPr>
      </w:pPr>
      <w:r w:rsidRPr="00C3582D">
        <w:rPr>
          <w:rFonts w:asciiTheme="minorBidi" w:hAnsiTheme="minorBidi"/>
        </w:rPr>
        <w:t xml:space="preserve">Le projet </w:t>
      </w:r>
      <w:r>
        <w:rPr>
          <w:rFonts w:asciiTheme="minorBidi" w:hAnsiTheme="minorBidi"/>
        </w:rPr>
        <w:t>‘</w:t>
      </w:r>
      <w:r w:rsidRPr="00A94202">
        <w:rPr>
          <w:rFonts w:asciiTheme="minorBidi" w:hAnsiTheme="minorBidi"/>
          <w:b/>
          <w:color w:val="FF0000"/>
        </w:rPr>
        <w:t>A</w:t>
      </w:r>
      <w:r>
        <w:rPr>
          <w:rFonts w:asciiTheme="minorBidi" w:hAnsiTheme="minorBidi"/>
        </w:rPr>
        <w:t xml:space="preserve">mélioration de la </w:t>
      </w:r>
      <w:r w:rsidRPr="00A94202">
        <w:rPr>
          <w:rFonts w:asciiTheme="minorBidi" w:hAnsiTheme="minorBidi"/>
          <w:b/>
          <w:color w:val="FF0000"/>
        </w:rPr>
        <w:t>R</w:t>
      </w:r>
      <w:r>
        <w:rPr>
          <w:rFonts w:asciiTheme="minorBidi" w:hAnsiTheme="minorBidi"/>
        </w:rPr>
        <w:t xml:space="preserve">ésilience des </w:t>
      </w:r>
      <w:r w:rsidRPr="00A94202">
        <w:rPr>
          <w:rFonts w:asciiTheme="minorBidi" w:hAnsiTheme="minorBidi"/>
        </w:rPr>
        <w:t>c</w:t>
      </w:r>
      <w:r>
        <w:rPr>
          <w:rFonts w:asciiTheme="minorBidi" w:hAnsiTheme="minorBidi"/>
        </w:rPr>
        <w:t xml:space="preserve">ommunautés et de leur </w:t>
      </w:r>
      <w:r w:rsidRPr="00A94202">
        <w:rPr>
          <w:rFonts w:asciiTheme="minorBidi" w:hAnsiTheme="minorBidi"/>
          <w:b/>
          <w:color w:val="FF0000"/>
        </w:rPr>
        <w:t>S</w:t>
      </w:r>
      <w:r>
        <w:rPr>
          <w:rFonts w:asciiTheme="minorBidi" w:hAnsiTheme="minorBidi"/>
        </w:rPr>
        <w:t xml:space="preserve">écurité </w:t>
      </w:r>
      <w:r w:rsidRPr="00A94202">
        <w:rPr>
          <w:rFonts w:asciiTheme="minorBidi" w:hAnsiTheme="minorBidi"/>
          <w:b/>
          <w:color w:val="FF0000"/>
        </w:rPr>
        <w:t>A</w:t>
      </w:r>
      <w:r>
        <w:rPr>
          <w:rFonts w:asciiTheme="minorBidi" w:hAnsiTheme="minorBidi"/>
        </w:rPr>
        <w:t xml:space="preserve">limentaire face aux effets néfastes du </w:t>
      </w:r>
      <w:r w:rsidRPr="00A94202">
        <w:rPr>
          <w:rFonts w:asciiTheme="minorBidi" w:hAnsiTheme="minorBidi"/>
          <w:b/>
          <w:color w:val="FF0000"/>
        </w:rPr>
        <w:t>C</w:t>
      </w:r>
      <w:r>
        <w:rPr>
          <w:rFonts w:asciiTheme="minorBidi" w:hAnsiTheme="minorBidi"/>
        </w:rPr>
        <w:t xml:space="preserve">hangement </w:t>
      </w:r>
      <w:r w:rsidRPr="00A94202">
        <w:rPr>
          <w:rFonts w:asciiTheme="minorBidi" w:hAnsiTheme="minorBidi"/>
          <w:b/>
          <w:color w:val="FF0000"/>
        </w:rPr>
        <w:t>C</w:t>
      </w:r>
      <w:r>
        <w:rPr>
          <w:rFonts w:asciiTheme="minorBidi" w:hAnsiTheme="minorBidi"/>
        </w:rPr>
        <w:t>limatique (PARSACC)</w:t>
      </w:r>
      <w:r w:rsidRPr="00C3582D">
        <w:rPr>
          <w:rFonts w:asciiTheme="minorBidi" w:hAnsiTheme="minorBidi"/>
        </w:rPr>
        <w:t xml:space="preserve"> est un projet financé par le Fonds d’Adaptation au Changement Climatique (FA) de l’UNFCCC. Le Programme Alimentaire Mondial (PAM), accrédité par le Fonds d’Adaptation en juin 2010 est l’Entité Multilatérale de Mise en Œuvre (EMMO) du projet. L’exécution revient au Ministère de l’Environnement et au Développement Durable (MEDD) </w:t>
      </w:r>
      <w:r>
        <w:rPr>
          <w:rFonts w:asciiTheme="minorBidi" w:hAnsiTheme="minorBidi"/>
        </w:rPr>
        <w:t>entant qu’Entité d’Exécution (EE)</w:t>
      </w:r>
      <w:r w:rsidRPr="00C3582D">
        <w:rPr>
          <w:rFonts w:asciiTheme="minorBidi" w:hAnsiTheme="minorBidi"/>
        </w:rPr>
        <w:t>.</w:t>
      </w:r>
    </w:p>
    <w:p w14:paraId="6C73864C" w14:textId="77777777" w:rsidR="0005235C" w:rsidRDefault="0005235C" w:rsidP="0005235C">
      <w:pPr>
        <w:pStyle w:val="En-tte"/>
        <w:jc w:val="both"/>
        <w:rPr>
          <w:rFonts w:asciiTheme="minorBidi" w:hAnsiTheme="minorBidi"/>
        </w:rPr>
      </w:pPr>
    </w:p>
    <w:p w14:paraId="26F41436" w14:textId="4D6FFD43" w:rsidR="0005235C" w:rsidRDefault="0005235C" w:rsidP="00AF22AF">
      <w:pPr>
        <w:pStyle w:val="En-tte"/>
        <w:jc w:val="both"/>
        <w:rPr>
          <w:rFonts w:asciiTheme="minorBidi" w:hAnsiTheme="minorBidi"/>
        </w:rPr>
      </w:pPr>
      <w:r>
        <w:rPr>
          <w:rFonts w:asciiTheme="minorBidi" w:hAnsiTheme="minorBidi"/>
        </w:rPr>
        <w:t>Suite à une convocation de son président en date du 13 Juillet 2014, l</w:t>
      </w:r>
      <w:r w:rsidRPr="008D70A1">
        <w:rPr>
          <w:rFonts w:asciiTheme="minorBidi" w:hAnsiTheme="minorBidi"/>
        </w:rPr>
        <w:t xml:space="preserve">e </w:t>
      </w:r>
      <w:r>
        <w:rPr>
          <w:rFonts w:asciiTheme="minorBidi" w:hAnsiTheme="minorBidi"/>
        </w:rPr>
        <w:t>Comité National de Pilotage du Projet</w:t>
      </w:r>
      <w:r w:rsidRPr="008D70A1">
        <w:rPr>
          <w:rFonts w:asciiTheme="minorBidi" w:hAnsiTheme="minorBidi"/>
        </w:rPr>
        <w:t xml:space="preserve">, a tenu sa </w:t>
      </w:r>
      <w:r>
        <w:rPr>
          <w:rFonts w:asciiTheme="minorBidi" w:hAnsiTheme="minorBidi"/>
        </w:rPr>
        <w:t>2</w:t>
      </w:r>
      <w:r w:rsidRPr="005B5373">
        <w:rPr>
          <w:rFonts w:asciiTheme="minorBidi" w:hAnsiTheme="minorBidi"/>
          <w:vertAlign w:val="superscript"/>
        </w:rPr>
        <w:t>ème</w:t>
      </w:r>
      <w:r>
        <w:rPr>
          <w:rFonts w:asciiTheme="minorBidi" w:hAnsiTheme="minorBidi"/>
        </w:rPr>
        <w:t xml:space="preserve"> </w:t>
      </w:r>
      <w:r w:rsidRPr="008D70A1">
        <w:rPr>
          <w:rFonts w:asciiTheme="minorBidi" w:hAnsiTheme="minorBidi"/>
        </w:rPr>
        <w:t>réunion</w:t>
      </w:r>
      <w:r>
        <w:rPr>
          <w:rFonts w:asciiTheme="minorBidi" w:hAnsiTheme="minorBidi"/>
        </w:rPr>
        <w:t xml:space="preserve"> ordinaire</w:t>
      </w:r>
      <w:r w:rsidRPr="008D70A1">
        <w:rPr>
          <w:rFonts w:asciiTheme="minorBidi" w:hAnsiTheme="minorBidi"/>
        </w:rPr>
        <w:t xml:space="preserve"> le </w:t>
      </w:r>
      <w:r>
        <w:rPr>
          <w:rFonts w:asciiTheme="minorBidi" w:hAnsiTheme="minorBidi"/>
        </w:rPr>
        <w:t>Mardi 15 Juillet</w:t>
      </w:r>
      <w:r w:rsidRPr="008D70A1">
        <w:rPr>
          <w:rFonts w:asciiTheme="minorBidi" w:hAnsiTheme="minorBidi"/>
        </w:rPr>
        <w:t xml:space="preserve"> 2014 </w:t>
      </w:r>
      <w:r>
        <w:rPr>
          <w:rFonts w:asciiTheme="minorBidi" w:hAnsiTheme="minorBidi"/>
        </w:rPr>
        <w:t>de 12h30 à 16</w:t>
      </w:r>
      <w:r w:rsidRPr="008D70A1">
        <w:rPr>
          <w:rFonts w:asciiTheme="minorBidi" w:hAnsiTheme="minorBidi"/>
        </w:rPr>
        <w:t>h</w:t>
      </w:r>
      <w:r>
        <w:rPr>
          <w:rFonts w:asciiTheme="minorBidi" w:hAnsiTheme="minorBidi"/>
        </w:rPr>
        <w:t>00</w:t>
      </w:r>
      <w:r w:rsidRPr="008D70A1">
        <w:rPr>
          <w:rFonts w:asciiTheme="minorBidi" w:hAnsiTheme="minorBidi"/>
        </w:rPr>
        <w:t xml:space="preserve"> </w:t>
      </w:r>
      <w:r>
        <w:rPr>
          <w:rFonts w:asciiTheme="minorBidi" w:hAnsiTheme="minorBidi"/>
        </w:rPr>
        <w:t>au siège du MEDD.</w:t>
      </w:r>
    </w:p>
    <w:p w14:paraId="7CB8262B" w14:textId="04FAD6F3" w:rsidR="0005235C" w:rsidRPr="008A0836" w:rsidRDefault="0005235C" w:rsidP="008A0836">
      <w:pPr>
        <w:rPr>
          <w:rFonts w:asciiTheme="minorBidi" w:hAnsiTheme="minorBidi"/>
          <w:b/>
          <w:bCs/>
        </w:rPr>
      </w:pPr>
      <w:bookmarkStart w:id="263" w:name="_Toc397326719"/>
      <w:r w:rsidRPr="008A0836">
        <w:rPr>
          <w:rFonts w:asciiTheme="minorBidi" w:hAnsiTheme="minorBidi"/>
          <w:b/>
          <w:bCs/>
        </w:rPr>
        <w:t>Ordre du jour</w:t>
      </w:r>
      <w:bookmarkEnd w:id="263"/>
    </w:p>
    <w:p w14:paraId="3F9D358F" w14:textId="77777777" w:rsidR="0005235C" w:rsidRPr="009B48AC" w:rsidRDefault="0005235C" w:rsidP="0005235C">
      <w:pPr>
        <w:rPr>
          <w:rFonts w:asciiTheme="minorBidi" w:hAnsiTheme="minorBidi"/>
        </w:rPr>
      </w:pPr>
      <w:r w:rsidRPr="009B48AC">
        <w:rPr>
          <w:rFonts w:asciiTheme="minorBidi" w:hAnsiTheme="minorBidi"/>
        </w:rPr>
        <w:t xml:space="preserve">L’ordre du jour </w:t>
      </w:r>
      <w:r>
        <w:rPr>
          <w:rFonts w:asciiTheme="minorBidi" w:hAnsiTheme="minorBidi"/>
        </w:rPr>
        <w:t xml:space="preserve">de la réunion </w:t>
      </w:r>
      <w:r w:rsidRPr="009B48AC">
        <w:rPr>
          <w:rFonts w:asciiTheme="minorBidi" w:hAnsiTheme="minorBidi"/>
        </w:rPr>
        <w:t>comporte 4 points :</w:t>
      </w:r>
    </w:p>
    <w:p w14:paraId="0D1C8532" w14:textId="77777777" w:rsidR="0005235C" w:rsidRPr="009B48AC" w:rsidRDefault="0005235C" w:rsidP="008A0836">
      <w:pPr>
        <w:pStyle w:val="Paragraphedeliste"/>
        <w:numPr>
          <w:ilvl w:val="0"/>
          <w:numId w:val="62"/>
        </w:numPr>
        <w:spacing w:after="0" w:line="240" w:lineRule="auto"/>
        <w:rPr>
          <w:rFonts w:asciiTheme="minorBidi" w:hAnsiTheme="minorBidi"/>
        </w:rPr>
      </w:pPr>
      <w:r>
        <w:rPr>
          <w:rFonts w:asciiTheme="minorBidi" w:hAnsiTheme="minorBidi"/>
        </w:rPr>
        <w:t>Validation du choix des zones d’intervention du projet</w:t>
      </w:r>
    </w:p>
    <w:p w14:paraId="1A2E8544" w14:textId="77777777" w:rsidR="0005235C" w:rsidRDefault="0005235C" w:rsidP="008A0836">
      <w:pPr>
        <w:pStyle w:val="Paragraphedeliste"/>
        <w:numPr>
          <w:ilvl w:val="0"/>
          <w:numId w:val="62"/>
        </w:numPr>
        <w:spacing w:after="0" w:line="240" w:lineRule="auto"/>
        <w:rPr>
          <w:rFonts w:asciiTheme="minorBidi" w:hAnsiTheme="minorBidi"/>
        </w:rPr>
      </w:pPr>
      <w:r>
        <w:rPr>
          <w:rFonts w:asciiTheme="minorBidi" w:hAnsiTheme="minorBidi"/>
        </w:rPr>
        <w:t>Présentation et validation de la planification globale</w:t>
      </w:r>
      <w:r w:rsidRPr="009B48AC">
        <w:rPr>
          <w:rFonts w:asciiTheme="minorBidi" w:hAnsiTheme="minorBidi"/>
        </w:rPr>
        <w:t xml:space="preserve"> </w:t>
      </w:r>
      <w:r>
        <w:rPr>
          <w:rFonts w:asciiTheme="minorBidi" w:hAnsiTheme="minorBidi"/>
        </w:rPr>
        <w:t>du</w:t>
      </w:r>
      <w:r w:rsidRPr="009B48AC">
        <w:rPr>
          <w:rFonts w:asciiTheme="minorBidi" w:hAnsiTheme="minorBidi"/>
        </w:rPr>
        <w:t xml:space="preserve"> projet</w:t>
      </w:r>
    </w:p>
    <w:p w14:paraId="05BB3ABA" w14:textId="77777777" w:rsidR="0005235C" w:rsidRPr="009B48AC" w:rsidRDefault="0005235C" w:rsidP="008A0836">
      <w:pPr>
        <w:pStyle w:val="Paragraphedeliste"/>
        <w:numPr>
          <w:ilvl w:val="0"/>
          <w:numId w:val="62"/>
        </w:numPr>
        <w:spacing w:after="0" w:line="240" w:lineRule="auto"/>
        <w:rPr>
          <w:rFonts w:asciiTheme="minorBidi" w:hAnsiTheme="minorBidi"/>
        </w:rPr>
      </w:pPr>
      <w:r>
        <w:rPr>
          <w:rFonts w:asciiTheme="minorBidi" w:hAnsiTheme="minorBidi"/>
        </w:rPr>
        <w:t>Présentation du budget global du projet</w:t>
      </w:r>
    </w:p>
    <w:p w14:paraId="7AC8ADCF" w14:textId="77777777" w:rsidR="0005235C" w:rsidRPr="009B48AC" w:rsidRDefault="0005235C" w:rsidP="008A0836">
      <w:pPr>
        <w:pStyle w:val="Paragraphedeliste"/>
        <w:numPr>
          <w:ilvl w:val="0"/>
          <w:numId w:val="62"/>
        </w:numPr>
        <w:spacing w:after="0" w:line="240" w:lineRule="auto"/>
        <w:rPr>
          <w:rFonts w:asciiTheme="minorBidi" w:hAnsiTheme="minorBidi"/>
        </w:rPr>
      </w:pPr>
      <w:r w:rsidRPr="009B48AC">
        <w:rPr>
          <w:rFonts w:asciiTheme="minorBidi" w:hAnsiTheme="minorBidi"/>
        </w:rPr>
        <w:t xml:space="preserve">Présentation et validation </w:t>
      </w:r>
      <w:r>
        <w:rPr>
          <w:rFonts w:asciiTheme="minorBidi" w:hAnsiTheme="minorBidi"/>
        </w:rPr>
        <w:t>du plan d’opération de la 1</w:t>
      </w:r>
      <w:r w:rsidRPr="005B5373">
        <w:rPr>
          <w:rFonts w:asciiTheme="minorBidi" w:hAnsiTheme="minorBidi"/>
          <w:vertAlign w:val="superscript"/>
        </w:rPr>
        <w:t>ère</w:t>
      </w:r>
      <w:r>
        <w:rPr>
          <w:rFonts w:asciiTheme="minorBidi" w:hAnsiTheme="minorBidi"/>
        </w:rPr>
        <w:t xml:space="preserve"> année d’exécution du projet</w:t>
      </w:r>
    </w:p>
    <w:p w14:paraId="7FC0DFE6" w14:textId="77777777" w:rsidR="0005235C" w:rsidRPr="009B48AC" w:rsidRDefault="0005235C" w:rsidP="008A0836">
      <w:pPr>
        <w:pStyle w:val="Paragraphedeliste"/>
        <w:numPr>
          <w:ilvl w:val="0"/>
          <w:numId w:val="62"/>
        </w:numPr>
        <w:spacing w:after="0" w:line="240" w:lineRule="auto"/>
        <w:rPr>
          <w:rFonts w:asciiTheme="minorBidi" w:hAnsiTheme="minorBidi"/>
        </w:rPr>
      </w:pPr>
      <w:r w:rsidRPr="009B48AC">
        <w:rPr>
          <w:rFonts w:asciiTheme="minorBidi" w:hAnsiTheme="minorBidi"/>
        </w:rPr>
        <w:t>Divers</w:t>
      </w:r>
    </w:p>
    <w:p w14:paraId="255A6495" w14:textId="5C53DF29" w:rsidR="0005235C" w:rsidRPr="008A0836" w:rsidRDefault="0005235C" w:rsidP="00AF22AF">
      <w:pPr>
        <w:rPr>
          <w:rFonts w:asciiTheme="minorBidi" w:hAnsiTheme="minorBidi"/>
          <w:b/>
          <w:bCs/>
        </w:rPr>
      </w:pPr>
      <w:bookmarkStart w:id="264" w:name="_Toc397326720"/>
      <w:r w:rsidRPr="008A0836">
        <w:rPr>
          <w:rFonts w:asciiTheme="minorBidi" w:hAnsiTheme="minorBidi"/>
          <w:b/>
          <w:bCs/>
        </w:rPr>
        <w:t xml:space="preserve">Participants à la réunion </w:t>
      </w:r>
      <w:bookmarkEnd w:id="264"/>
    </w:p>
    <w:p w14:paraId="17D15C82"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Mohamed Ahmedoua, Secrétaire Général du MEDD, Président</w:t>
      </w:r>
    </w:p>
    <w:p w14:paraId="55D6996D"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 xml:space="preserve">Mr Boubacar Diop, Directeur de DPN/MEDD, </w:t>
      </w:r>
      <w:r>
        <w:rPr>
          <w:rFonts w:asciiTheme="minorBidi" w:hAnsiTheme="minorBidi"/>
        </w:rPr>
        <w:t>m</w:t>
      </w:r>
      <w:r w:rsidRPr="009B61FE">
        <w:rPr>
          <w:rFonts w:asciiTheme="minorBidi" w:hAnsiTheme="minorBidi"/>
        </w:rPr>
        <w:t>embre</w:t>
      </w:r>
    </w:p>
    <w:p w14:paraId="24C8DF43"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 xml:space="preserve">Mr </w:t>
      </w:r>
      <w:r>
        <w:rPr>
          <w:rFonts w:asciiTheme="minorBidi" w:hAnsiTheme="minorBidi"/>
        </w:rPr>
        <w:t>Maloumdine Maouloud</w:t>
      </w:r>
      <w:r w:rsidRPr="009B61FE">
        <w:rPr>
          <w:rFonts w:asciiTheme="minorBidi" w:hAnsiTheme="minorBidi"/>
        </w:rPr>
        <w:t>, Directeur de la DPCI</w:t>
      </w:r>
      <w:r>
        <w:rPr>
          <w:rFonts w:asciiTheme="minorBidi" w:hAnsiTheme="minorBidi"/>
        </w:rPr>
        <w:t>D</w:t>
      </w:r>
      <w:r w:rsidRPr="009B61FE">
        <w:rPr>
          <w:rFonts w:asciiTheme="minorBidi" w:hAnsiTheme="minorBidi"/>
        </w:rPr>
        <w:t>/MEDD, membre</w:t>
      </w:r>
    </w:p>
    <w:p w14:paraId="4929E00F" w14:textId="77777777" w:rsidR="0005235C" w:rsidRPr="00A07740"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lang w:val="en-US"/>
        </w:rPr>
      </w:pPr>
      <w:r w:rsidRPr="00A07740">
        <w:rPr>
          <w:rFonts w:asciiTheme="minorBidi" w:hAnsiTheme="minorBidi"/>
          <w:lang w:val="en-US"/>
        </w:rPr>
        <w:t>Mr Sidi Mohamed Ould El Wavi, Chargé de mission/DNP/MEDD, membre</w:t>
      </w:r>
    </w:p>
    <w:p w14:paraId="66858DAB" w14:textId="77777777" w:rsidR="0005235C"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Sidi Mohamed Lehlou, Directeur de la DAPL/MEDD, membre</w:t>
      </w:r>
    </w:p>
    <w:p w14:paraId="2C98BA61"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Pr>
          <w:rFonts w:asciiTheme="minorBidi" w:hAnsiTheme="minorBidi"/>
        </w:rPr>
        <w:t>Mr Alioune FALL, Assistant du Coordinateur du projet, UGP</w:t>
      </w:r>
    </w:p>
    <w:p w14:paraId="7A32EC3C"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Mr Moise Ballo, Directeur Adjoint du PAM, membre</w:t>
      </w:r>
    </w:p>
    <w:p w14:paraId="0E9DA134" w14:textId="77777777" w:rsidR="0005235C" w:rsidRPr="009B61FE" w:rsidRDefault="0005235C" w:rsidP="008A0836">
      <w:pPr>
        <w:pStyle w:val="En-tte"/>
        <w:numPr>
          <w:ilvl w:val="0"/>
          <w:numId w:val="48"/>
        </w:numPr>
        <w:tabs>
          <w:tab w:val="clear" w:pos="4536"/>
          <w:tab w:val="clear" w:pos="9072"/>
          <w:tab w:val="center" w:pos="4153"/>
          <w:tab w:val="right" w:pos="8306"/>
        </w:tabs>
        <w:ind w:left="1418"/>
        <w:jc w:val="both"/>
        <w:rPr>
          <w:rFonts w:asciiTheme="minorBidi" w:hAnsiTheme="minorBidi"/>
        </w:rPr>
      </w:pPr>
      <w:r w:rsidRPr="009B61FE">
        <w:rPr>
          <w:rFonts w:asciiTheme="minorBidi" w:hAnsiTheme="minorBidi"/>
        </w:rPr>
        <w:t xml:space="preserve">Mr Ghazi Gader, Coordinateur du Projet, </w:t>
      </w:r>
      <w:r>
        <w:rPr>
          <w:rFonts w:asciiTheme="minorBidi" w:hAnsiTheme="minorBidi"/>
        </w:rPr>
        <w:t>o</w:t>
      </w:r>
      <w:r w:rsidRPr="009B61FE">
        <w:rPr>
          <w:rFonts w:asciiTheme="minorBidi" w:hAnsiTheme="minorBidi"/>
        </w:rPr>
        <w:t>bservateur.</w:t>
      </w:r>
    </w:p>
    <w:p w14:paraId="3FC7C70B" w14:textId="77777777" w:rsidR="00C56E44" w:rsidRDefault="00C56E44" w:rsidP="008A0836">
      <w:pPr>
        <w:rPr>
          <w:rFonts w:asciiTheme="minorBidi" w:hAnsiTheme="minorBidi"/>
          <w:b/>
          <w:bCs/>
        </w:rPr>
      </w:pPr>
      <w:bookmarkStart w:id="265" w:name="_Toc397326721"/>
    </w:p>
    <w:p w14:paraId="503DEE7A" w14:textId="50147F29" w:rsidR="0005235C" w:rsidRPr="008A0836" w:rsidRDefault="0005235C" w:rsidP="008A0836">
      <w:pPr>
        <w:rPr>
          <w:rFonts w:asciiTheme="minorBidi" w:hAnsiTheme="minorBidi"/>
          <w:b/>
          <w:bCs/>
        </w:rPr>
      </w:pPr>
      <w:r w:rsidRPr="008A0836">
        <w:rPr>
          <w:rFonts w:asciiTheme="minorBidi" w:hAnsiTheme="minorBidi"/>
          <w:b/>
          <w:bCs/>
        </w:rPr>
        <w:t>Ouverture de la réunion et adoption de l’ordre du jour</w:t>
      </w:r>
      <w:bookmarkEnd w:id="265"/>
    </w:p>
    <w:p w14:paraId="72F2AD10" w14:textId="77777777" w:rsidR="0005235C" w:rsidRDefault="0005235C" w:rsidP="0005235C">
      <w:pPr>
        <w:spacing w:after="120"/>
        <w:jc w:val="both"/>
        <w:rPr>
          <w:rFonts w:ascii="Arial" w:hAnsi="Arial" w:cs="Arial"/>
        </w:rPr>
      </w:pPr>
      <w:r w:rsidRPr="008422C6">
        <w:rPr>
          <w:rFonts w:ascii="Arial" w:hAnsi="Arial" w:cs="Arial"/>
        </w:rPr>
        <w:t xml:space="preserve">La réunion a été ouverte par Mr le Secrétaire Général, président du CoPil qui </w:t>
      </w:r>
      <w:r>
        <w:rPr>
          <w:rFonts w:ascii="Arial" w:hAnsi="Arial" w:cs="Arial"/>
        </w:rPr>
        <w:t xml:space="preserve">a souhaité la bienvenue aux membres </w:t>
      </w:r>
      <w:r w:rsidRPr="008422C6">
        <w:rPr>
          <w:rFonts w:ascii="Arial" w:hAnsi="Arial" w:cs="Arial"/>
        </w:rPr>
        <w:t>en les remerciant de leur présence</w:t>
      </w:r>
      <w:r>
        <w:rPr>
          <w:rFonts w:ascii="Arial" w:hAnsi="Arial" w:cs="Arial"/>
        </w:rPr>
        <w:t xml:space="preserve"> à cette 2</w:t>
      </w:r>
      <w:r w:rsidRPr="005B5373">
        <w:rPr>
          <w:rFonts w:ascii="Arial" w:hAnsi="Arial" w:cs="Arial"/>
          <w:vertAlign w:val="superscript"/>
        </w:rPr>
        <w:t>ème</w:t>
      </w:r>
      <w:r>
        <w:rPr>
          <w:rFonts w:ascii="Arial" w:hAnsi="Arial" w:cs="Arial"/>
        </w:rPr>
        <w:t xml:space="preserve"> réunion ordinaire.</w:t>
      </w:r>
    </w:p>
    <w:p w14:paraId="62E62A7C" w14:textId="77777777" w:rsidR="0005235C" w:rsidRDefault="0005235C" w:rsidP="0005235C">
      <w:pPr>
        <w:spacing w:after="120"/>
        <w:jc w:val="both"/>
        <w:rPr>
          <w:rFonts w:ascii="Arial" w:hAnsi="Arial" w:cs="Arial"/>
        </w:rPr>
      </w:pPr>
      <w:r w:rsidRPr="008422C6">
        <w:rPr>
          <w:rFonts w:ascii="Arial" w:hAnsi="Arial" w:cs="Arial"/>
        </w:rPr>
        <w:t>Le président a ensuite présenté l’ordre du jour de la réunion qui a été adopté par tous les membres.</w:t>
      </w:r>
    </w:p>
    <w:p w14:paraId="32F8B1A3" w14:textId="1F447228" w:rsidR="0005235C" w:rsidRPr="008A0836" w:rsidRDefault="0005235C" w:rsidP="008A0836">
      <w:pPr>
        <w:rPr>
          <w:rFonts w:asciiTheme="minorBidi" w:hAnsiTheme="minorBidi"/>
          <w:b/>
          <w:bCs/>
        </w:rPr>
      </w:pPr>
      <w:bookmarkStart w:id="266" w:name="_Toc397326722"/>
      <w:r w:rsidRPr="008A0836">
        <w:rPr>
          <w:rFonts w:asciiTheme="minorBidi" w:hAnsiTheme="minorBidi"/>
          <w:b/>
          <w:bCs/>
        </w:rPr>
        <w:t>Validation du choix des zones d’intervention du projet</w:t>
      </w:r>
      <w:bookmarkEnd w:id="266"/>
    </w:p>
    <w:p w14:paraId="2CCC2903" w14:textId="77777777" w:rsidR="0005235C" w:rsidRDefault="0005235C" w:rsidP="0005235C">
      <w:pPr>
        <w:jc w:val="both"/>
        <w:rPr>
          <w:rFonts w:asciiTheme="minorBidi" w:hAnsiTheme="minorBidi"/>
        </w:rPr>
      </w:pPr>
      <w:r>
        <w:rPr>
          <w:rFonts w:asciiTheme="minorBidi" w:hAnsiTheme="minorBidi"/>
        </w:rPr>
        <w:t>Dans un premier temps,</w:t>
      </w:r>
      <w:r w:rsidRPr="00057D4B">
        <w:rPr>
          <w:rFonts w:asciiTheme="minorBidi" w:hAnsiTheme="minorBidi"/>
        </w:rPr>
        <w:t xml:space="preserve"> Mr. </w:t>
      </w:r>
      <w:r>
        <w:rPr>
          <w:rFonts w:asciiTheme="minorBidi" w:hAnsiTheme="minorBidi"/>
        </w:rPr>
        <w:t>Le chargé de mission, Mr WAVI a rappelé la méthodologie adoptée lors de l’exercice de priorisation des zones d’intervention du projet qui a été mené dans le cadre des ateliers techniques régionaux selon une approche participative et concertée impliquant l’ensemble des partenaires clés dans chaque région.</w:t>
      </w:r>
    </w:p>
    <w:p w14:paraId="64B076B6" w14:textId="77777777" w:rsidR="0005235C" w:rsidRDefault="0005235C" w:rsidP="0005235C">
      <w:pPr>
        <w:jc w:val="both"/>
        <w:rPr>
          <w:rFonts w:ascii="Arial" w:hAnsi="Arial" w:cs="Arial"/>
        </w:rPr>
      </w:pPr>
      <w:r w:rsidRPr="00475578">
        <w:rPr>
          <w:rFonts w:asciiTheme="minorBidi" w:hAnsiTheme="minorBidi"/>
        </w:rPr>
        <w:t xml:space="preserve">Le résultat de cet exercice de priorisation a été soumis </w:t>
      </w:r>
      <w:r>
        <w:rPr>
          <w:rFonts w:ascii="Arial" w:hAnsi="Arial" w:cs="Arial"/>
        </w:rPr>
        <w:t>à chaque</w:t>
      </w:r>
      <w:r w:rsidRPr="00475578">
        <w:rPr>
          <w:rFonts w:ascii="Arial" w:hAnsi="Arial" w:cs="Arial"/>
        </w:rPr>
        <w:t xml:space="preserve"> Conseil Régional de l’Environnement et du Développement Durable (CREDD)</w:t>
      </w:r>
      <w:r>
        <w:rPr>
          <w:rFonts w:ascii="Arial" w:hAnsi="Arial" w:cs="Arial"/>
        </w:rPr>
        <w:t>. Ceux-ci</w:t>
      </w:r>
      <w:r w:rsidRPr="00475578">
        <w:rPr>
          <w:rFonts w:ascii="Arial" w:hAnsi="Arial" w:cs="Arial"/>
        </w:rPr>
        <w:t xml:space="preserve"> </w:t>
      </w:r>
      <w:r>
        <w:rPr>
          <w:rFonts w:ascii="Arial" w:hAnsi="Arial" w:cs="Arial"/>
        </w:rPr>
        <w:t>ont tenu des réunions spécifiques à la proposition des zones d’intervention retenues dans leur Wilaya.</w:t>
      </w:r>
    </w:p>
    <w:p w14:paraId="4E933FF5" w14:textId="77777777" w:rsidR="0005235C" w:rsidRDefault="0005235C" w:rsidP="0005235C">
      <w:pPr>
        <w:jc w:val="both"/>
        <w:rPr>
          <w:rFonts w:ascii="Arial" w:hAnsi="Arial" w:cs="Arial"/>
        </w:rPr>
      </w:pPr>
      <w:r w:rsidRPr="00475578">
        <w:rPr>
          <w:rFonts w:ascii="Arial" w:hAnsi="Arial" w:cs="Arial"/>
        </w:rPr>
        <w:t xml:space="preserve">A noter que </w:t>
      </w:r>
      <w:r>
        <w:rPr>
          <w:rFonts w:ascii="Arial" w:hAnsi="Arial" w:cs="Arial"/>
        </w:rPr>
        <w:t>lors de l’élaboration du document du projet, un maximum de 100</w:t>
      </w:r>
      <w:r w:rsidRPr="00475578">
        <w:rPr>
          <w:rFonts w:ascii="Arial" w:hAnsi="Arial" w:cs="Arial"/>
        </w:rPr>
        <w:t xml:space="preserve"> villages </w:t>
      </w:r>
      <w:r>
        <w:rPr>
          <w:rFonts w:ascii="Arial" w:hAnsi="Arial" w:cs="Arial"/>
        </w:rPr>
        <w:t xml:space="preserve">a été retenu comme objectif cible où le projet va intervenir dans les 8 Wilayas. Ces 100 villages </w:t>
      </w:r>
      <w:r>
        <w:rPr>
          <w:rFonts w:ascii="Arial" w:hAnsi="Arial" w:cs="Arial"/>
        </w:rPr>
        <w:lastRenderedPageBreak/>
        <w:t>feront l’objet d’un regroupement d’environ 5 villages pour en constituer 20 clusters où le projet interviendra pour élaborer et mettre en œuvre de plan d’adaptation au niveau communautaire.</w:t>
      </w:r>
    </w:p>
    <w:p w14:paraId="413D852A" w14:textId="77777777" w:rsidR="0005235C" w:rsidRDefault="0005235C" w:rsidP="0005235C">
      <w:pPr>
        <w:jc w:val="both"/>
        <w:rPr>
          <w:rFonts w:asciiTheme="minorBidi" w:hAnsiTheme="minorBidi"/>
        </w:rPr>
      </w:pPr>
      <w:r>
        <w:rPr>
          <w:rFonts w:asciiTheme="minorBidi" w:hAnsiTheme="minorBidi"/>
        </w:rPr>
        <w:t>Suite à cela, Mr GADER, Coordinateur du projet a présenté les propositions parvenues des CREDD des 8 Wilayas tout en signalant que pour certaines régions le nombre de villages proposés a dépassé ce qui a été préconisé par l’UGP lors des ateliers techniques régionaux et qui doit se tenir entre 10 et 12 villages par Wilaya pour que l’on soit dans la limite des 100 villages ciblés au départ par le projet.</w:t>
      </w:r>
    </w:p>
    <w:p w14:paraId="2854E202" w14:textId="77777777" w:rsidR="0005235C" w:rsidRDefault="0005235C" w:rsidP="0005235C">
      <w:pPr>
        <w:jc w:val="both"/>
        <w:rPr>
          <w:rFonts w:asciiTheme="minorBidi" w:hAnsiTheme="minorBidi"/>
        </w:rPr>
      </w:pPr>
      <w:r>
        <w:rPr>
          <w:rFonts w:asciiTheme="minorBidi" w:hAnsiTheme="minorBidi"/>
        </w:rPr>
        <w:t>Suite à cette présentation, le débat a été ouvert dont ci-après les principales conclusions :</w:t>
      </w:r>
    </w:p>
    <w:p w14:paraId="53FBE425" w14:textId="77777777" w:rsidR="0005235C" w:rsidRDefault="0005235C" w:rsidP="008A0836">
      <w:pPr>
        <w:pStyle w:val="Paragraphedeliste"/>
        <w:numPr>
          <w:ilvl w:val="0"/>
          <w:numId w:val="57"/>
        </w:numPr>
        <w:spacing w:after="0" w:line="240" w:lineRule="auto"/>
        <w:jc w:val="both"/>
        <w:rPr>
          <w:rFonts w:asciiTheme="minorBidi" w:hAnsiTheme="minorBidi"/>
        </w:rPr>
      </w:pPr>
      <w:r>
        <w:rPr>
          <w:rFonts w:asciiTheme="minorBidi" w:hAnsiTheme="minorBidi"/>
        </w:rPr>
        <w:t>Le CoPil a décidé d’ajouter 09 villages supplémentaires dans les 3 Wilayas de Trarza, Hodh Chergui et Hodh El Gharbi, jugés vulnérables et devant être ciblés par le projet.</w:t>
      </w:r>
    </w:p>
    <w:p w14:paraId="016C2FD8" w14:textId="59F0753F" w:rsidR="0005235C" w:rsidRDefault="0005235C" w:rsidP="00AF22AF">
      <w:pPr>
        <w:pStyle w:val="Paragraphedeliste"/>
        <w:numPr>
          <w:ilvl w:val="0"/>
          <w:numId w:val="57"/>
        </w:numPr>
        <w:spacing w:after="0" w:line="240" w:lineRule="auto"/>
        <w:jc w:val="both"/>
        <w:rPr>
          <w:rFonts w:asciiTheme="minorBidi" w:hAnsiTheme="minorBidi"/>
        </w:rPr>
      </w:pPr>
      <w:r>
        <w:rPr>
          <w:rFonts w:asciiTheme="minorBidi" w:hAnsiTheme="minorBidi"/>
        </w:rPr>
        <w:t xml:space="preserve">Constituer deux lots de villages. Un premier lot de 100 villages prioritaires proposés par les 8 Wilayas et qui seront la première cible du projet (cf. Annexe </w:t>
      </w:r>
      <w:r w:rsidR="003E0771">
        <w:rPr>
          <w:rFonts w:asciiTheme="minorBidi" w:hAnsiTheme="minorBidi"/>
        </w:rPr>
        <w:t>1</w:t>
      </w:r>
      <w:r>
        <w:rPr>
          <w:rFonts w:asciiTheme="minorBidi" w:hAnsiTheme="minorBidi"/>
        </w:rPr>
        <w:t>). Les villages restant au-delà des 100, constitueront le lot N°2 où l’on interviendra en fonction de la disponibilité des fonds (budget national ou fonds d’autres projets).</w:t>
      </w:r>
    </w:p>
    <w:p w14:paraId="2E742120" w14:textId="77777777" w:rsidR="0005235C" w:rsidRPr="00CB2BD8" w:rsidRDefault="0005235C" w:rsidP="008A0836">
      <w:pPr>
        <w:pStyle w:val="Paragraphedeliste"/>
        <w:numPr>
          <w:ilvl w:val="0"/>
          <w:numId w:val="57"/>
        </w:numPr>
        <w:spacing w:after="0" w:line="240" w:lineRule="auto"/>
        <w:jc w:val="both"/>
        <w:rPr>
          <w:rFonts w:asciiTheme="minorBidi" w:hAnsiTheme="minorBidi"/>
        </w:rPr>
      </w:pPr>
      <w:r>
        <w:rPr>
          <w:rFonts w:asciiTheme="minorBidi" w:hAnsiTheme="minorBidi"/>
        </w:rPr>
        <w:t>L’UGP en concertation avec les DREDD, arrêtera la liste définitive des villages objets des deux lots qui sera présentée lors de l’atelier de démarrage du projet.</w:t>
      </w:r>
    </w:p>
    <w:p w14:paraId="3827902F" w14:textId="77777777" w:rsidR="0005235C" w:rsidRDefault="0005235C" w:rsidP="008A0836">
      <w:pPr>
        <w:pStyle w:val="Paragraphedeliste"/>
        <w:numPr>
          <w:ilvl w:val="0"/>
          <w:numId w:val="57"/>
        </w:numPr>
        <w:spacing w:after="0" w:line="240" w:lineRule="auto"/>
        <w:jc w:val="both"/>
        <w:rPr>
          <w:rFonts w:asciiTheme="minorBidi" w:hAnsiTheme="minorBidi"/>
        </w:rPr>
      </w:pPr>
      <w:r>
        <w:rPr>
          <w:rFonts w:asciiTheme="minorBidi" w:hAnsiTheme="minorBidi"/>
        </w:rPr>
        <w:t>Le démarrage du travail de terrain relatif au regroupement et d’organisation des populations sera déterminant dans le choix définitif des villages cibles du projet. Le critère d’accessibilité aux zones d’intervention du projet a été retenu par le CoPil comme critère d’exclusion des villages.</w:t>
      </w:r>
    </w:p>
    <w:p w14:paraId="60D32BF5" w14:textId="77777777" w:rsidR="0005235C" w:rsidRDefault="0005235C" w:rsidP="0005235C">
      <w:pPr>
        <w:tabs>
          <w:tab w:val="left" w:pos="2010"/>
        </w:tabs>
        <w:jc w:val="both"/>
        <w:rPr>
          <w:rFonts w:asciiTheme="minorBidi" w:hAnsiTheme="minorBidi"/>
        </w:rPr>
      </w:pPr>
      <w:r>
        <w:rPr>
          <w:rFonts w:asciiTheme="minorBidi" w:hAnsiTheme="minorBidi"/>
        </w:rPr>
        <w:tab/>
      </w:r>
    </w:p>
    <w:p w14:paraId="204A4619" w14:textId="77777777" w:rsidR="0005235C" w:rsidRDefault="0005235C" w:rsidP="0005235C">
      <w:pPr>
        <w:jc w:val="both"/>
        <w:rPr>
          <w:rFonts w:asciiTheme="minorBidi" w:hAnsiTheme="minorBidi"/>
        </w:rPr>
      </w:pPr>
      <w:r>
        <w:rPr>
          <w:rFonts w:asciiTheme="minorBidi" w:hAnsiTheme="minorBidi"/>
        </w:rPr>
        <w:t>A noter, par ailleurs qu’il y a un certain nombre de villages dans certaines Wilayas qui se situent dans les zones d’intervention du PRRO (</w:t>
      </w:r>
      <w:r w:rsidRPr="00245E6D">
        <w:rPr>
          <w:rFonts w:asciiTheme="minorBidi" w:hAnsiTheme="minorBidi"/>
        </w:rPr>
        <w:t xml:space="preserve">Protracted Relief and Recovery Operation ) </w:t>
      </w:r>
      <w:r>
        <w:rPr>
          <w:rFonts w:asciiTheme="minorBidi" w:hAnsiTheme="minorBidi"/>
        </w:rPr>
        <w:t>2014-2016 du PAM et vont par conséquent bénéficier d’un appui de ce programme dans une perspective d’harmonisation et de synergie entre les deux projets, sachant que les analyses ont montré qu’il y a eu une sous-estimation du budget des activités engageant la distribution des vivres. Le PRRO, dans ce cas viendra combler le déficit enregistré dans les zones communes avec le projet AF.</w:t>
      </w:r>
    </w:p>
    <w:p w14:paraId="5C6FFCBB" w14:textId="16F9817D" w:rsidR="0005235C" w:rsidRPr="008A0836" w:rsidRDefault="0005235C" w:rsidP="008A0836">
      <w:pPr>
        <w:rPr>
          <w:rFonts w:asciiTheme="minorBidi" w:hAnsiTheme="minorBidi"/>
          <w:b/>
          <w:bCs/>
        </w:rPr>
      </w:pPr>
      <w:bookmarkStart w:id="267" w:name="_Toc397326723"/>
      <w:r w:rsidRPr="008A0836">
        <w:rPr>
          <w:rFonts w:asciiTheme="minorBidi" w:hAnsiTheme="minorBidi"/>
          <w:b/>
          <w:bCs/>
        </w:rPr>
        <w:t>Présentation et validation de la planification globale du projet</w:t>
      </w:r>
      <w:bookmarkEnd w:id="267"/>
    </w:p>
    <w:p w14:paraId="4F91F70A" w14:textId="77777777" w:rsidR="0005235C" w:rsidRDefault="0005235C" w:rsidP="0005235C">
      <w:pPr>
        <w:jc w:val="both"/>
        <w:rPr>
          <w:rFonts w:asciiTheme="minorBidi" w:hAnsiTheme="minorBidi"/>
        </w:rPr>
      </w:pPr>
      <w:r>
        <w:rPr>
          <w:rFonts w:asciiTheme="minorBidi" w:hAnsiTheme="minorBidi"/>
        </w:rPr>
        <w:t>Le deuxième point de l’ordre du jour a concerné la planification globale du projet. Cette planification est le résultat de la concertation avec l’ensemble des partenaires aux niveaux des Wilayas dans le cadre des ateliers techniques régionaux. La présentation de la planification a été faite par le Coordinateur, composante par composante comme suit :</w:t>
      </w:r>
    </w:p>
    <w:p w14:paraId="18A07F30" w14:textId="77777777" w:rsidR="0005235C" w:rsidRPr="000E52A3" w:rsidRDefault="0005235C" w:rsidP="0005235C">
      <w:pPr>
        <w:shd w:val="clear" w:color="auto" w:fill="BFBFBF" w:themeFill="background1" w:themeFillShade="BF"/>
        <w:jc w:val="both"/>
        <w:rPr>
          <w:rFonts w:asciiTheme="minorBidi" w:hAnsiTheme="minorBidi"/>
          <w:b/>
          <w:bCs/>
        </w:rPr>
      </w:pPr>
      <w:r w:rsidRPr="000E52A3">
        <w:rPr>
          <w:rFonts w:asciiTheme="minorBidi" w:hAnsiTheme="minorBidi"/>
          <w:b/>
          <w:bCs/>
        </w:rPr>
        <w:t>Composante 1 : Appuyer les services techniques et les communautés qu’ils servent à (a) mieux comprendre les risques climatiques, leurs impacts sur les ressources et la sécurité alimentaire ; et (b) faciliter la planification décentralisée et participative de l’adaptation.</w:t>
      </w:r>
    </w:p>
    <w:p w14:paraId="7DF96048" w14:textId="77777777" w:rsidR="0005235C" w:rsidRPr="00EB27D3" w:rsidRDefault="0005235C" w:rsidP="0005235C">
      <w:pPr>
        <w:jc w:val="both"/>
        <w:rPr>
          <w:rFonts w:asciiTheme="minorBidi" w:hAnsiTheme="minorBidi"/>
          <w:b/>
          <w:bCs/>
        </w:rPr>
      </w:pPr>
      <w:r w:rsidRPr="00EB27D3">
        <w:rPr>
          <w:rFonts w:asciiTheme="minorBidi" w:hAnsiTheme="minorBidi"/>
          <w:b/>
          <w:bCs/>
        </w:rPr>
        <w:t>Décision du CoPil :</w:t>
      </w:r>
    </w:p>
    <w:p w14:paraId="21082A58" w14:textId="77777777" w:rsidR="0005235C" w:rsidRDefault="0005235C" w:rsidP="0005235C">
      <w:pPr>
        <w:jc w:val="both"/>
        <w:rPr>
          <w:rFonts w:asciiTheme="minorBidi" w:hAnsiTheme="minorBidi"/>
        </w:rPr>
      </w:pPr>
      <w:r>
        <w:rPr>
          <w:rFonts w:asciiTheme="minorBidi" w:hAnsiTheme="minorBidi"/>
        </w:rPr>
        <w:t xml:space="preserve">Approbation de la planification globale relative à la composante 1 tout en tenant compte de ce qui suit : </w:t>
      </w:r>
    </w:p>
    <w:p w14:paraId="514D3541" w14:textId="77777777" w:rsidR="0005235C" w:rsidRDefault="0005235C" w:rsidP="0005235C">
      <w:pPr>
        <w:jc w:val="both"/>
        <w:rPr>
          <w:rFonts w:asciiTheme="minorBidi" w:hAnsiTheme="minorBidi"/>
        </w:rPr>
      </w:pPr>
    </w:p>
    <w:p w14:paraId="1A00DCCD" w14:textId="77777777" w:rsidR="0005235C" w:rsidRPr="00EB27D3" w:rsidRDefault="0005235C" w:rsidP="0005235C">
      <w:pPr>
        <w:shd w:val="clear" w:color="auto" w:fill="92CDDC" w:themeFill="accent5" w:themeFillTint="99"/>
        <w:jc w:val="both"/>
        <w:rPr>
          <w:rFonts w:asciiTheme="minorBidi" w:hAnsiTheme="minorBidi"/>
          <w:i/>
          <w:iCs/>
        </w:rPr>
      </w:pPr>
      <w:r w:rsidRPr="00EB27D3">
        <w:rPr>
          <w:rFonts w:asciiTheme="minorBidi" w:hAnsiTheme="minorBidi"/>
          <w:i/>
          <w:iCs/>
        </w:rPr>
        <w:lastRenderedPageBreak/>
        <w:t>Output 1.1 : Huit (08) DREDD renforcées pour l'accès et l'analyse des informations climatiques, le suivi du développement local ainsi que la mobilisation et l'appui des communautés locales vulnérables</w:t>
      </w:r>
    </w:p>
    <w:p w14:paraId="1ECC219D" w14:textId="77777777" w:rsidR="0005235C" w:rsidRPr="00F8156A" w:rsidRDefault="0005235C" w:rsidP="0005235C">
      <w:pPr>
        <w:jc w:val="both"/>
        <w:rPr>
          <w:rFonts w:asciiTheme="minorBidi" w:hAnsiTheme="minorBidi"/>
          <w:b/>
          <w:bCs/>
          <w:u w:val="single"/>
        </w:rPr>
      </w:pPr>
      <w:r w:rsidRPr="00F8156A">
        <w:rPr>
          <w:rFonts w:asciiTheme="minorBidi" w:hAnsiTheme="minorBidi"/>
          <w:b/>
          <w:bCs/>
          <w:u w:val="single"/>
        </w:rPr>
        <w:t>Décision</w:t>
      </w:r>
    </w:p>
    <w:p w14:paraId="5B0C7CCD" w14:textId="77777777" w:rsidR="0005235C" w:rsidRPr="00EB27D3" w:rsidRDefault="0005235C" w:rsidP="0005235C">
      <w:pPr>
        <w:jc w:val="both"/>
        <w:rPr>
          <w:rFonts w:asciiTheme="minorBidi" w:hAnsiTheme="minorBidi"/>
        </w:rPr>
      </w:pPr>
      <w:r w:rsidRPr="00EB27D3">
        <w:rPr>
          <w:rFonts w:asciiTheme="minorBidi" w:hAnsiTheme="minorBidi"/>
        </w:rPr>
        <w:t>Ne pas retenir les activités suivantes proposées par la Wilaya de Hodh El Gharbi </w:t>
      </w:r>
      <w:r>
        <w:rPr>
          <w:rFonts w:asciiTheme="minorBidi" w:hAnsiTheme="minorBidi"/>
        </w:rPr>
        <w:t xml:space="preserve">qui ne contribuent pas directement à l’atteinte du résultat en question </w:t>
      </w:r>
      <w:r w:rsidRPr="00EB27D3">
        <w:rPr>
          <w:rFonts w:asciiTheme="minorBidi" w:hAnsiTheme="minorBidi"/>
        </w:rPr>
        <w:t>:</w:t>
      </w:r>
    </w:p>
    <w:p w14:paraId="2CBDF489" w14:textId="77777777" w:rsidR="0005235C" w:rsidRPr="00EB27D3" w:rsidRDefault="0005235C" w:rsidP="008A0836">
      <w:pPr>
        <w:pStyle w:val="Paragraphedeliste"/>
        <w:numPr>
          <w:ilvl w:val="0"/>
          <w:numId w:val="58"/>
        </w:numPr>
        <w:spacing w:after="0" w:line="240" w:lineRule="auto"/>
        <w:jc w:val="both"/>
        <w:rPr>
          <w:rFonts w:asciiTheme="minorBidi" w:hAnsiTheme="minorBidi"/>
        </w:rPr>
      </w:pPr>
      <w:r w:rsidRPr="00EB27D3">
        <w:rPr>
          <w:rFonts w:asciiTheme="minorBidi" w:hAnsiTheme="minorBidi"/>
        </w:rPr>
        <w:t>Intégration des aspects CC dans les modules de formation des écoles de la région</w:t>
      </w:r>
    </w:p>
    <w:p w14:paraId="0E5AE877" w14:textId="77777777" w:rsidR="0005235C" w:rsidRPr="00EB27D3" w:rsidRDefault="0005235C" w:rsidP="008A0836">
      <w:pPr>
        <w:pStyle w:val="Paragraphedeliste"/>
        <w:numPr>
          <w:ilvl w:val="0"/>
          <w:numId w:val="58"/>
        </w:numPr>
        <w:spacing w:after="0" w:line="240" w:lineRule="auto"/>
        <w:jc w:val="both"/>
        <w:rPr>
          <w:rFonts w:asciiTheme="minorBidi" w:hAnsiTheme="minorBidi"/>
        </w:rPr>
      </w:pPr>
      <w:r w:rsidRPr="00EB27D3">
        <w:rPr>
          <w:rFonts w:asciiTheme="minorBidi" w:hAnsiTheme="minorBidi"/>
        </w:rPr>
        <w:t>Appui aux réseaux des jeunes sur l'environnement</w:t>
      </w:r>
    </w:p>
    <w:p w14:paraId="5094D5A7" w14:textId="77777777" w:rsidR="0005235C" w:rsidRPr="00EB27D3" w:rsidRDefault="0005235C" w:rsidP="008A0836">
      <w:pPr>
        <w:pStyle w:val="Paragraphedeliste"/>
        <w:numPr>
          <w:ilvl w:val="0"/>
          <w:numId w:val="58"/>
        </w:numPr>
        <w:spacing w:after="0" w:line="240" w:lineRule="auto"/>
        <w:jc w:val="both"/>
        <w:rPr>
          <w:rFonts w:asciiTheme="minorBidi" w:hAnsiTheme="minorBidi"/>
        </w:rPr>
      </w:pPr>
      <w:r w:rsidRPr="00EB27D3">
        <w:rPr>
          <w:rFonts w:asciiTheme="minorBidi" w:hAnsiTheme="minorBidi"/>
        </w:rPr>
        <w:t>Formation aux élèves-maîtres de l'ENI- Nouakchott et Aioun sur le CC</w:t>
      </w:r>
    </w:p>
    <w:p w14:paraId="78D538E3" w14:textId="77777777" w:rsidR="0005235C" w:rsidRDefault="0005235C" w:rsidP="0005235C">
      <w:pPr>
        <w:jc w:val="both"/>
        <w:rPr>
          <w:rFonts w:asciiTheme="minorBidi" w:hAnsiTheme="minorBidi"/>
        </w:rPr>
      </w:pPr>
    </w:p>
    <w:p w14:paraId="26F458C6" w14:textId="77777777" w:rsidR="0005235C" w:rsidRPr="00F8156A" w:rsidRDefault="0005235C" w:rsidP="0005235C">
      <w:pPr>
        <w:shd w:val="clear" w:color="auto" w:fill="92CDDC" w:themeFill="accent5" w:themeFillTint="99"/>
        <w:jc w:val="both"/>
        <w:rPr>
          <w:rFonts w:asciiTheme="minorBidi" w:hAnsiTheme="minorBidi"/>
          <w:i/>
          <w:iCs/>
        </w:rPr>
      </w:pPr>
      <w:r w:rsidRPr="00F8156A">
        <w:rPr>
          <w:rFonts w:asciiTheme="minorBidi" w:hAnsiTheme="minorBidi"/>
          <w:i/>
          <w:iCs/>
        </w:rPr>
        <w:t>Output 1.4 : Les Communautés sont formées sur les menaces du changement climatique et les mesures d'adaptation qui réduisent la vulnérabilité, notamment liée à l'insécurité alimentaire</w:t>
      </w:r>
    </w:p>
    <w:p w14:paraId="6865EBB1" w14:textId="77777777" w:rsidR="0005235C" w:rsidRPr="00F8156A" w:rsidRDefault="0005235C" w:rsidP="0005235C">
      <w:pPr>
        <w:jc w:val="both"/>
        <w:rPr>
          <w:rFonts w:asciiTheme="minorBidi" w:hAnsiTheme="minorBidi"/>
          <w:b/>
          <w:bCs/>
          <w:u w:val="single"/>
        </w:rPr>
      </w:pPr>
      <w:r w:rsidRPr="00F8156A">
        <w:rPr>
          <w:rFonts w:asciiTheme="minorBidi" w:hAnsiTheme="minorBidi"/>
          <w:b/>
          <w:bCs/>
          <w:u w:val="single"/>
        </w:rPr>
        <w:t>Décision</w:t>
      </w:r>
    </w:p>
    <w:p w14:paraId="5C9D5451" w14:textId="77777777" w:rsidR="0005235C" w:rsidRDefault="0005235C" w:rsidP="0005235C">
      <w:pPr>
        <w:jc w:val="both"/>
        <w:rPr>
          <w:rFonts w:asciiTheme="minorBidi" w:hAnsiTheme="minorBidi"/>
        </w:rPr>
      </w:pPr>
      <w:r>
        <w:rPr>
          <w:rFonts w:asciiTheme="minorBidi" w:hAnsiTheme="minorBidi"/>
        </w:rPr>
        <w:t>L’activité 1.4.2 relative à la formation</w:t>
      </w:r>
      <w:r w:rsidRPr="00F8156A">
        <w:rPr>
          <w:rFonts w:asciiTheme="minorBidi" w:hAnsiTheme="minorBidi"/>
        </w:rPr>
        <w:t xml:space="preserve"> des communautés sur les techniques de fixation des dunes</w:t>
      </w:r>
      <w:r>
        <w:rPr>
          <w:rFonts w:asciiTheme="minorBidi" w:hAnsiTheme="minorBidi"/>
        </w:rPr>
        <w:t>,</w:t>
      </w:r>
      <w:r w:rsidRPr="00F8156A">
        <w:rPr>
          <w:rFonts w:asciiTheme="minorBidi" w:hAnsiTheme="minorBidi"/>
        </w:rPr>
        <w:t xml:space="preserve"> reboisement</w:t>
      </w:r>
      <w:r>
        <w:rPr>
          <w:rFonts w:asciiTheme="minorBidi" w:hAnsiTheme="minorBidi"/>
        </w:rPr>
        <w:t>,</w:t>
      </w:r>
      <w:r w:rsidRPr="00F8156A">
        <w:rPr>
          <w:rFonts w:asciiTheme="minorBidi" w:hAnsiTheme="minorBidi"/>
        </w:rPr>
        <w:t xml:space="preserve"> travaux de CES, etc.</w:t>
      </w:r>
      <w:r>
        <w:rPr>
          <w:rFonts w:asciiTheme="minorBidi" w:hAnsiTheme="minorBidi"/>
        </w:rPr>
        <w:t xml:space="preserve"> doit être mise en œuvre en collaboration avec la DPN du MEDD.</w:t>
      </w:r>
    </w:p>
    <w:p w14:paraId="36013FD2" w14:textId="77777777" w:rsidR="0005235C" w:rsidRPr="0072320F" w:rsidRDefault="0005235C" w:rsidP="0005235C">
      <w:pPr>
        <w:shd w:val="clear" w:color="auto" w:fill="92CDDC" w:themeFill="accent5" w:themeFillTint="99"/>
        <w:jc w:val="both"/>
        <w:rPr>
          <w:rFonts w:asciiTheme="minorBidi" w:hAnsiTheme="minorBidi"/>
          <w:i/>
          <w:iCs/>
        </w:rPr>
      </w:pPr>
      <w:r w:rsidRPr="0072320F">
        <w:rPr>
          <w:rFonts w:asciiTheme="minorBidi" w:hAnsiTheme="minorBidi"/>
          <w:i/>
          <w:iCs/>
        </w:rPr>
        <w:t xml:space="preserve">Output 1.6 : Les communautés échangent les expériences réussies et les leçons apprises y compris </w:t>
      </w:r>
      <w:r>
        <w:rPr>
          <w:rFonts w:asciiTheme="minorBidi" w:hAnsiTheme="minorBidi"/>
          <w:i/>
          <w:iCs/>
        </w:rPr>
        <w:t xml:space="preserve">l’établissement et </w:t>
      </w:r>
      <w:r w:rsidRPr="0072320F">
        <w:rPr>
          <w:rFonts w:asciiTheme="minorBidi" w:hAnsiTheme="minorBidi"/>
          <w:i/>
          <w:iCs/>
        </w:rPr>
        <w:t xml:space="preserve">l'appui </w:t>
      </w:r>
      <w:r>
        <w:rPr>
          <w:rFonts w:asciiTheme="minorBidi" w:hAnsiTheme="minorBidi"/>
          <w:i/>
          <w:iCs/>
        </w:rPr>
        <w:t xml:space="preserve">à 4 </w:t>
      </w:r>
      <w:r w:rsidRPr="0072320F">
        <w:rPr>
          <w:rFonts w:asciiTheme="minorBidi" w:hAnsiTheme="minorBidi"/>
          <w:i/>
          <w:iCs/>
        </w:rPr>
        <w:t>radios communautaires locales</w:t>
      </w:r>
    </w:p>
    <w:p w14:paraId="608D5367" w14:textId="77777777" w:rsidR="0005235C" w:rsidRPr="00F8156A" w:rsidRDefault="0005235C" w:rsidP="0005235C">
      <w:pPr>
        <w:jc w:val="both"/>
        <w:rPr>
          <w:rFonts w:asciiTheme="minorBidi" w:hAnsiTheme="minorBidi"/>
          <w:b/>
          <w:bCs/>
          <w:u w:val="single"/>
        </w:rPr>
      </w:pPr>
      <w:r w:rsidRPr="00F8156A">
        <w:rPr>
          <w:rFonts w:asciiTheme="minorBidi" w:hAnsiTheme="minorBidi"/>
          <w:b/>
          <w:bCs/>
          <w:u w:val="single"/>
        </w:rPr>
        <w:t>Décision</w:t>
      </w:r>
    </w:p>
    <w:p w14:paraId="3AC95621" w14:textId="77777777" w:rsidR="0005235C" w:rsidRDefault="0005235C" w:rsidP="0005235C">
      <w:pPr>
        <w:jc w:val="both"/>
        <w:rPr>
          <w:rFonts w:asciiTheme="minorBidi" w:hAnsiTheme="minorBidi"/>
        </w:rPr>
      </w:pPr>
      <w:r>
        <w:rPr>
          <w:rFonts w:asciiTheme="minorBidi" w:hAnsiTheme="minorBidi"/>
        </w:rPr>
        <w:t xml:space="preserve">Etant donné que le Gouvernement Mauritanien a, depuis le montage du projet, établie des </w:t>
      </w:r>
      <w:r w:rsidRPr="0073264C">
        <w:rPr>
          <w:rFonts w:asciiTheme="minorBidi" w:hAnsiTheme="minorBidi"/>
        </w:rPr>
        <w:t xml:space="preserve">radios communautaires dans toutes les régions ou wilayas, y compris les huit wilayas ciblées par le projet, il a été suggéré de procéder à une étude visant à évaluer les besoins en matière de développement des capacités, </w:t>
      </w:r>
      <w:r>
        <w:rPr>
          <w:rFonts w:asciiTheme="minorBidi" w:hAnsiTheme="minorBidi"/>
        </w:rPr>
        <w:t>d</w:t>
      </w:r>
      <w:r w:rsidRPr="0073264C">
        <w:rPr>
          <w:rFonts w:asciiTheme="minorBidi" w:hAnsiTheme="minorBidi"/>
        </w:rPr>
        <w:t xml:space="preserve">'appui </w:t>
      </w:r>
      <w:r>
        <w:rPr>
          <w:rFonts w:asciiTheme="minorBidi" w:hAnsiTheme="minorBidi"/>
        </w:rPr>
        <w:t>et d’</w:t>
      </w:r>
      <w:r w:rsidRPr="0073264C">
        <w:rPr>
          <w:rFonts w:asciiTheme="minorBidi" w:hAnsiTheme="minorBidi"/>
        </w:rPr>
        <w:t xml:space="preserve">équipements nécessaires pour aider à étendre </w:t>
      </w:r>
      <w:r>
        <w:rPr>
          <w:rFonts w:asciiTheme="minorBidi" w:hAnsiTheme="minorBidi"/>
        </w:rPr>
        <w:t>le rayon</w:t>
      </w:r>
      <w:r w:rsidRPr="0073264C">
        <w:rPr>
          <w:rFonts w:asciiTheme="minorBidi" w:hAnsiTheme="minorBidi"/>
        </w:rPr>
        <w:t xml:space="preserve"> de diffusion de ces radios communautaires locales.</w:t>
      </w:r>
    </w:p>
    <w:p w14:paraId="0BE7953A" w14:textId="77777777" w:rsidR="0005235C" w:rsidRDefault="0005235C" w:rsidP="0005235C">
      <w:pPr>
        <w:jc w:val="both"/>
        <w:rPr>
          <w:rFonts w:asciiTheme="minorBidi" w:hAnsiTheme="minorBidi"/>
        </w:rPr>
      </w:pPr>
      <w:r>
        <w:rPr>
          <w:rFonts w:asciiTheme="minorBidi" w:hAnsiTheme="minorBidi"/>
        </w:rPr>
        <w:t>Par ailleurs, le titre de ce résultat a changé pour devenir :</w:t>
      </w:r>
    </w:p>
    <w:p w14:paraId="1960B6E2" w14:textId="77777777" w:rsidR="0005235C" w:rsidRPr="0072320F" w:rsidRDefault="0005235C" w:rsidP="008A0836">
      <w:pPr>
        <w:shd w:val="clear" w:color="auto" w:fill="A6A6A6" w:themeFill="background1" w:themeFillShade="A6"/>
        <w:spacing w:after="0"/>
        <w:jc w:val="both"/>
        <w:rPr>
          <w:rFonts w:asciiTheme="minorBidi" w:hAnsiTheme="minorBidi"/>
          <w:i/>
          <w:iCs/>
        </w:rPr>
      </w:pPr>
      <w:r w:rsidRPr="0072320F">
        <w:rPr>
          <w:rFonts w:asciiTheme="minorBidi" w:hAnsiTheme="minorBidi"/>
          <w:i/>
          <w:iCs/>
        </w:rPr>
        <w:t xml:space="preserve">Output 1.6 : Les communautés échangent les expériences réussies et les leçons apprises y compris l'appui </w:t>
      </w:r>
      <w:r>
        <w:rPr>
          <w:rFonts w:asciiTheme="minorBidi" w:hAnsiTheme="minorBidi"/>
          <w:i/>
          <w:iCs/>
        </w:rPr>
        <w:t xml:space="preserve">aux </w:t>
      </w:r>
      <w:r w:rsidRPr="0072320F">
        <w:rPr>
          <w:rFonts w:asciiTheme="minorBidi" w:hAnsiTheme="minorBidi"/>
          <w:i/>
          <w:iCs/>
        </w:rPr>
        <w:t>radios communautaires locales</w:t>
      </w:r>
    </w:p>
    <w:p w14:paraId="021FCF99" w14:textId="77777777" w:rsidR="0005235C" w:rsidRPr="0073264C" w:rsidRDefault="0005235C" w:rsidP="008A0836">
      <w:pPr>
        <w:spacing w:after="0"/>
        <w:jc w:val="both"/>
        <w:rPr>
          <w:rFonts w:asciiTheme="minorBidi" w:hAnsiTheme="minorBidi"/>
        </w:rPr>
      </w:pPr>
    </w:p>
    <w:p w14:paraId="196BC5AD" w14:textId="77777777" w:rsidR="0005235C" w:rsidRPr="00F8156A" w:rsidRDefault="0005235C" w:rsidP="008A0836">
      <w:pPr>
        <w:shd w:val="clear" w:color="auto" w:fill="92CDDC" w:themeFill="accent5" w:themeFillTint="99"/>
        <w:spacing w:after="0"/>
        <w:jc w:val="both"/>
        <w:rPr>
          <w:rFonts w:asciiTheme="minorBidi" w:hAnsiTheme="minorBidi"/>
          <w:i/>
          <w:iCs/>
        </w:rPr>
      </w:pPr>
      <w:r w:rsidRPr="00F8156A">
        <w:rPr>
          <w:rFonts w:asciiTheme="minorBidi" w:hAnsiTheme="minorBidi"/>
          <w:i/>
          <w:iCs/>
        </w:rPr>
        <w:t>Output 1.7 : Système de suivi en place (formation, production de données et rapports) pour suivre les événements climatiques et le développement écologique dans les zones d'intervention du projet.</w:t>
      </w:r>
    </w:p>
    <w:p w14:paraId="2C67FF41" w14:textId="77777777" w:rsidR="00F829CF" w:rsidRDefault="00F829CF" w:rsidP="008A0836">
      <w:pPr>
        <w:spacing w:after="0"/>
        <w:jc w:val="both"/>
        <w:rPr>
          <w:rFonts w:asciiTheme="minorBidi" w:hAnsiTheme="minorBidi"/>
          <w:b/>
          <w:bCs/>
          <w:u w:val="single"/>
        </w:rPr>
      </w:pPr>
    </w:p>
    <w:p w14:paraId="346ECBA6" w14:textId="77777777" w:rsidR="0005235C" w:rsidRPr="00F8156A" w:rsidRDefault="0005235C" w:rsidP="008A0836">
      <w:pPr>
        <w:spacing w:after="0"/>
        <w:jc w:val="both"/>
        <w:rPr>
          <w:rFonts w:asciiTheme="minorBidi" w:hAnsiTheme="minorBidi"/>
          <w:b/>
          <w:bCs/>
          <w:u w:val="single"/>
        </w:rPr>
      </w:pPr>
      <w:r w:rsidRPr="00F8156A">
        <w:rPr>
          <w:rFonts w:asciiTheme="minorBidi" w:hAnsiTheme="minorBidi"/>
          <w:b/>
          <w:bCs/>
          <w:u w:val="single"/>
        </w:rPr>
        <w:t>Décision</w:t>
      </w:r>
    </w:p>
    <w:p w14:paraId="7ADDED87" w14:textId="77777777" w:rsidR="0005235C" w:rsidRDefault="0005235C" w:rsidP="008A0836">
      <w:pPr>
        <w:spacing w:after="0"/>
        <w:jc w:val="both"/>
        <w:rPr>
          <w:rFonts w:asciiTheme="minorBidi" w:hAnsiTheme="minorBidi"/>
        </w:rPr>
      </w:pPr>
      <w:r>
        <w:rPr>
          <w:rFonts w:asciiTheme="minorBidi" w:hAnsiTheme="minorBidi"/>
        </w:rPr>
        <w:t>Les activités relatives à ce résultat doivent être coordonnées avec la DPCID.</w:t>
      </w:r>
    </w:p>
    <w:p w14:paraId="06C4166A" w14:textId="77777777" w:rsidR="0005235C" w:rsidRPr="00F8156A" w:rsidRDefault="0005235C" w:rsidP="008A0836">
      <w:pPr>
        <w:spacing w:after="0"/>
        <w:jc w:val="both"/>
        <w:rPr>
          <w:rFonts w:asciiTheme="minorBidi" w:hAnsiTheme="minorBidi"/>
          <w:b/>
          <w:bCs/>
          <w:u w:val="single"/>
        </w:rPr>
      </w:pPr>
      <w:r>
        <w:rPr>
          <w:rFonts w:asciiTheme="minorBidi" w:hAnsiTheme="minorBidi"/>
          <w:b/>
          <w:bCs/>
          <w:u w:val="single"/>
        </w:rPr>
        <w:t>Recommandation</w:t>
      </w:r>
    </w:p>
    <w:p w14:paraId="327B49FC" w14:textId="77777777" w:rsidR="0005235C" w:rsidRDefault="0005235C" w:rsidP="0005235C">
      <w:pPr>
        <w:jc w:val="both"/>
        <w:rPr>
          <w:rFonts w:asciiTheme="minorBidi" w:hAnsiTheme="minorBidi"/>
        </w:rPr>
      </w:pPr>
      <w:r>
        <w:rPr>
          <w:rFonts w:asciiTheme="minorBidi" w:hAnsiTheme="minorBidi"/>
        </w:rPr>
        <w:t>Etudier dans quelle mesure le projet pourra reconduire le contrat de l’administrateur du SEPANE (informaticien) actuellement financé par le PNUD jusqu’à fin 2014, pour assurer la continuité du fonctionnement du système.</w:t>
      </w:r>
    </w:p>
    <w:p w14:paraId="1D952C1D" w14:textId="77777777" w:rsidR="0005235C" w:rsidRPr="000E52A3" w:rsidRDefault="0005235C" w:rsidP="0005235C">
      <w:pPr>
        <w:shd w:val="clear" w:color="auto" w:fill="BFBFBF" w:themeFill="background1" w:themeFillShade="BF"/>
        <w:jc w:val="both"/>
        <w:rPr>
          <w:rFonts w:asciiTheme="minorBidi" w:hAnsiTheme="minorBidi"/>
          <w:b/>
          <w:bCs/>
        </w:rPr>
      </w:pPr>
      <w:r w:rsidRPr="000E52A3">
        <w:rPr>
          <w:rFonts w:asciiTheme="minorBidi" w:hAnsiTheme="minorBidi"/>
          <w:b/>
          <w:bCs/>
        </w:rPr>
        <w:lastRenderedPageBreak/>
        <w:t>Composante 2 : Concevoir et mettre en œuvre des mesures concrètes d’adaptation identifiées à travers les plans d’adaptation communautaires dans le but de combattre la désertification et la dégradation des sols.</w:t>
      </w:r>
    </w:p>
    <w:p w14:paraId="2B98DF1C" w14:textId="77777777" w:rsidR="0005235C" w:rsidRPr="009121DD" w:rsidRDefault="0005235C" w:rsidP="0005235C">
      <w:pPr>
        <w:jc w:val="both"/>
        <w:rPr>
          <w:rFonts w:asciiTheme="minorBidi" w:hAnsiTheme="minorBidi"/>
          <w:b/>
          <w:bCs/>
          <w:u w:val="single"/>
        </w:rPr>
      </w:pPr>
      <w:r>
        <w:rPr>
          <w:rFonts w:asciiTheme="minorBidi" w:hAnsiTheme="minorBidi"/>
          <w:b/>
          <w:bCs/>
          <w:u w:val="single"/>
        </w:rPr>
        <w:t>Décision du CoPil</w:t>
      </w:r>
    </w:p>
    <w:p w14:paraId="7118331A" w14:textId="77777777" w:rsidR="0005235C" w:rsidRDefault="0005235C" w:rsidP="0005235C">
      <w:pPr>
        <w:jc w:val="both"/>
        <w:rPr>
          <w:rFonts w:asciiTheme="minorBidi" w:hAnsiTheme="minorBidi"/>
        </w:rPr>
      </w:pPr>
      <w:r>
        <w:rPr>
          <w:rFonts w:asciiTheme="minorBidi" w:hAnsiTheme="minorBidi"/>
        </w:rPr>
        <w:t>Approbation de la planification globale relative à la composante 2, tout en enlevant l’activité de curage des mares proposée par la Wilaya de l’Assaba qui devrait être prise en charge par le projet Alliance Mondiale contre le Changement Climatique (AMCC) qui intervient dans la Wilaya et dont le démarrage est prévu en Août-Septembre 2014.</w:t>
      </w:r>
    </w:p>
    <w:p w14:paraId="29A02609" w14:textId="77777777" w:rsidR="0005235C" w:rsidRPr="002669F5" w:rsidRDefault="0005235C" w:rsidP="0005235C">
      <w:pPr>
        <w:shd w:val="clear" w:color="auto" w:fill="BFBFBF" w:themeFill="background1" w:themeFillShade="BF"/>
        <w:jc w:val="both"/>
        <w:rPr>
          <w:rFonts w:asciiTheme="minorBidi" w:hAnsiTheme="minorBidi"/>
          <w:b/>
          <w:bCs/>
        </w:rPr>
      </w:pPr>
      <w:r w:rsidRPr="002669F5">
        <w:rPr>
          <w:rFonts w:asciiTheme="minorBidi" w:hAnsiTheme="minorBidi"/>
          <w:b/>
          <w:bCs/>
        </w:rPr>
        <w:t>Composante 3 : Concevoir et mettre en œuvre des mesures concrètes d’adaptation identifiées à travers les plans d’adaptation communautaires dans le but de diversifier et d’améliorer les conditions de vie des populations les plus vulnérables</w:t>
      </w:r>
    </w:p>
    <w:p w14:paraId="4CC5E14E" w14:textId="77777777" w:rsidR="0005235C" w:rsidRPr="009121DD" w:rsidRDefault="0005235C" w:rsidP="0005235C">
      <w:pPr>
        <w:jc w:val="both"/>
        <w:rPr>
          <w:rFonts w:asciiTheme="minorBidi" w:hAnsiTheme="minorBidi"/>
          <w:b/>
          <w:bCs/>
          <w:u w:val="single"/>
        </w:rPr>
      </w:pPr>
      <w:r w:rsidRPr="009121DD">
        <w:rPr>
          <w:rFonts w:asciiTheme="minorBidi" w:hAnsiTheme="minorBidi"/>
          <w:b/>
          <w:bCs/>
          <w:u w:val="single"/>
        </w:rPr>
        <w:t>Décision du CoPil</w:t>
      </w:r>
    </w:p>
    <w:p w14:paraId="54AF5E1F" w14:textId="77777777" w:rsidR="0005235C" w:rsidRDefault="0005235C" w:rsidP="0005235C">
      <w:pPr>
        <w:jc w:val="both"/>
        <w:rPr>
          <w:rFonts w:asciiTheme="minorBidi" w:hAnsiTheme="minorBidi"/>
        </w:rPr>
      </w:pPr>
      <w:r>
        <w:rPr>
          <w:rFonts w:asciiTheme="minorBidi" w:hAnsiTheme="minorBidi"/>
        </w:rPr>
        <w:t>Approbation de la planification globale relative à la composante 3.</w:t>
      </w:r>
    </w:p>
    <w:p w14:paraId="66BABAD4" w14:textId="2BA0C3F3" w:rsidR="0005235C" w:rsidRPr="008A0836" w:rsidRDefault="0005235C" w:rsidP="008A0836">
      <w:pPr>
        <w:rPr>
          <w:rFonts w:asciiTheme="minorBidi" w:hAnsiTheme="minorBidi"/>
          <w:b/>
          <w:bCs/>
        </w:rPr>
      </w:pPr>
      <w:bookmarkStart w:id="268" w:name="_Toc397326724"/>
      <w:r w:rsidRPr="008A0836">
        <w:rPr>
          <w:rFonts w:asciiTheme="minorBidi" w:hAnsiTheme="minorBidi"/>
          <w:b/>
          <w:bCs/>
        </w:rPr>
        <w:t>Présentation du budget global du projet</w:t>
      </w:r>
      <w:bookmarkEnd w:id="268"/>
    </w:p>
    <w:p w14:paraId="666E5494" w14:textId="77777777" w:rsidR="0005235C" w:rsidRDefault="0005235C" w:rsidP="0005235C">
      <w:pPr>
        <w:jc w:val="both"/>
        <w:rPr>
          <w:rFonts w:asciiTheme="minorBidi" w:hAnsiTheme="minorBidi"/>
        </w:rPr>
      </w:pPr>
      <w:r w:rsidRPr="00685E95">
        <w:rPr>
          <w:rFonts w:asciiTheme="minorBidi" w:hAnsiTheme="minorBidi"/>
        </w:rPr>
        <w:t xml:space="preserve">Mr GADER, coordinateur du projet a ensuite présenté </w:t>
      </w:r>
      <w:r>
        <w:rPr>
          <w:rFonts w:asciiTheme="minorBidi" w:hAnsiTheme="minorBidi"/>
        </w:rPr>
        <w:t>le Budget du projet ventilé par résultat et composante en montrant également les contributions provenant du Fonds pour l’Adaptation et celle de la contrepartie nationale. Il a par ailleurs souligné que l’UGP est en train de faire les derniers ajustements sur le budget qui sera présenté lors de l’atelier de démarrage du projet.</w:t>
      </w:r>
    </w:p>
    <w:p w14:paraId="399687EF" w14:textId="03971B3B" w:rsidR="0005235C" w:rsidRPr="008A0836" w:rsidRDefault="0005235C" w:rsidP="008A0836">
      <w:pPr>
        <w:rPr>
          <w:rFonts w:asciiTheme="minorBidi" w:hAnsiTheme="minorBidi"/>
          <w:b/>
          <w:bCs/>
        </w:rPr>
      </w:pPr>
      <w:bookmarkStart w:id="269" w:name="_Toc397326725"/>
      <w:r w:rsidRPr="008A0836">
        <w:rPr>
          <w:rFonts w:asciiTheme="minorBidi" w:hAnsiTheme="minorBidi"/>
          <w:b/>
          <w:bCs/>
        </w:rPr>
        <w:t>Présentation et validation du plan d’opérations de la 1ère année d’exécution du projet.</w:t>
      </w:r>
      <w:bookmarkEnd w:id="269"/>
    </w:p>
    <w:p w14:paraId="4635F494" w14:textId="77777777" w:rsidR="0005235C" w:rsidRDefault="0005235C" w:rsidP="0005235C">
      <w:pPr>
        <w:jc w:val="both"/>
        <w:rPr>
          <w:rFonts w:asciiTheme="minorBidi" w:hAnsiTheme="minorBidi"/>
        </w:rPr>
      </w:pPr>
      <w:r>
        <w:rPr>
          <w:rFonts w:asciiTheme="minorBidi" w:hAnsiTheme="minorBidi"/>
        </w:rPr>
        <w:t>Il faut noter que le démarrage effectif du projet correspond à la date d’approbation du rapport initial par le Conseil du Fonds pour l’Adaptation. Ce rapport sera transmis un mois après l’atelier de démarrage du projet, au plus tard.</w:t>
      </w:r>
    </w:p>
    <w:p w14:paraId="2A00DB26" w14:textId="77777777" w:rsidR="0005235C" w:rsidRDefault="0005235C" w:rsidP="0005235C">
      <w:pPr>
        <w:jc w:val="both"/>
        <w:rPr>
          <w:rFonts w:asciiTheme="minorBidi" w:hAnsiTheme="minorBidi"/>
        </w:rPr>
      </w:pPr>
      <w:r>
        <w:rPr>
          <w:rFonts w:asciiTheme="minorBidi" w:hAnsiTheme="minorBidi"/>
        </w:rPr>
        <w:t>Le plan d’opération de la première année d’exécution du projet s’étalera par conséquent du mois de septembre 2014 jusqu’à la fin du mois d’Août 2015.</w:t>
      </w:r>
    </w:p>
    <w:p w14:paraId="2F838448" w14:textId="77777777" w:rsidR="0005235C" w:rsidRDefault="0005235C" w:rsidP="0005235C">
      <w:pPr>
        <w:jc w:val="both"/>
        <w:rPr>
          <w:rFonts w:asciiTheme="minorBidi" w:hAnsiTheme="minorBidi"/>
        </w:rPr>
      </w:pPr>
      <w:r>
        <w:rPr>
          <w:rFonts w:asciiTheme="minorBidi" w:hAnsiTheme="minorBidi"/>
        </w:rPr>
        <w:t>Ce plan est directement extrait de la planification globale du projet et qui a été unanimement approuvé par les membres du CoPil.</w:t>
      </w:r>
    </w:p>
    <w:p w14:paraId="5852DC11" w14:textId="6441B8DD" w:rsidR="0005235C" w:rsidRPr="008A0836" w:rsidRDefault="0005235C" w:rsidP="008A0836">
      <w:pPr>
        <w:rPr>
          <w:rFonts w:asciiTheme="minorBidi" w:hAnsiTheme="minorBidi"/>
          <w:b/>
          <w:bCs/>
        </w:rPr>
      </w:pPr>
      <w:bookmarkStart w:id="270" w:name="_Toc397326726"/>
      <w:r w:rsidRPr="008A0836">
        <w:rPr>
          <w:rFonts w:asciiTheme="minorBidi" w:hAnsiTheme="minorBidi"/>
          <w:b/>
          <w:bCs/>
        </w:rPr>
        <w:t>Divers</w:t>
      </w:r>
      <w:bookmarkEnd w:id="270"/>
    </w:p>
    <w:p w14:paraId="65DD1B8B" w14:textId="77777777" w:rsidR="0005235C" w:rsidRDefault="0005235C" w:rsidP="0005235C">
      <w:pPr>
        <w:jc w:val="both"/>
        <w:rPr>
          <w:rFonts w:asciiTheme="minorBidi" w:hAnsiTheme="minorBidi"/>
        </w:rPr>
      </w:pPr>
      <w:r>
        <w:rPr>
          <w:rFonts w:asciiTheme="minorBidi" w:hAnsiTheme="minorBidi"/>
        </w:rPr>
        <w:t>Mr WAVI, Directeur National du projet et Mr GADER, Coordinateur du Projet ont informé les membres du CoPil des points suivants :</w:t>
      </w:r>
    </w:p>
    <w:p w14:paraId="55EC18CC" w14:textId="77777777" w:rsidR="0005235C" w:rsidRDefault="0005235C" w:rsidP="008A0836">
      <w:pPr>
        <w:pStyle w:val="Paragraphedeliste"/>
        <w:numPr>
          <w:ilvl w:val="0"/>
          <w:numId w:val="58"/>
        </w:numPr>
        <w:spacing w:after="0" w:line="240" w:lineRule="auto"/>
        <w:jc w:val="both"/>
        <w:rPr>
          <w:rFonts w:asciiTheme="minorBidi" w:hAnsiTheme="minorBidi"/>
        </w:rPr>
      </w:pPr>
      <w:r>
        <w:rPr>
          <w:rFonts w:asciiTheme="minorBidi" w:hAnsiTheme="minorBidi"/>
        </w:rPr>
        <w:t>Signature du Mémorandum d’accord entre le MEDD et le PAM, le 14 juillet 2014.</w:t>
      </w:r>
    </w:p>
    <w:p w14:paraId="5D802A17" w14:textId="77777777" w:rsidR="0005235C" w:rsidRDefault="0005235C" w:rsidP="008A0836">
      <w:pPr>
        <w:pStyle w:val="Paragraphedeliste"/>
        <w:numPr>
          <w:ilvl w:val="0"/>
          <w:numId w:val="58"/>
        </w:numPr>
        <w:spacing w:after="0" w:line="240" w:lineRule="auto"/>
        <w:jc w:val="both"/>
        <w:rPr>
          <w:rFonts w:asciiTheme="minorBidi" w:hAnsiTheme="minorBidi"/>
        </w:rPr>
      </w:pPr>
      <w:r>
        <w:rPr>
          <w:rFonts w:asciiTheme="minorBidi" w:hAnsiTheme="minorBidi"/>
        </w:rPr>
        <w:t>Le PAM et le MEDD sont en train de finaliser les Procédures Opérationnelles Standards (POS) qui constituent une annexe du MoU et qui devraient être convenues par écrit entre les deux partis après leur validation par le siège du PAM à Rome. Ces POS seront prêts avant l’atelier de démarrage du projet.</w:t>
      </w:r>
    </w:p>
    <w:p w14:paraId="18DBA859" w14:textId="77777777" w:rsidR="0005235C" w:rsidRDefault="0005235C" w:rsidP="008A0836">
      <w:pPr>
        <w:pStyle w:val="Paragraphedeliste"/>
        <w:numPr>
          <w:ilvl w:val="0"/>
          <w:numId w:val="58"/>
        </w:numPr>
        <w:spacing w:after="0" w:line="240" w:lineRule="auto"/>
        <w:jc w:val="both"/>
        <w:rPr>
          <w:rFonts w:asciiTheme="minorBidi" w:hAnsiTheme="minorBidi"/>
        </w:rPr>
      </w:pPr>
      <w:r>
        <w:rPr>
          <w:rFonts w:asciiTheme="minorBidi" w:hAnsiTheme="minorBidi"/>
        </w:rPr>
        <w:t xml:space="preserve">L’atelier </w:t>
      </w:r>
      <w:r w:rsidRPr="00D11C59">
        <w:rPr>
          <w:rFonts w:asciiTheme="minorBidi" w:hAnsiTheme="minorBidi"/>
        </w:rPr>
        <w:t xml:space="preserve">national de </w:t>
      </w:r>
      <w:r>
        <w:rPr>
          <w:rFonts w:asciiTheme="minorBidi" w:hAnsiTheme="minorBidi"/>
        </w:rPr>
        <w:t>démarrage du projet (Inception W</w:t>
      </w:r>
      <w:r w:rsidRPr="00D11C59">
        <w:rPr>
          <w:rFonts w:asciiTheme="minorBidi" w:hAnsiTheme="minorBidi"/>
        </w:rPr>
        <w:t xml:space="preserve">orkshop) avec la participation de l’ensemble des partenaires au niveau central et régional </w:t>
      </w:r>
      <w:r>
        <w:rPr>
          <w:rFonts w:asciiTheme="minorBidi" w:hAnsiTheme="minorBidi"/>
        </w:rPr>
        <w:t>est proposé pour le 6 Août 2014. L’UGP est en train de travailler sur un agenda et une liste de participants qui seront conviés à cet évènement.</w:t>
      </w:r>
    </w:p>
    <w:p w14:paraId="3DD618B4" w14:textId="77777777" w:rsidR="0005235C" w:rsidRDefault="0005235C" w:rsidP="0005235C">
      <w:pPr>
        <w:pStyle w:val="Paragraphedeliste"/>
        <w:jc w:val="both"/>
        <w:rPr>
          <w:rFonts w:asciiTheme="minorBidi" w:hAnsiTheme="minorBidi"/>
        </w:rPr>
      </w:pPr>
    </w:p>
    <w:p w14:paraId="63CD6957" w14:textId="77777777" w:rsidR="0005235C" w:rsidRDefault="0005235C" w:rsidP="0005235C">
      <w:pPr>
        <w:jc w:val="both"/>
        <w:rPr>
          <w:rFonts w:asciiTheme="minorBidi" w:hAnsiTheme="minorBidi"/>
        </w:rPr>
      </w:pPr>
      <w:r>
        <w:rPr>
          <w:rFonts w:asciiTheme="minorBidi" w:hAnsiTheme="minorBidi"/>
        </w:rPr>
        <w:t>Les membres du CoPil ont pris note de ces points et ont approuvé la date du 6 Août 2014 pour la tenue de l’atelier de démarrage.</w:t>
      </w:r>
    </w:p>
    <w:p w14:paraId="287087A5" w14:textId="77777777" w:rsidR="0005235C" w:rsidRDefault="0005235C" w:rsidP="0005235C">
      <w:pPr>
        <w:jc w:val="both"/>
        <w:rPr>
          <w:rFonts w:asciiTheme="minorBidi" w:hAnsiTheme="minorBidi"/>
        </w:rPr>
      </w:pPr>
      <w:r>
        <w:rPr>
          <w:rFonts w:asciiTheme="minorBidi" w:hAnsiTheme="minorBidi"/>
        </w:rPr>
        <w:t>Mr le Secrétaire Général, a par ailleurs recommandé à l’UGP d’accélérer le processus d’acquisition des véhicules pour les régions afin de pouvoir entamer l’exécution des activités du projet dans les meilleures conditions qui garantissent sa réussite.</w:t>
      </w:r>
    </w:p>
    <w:p w14:paraId="143303AC" w14:textId="77777777" w:rsidR="0005235C" w:rsidRDefault="0005235C" w:rsidP="0005235C">
      <w:pPr>
        <w:jc w:val="both"/>
        <w:rPr>
          <w:rFonts w:asciiTheme="minorBidi" w:hAnsiTheme="minorBidi"/>
        </w:rPr>
      </w:pPr>
      <w:r>
        <w:rPr>
          <w:rFonts w:asciiTheme="minorBidi" w:hAnsiTheme="minorBidi"/>
        </w:rPr>
        <w:t>La réunion du CoPil a été levée à 16h00.</w:t>
      </w:r>
    </w:p>
    <w:p w14:paraId="0420A951" w14:textId="77777777" w:rsidR="0005235C" w:rsidRDefault="0005235C" w:rsidP="0005235C">
      <w:pPr>
        <w:jc w:val="both"/>
        <w:rPr>
          <w:rFonts w:asciiTheme="minorBidi" w:hAnsiTheme="minorBidi"/>
        </w:rPr>
      </w:pPr>
    </w:p>
    <w:p w14:paraId="740C42A9" w14:textId="77777777" w:rsidR="0005235C" w:rsidRDefault="0005235C" w:rsidP="0005235C">
      <w:pPr>
        <w:jc w:val="both"/>
        <w:rPr>
          <w:rFonts w:asciiTheme="minorBidi" w:hAnsiTheme="minorBidi"/>
        </w:rPr>
      </w:pPr>
    </w:p>
    <w:p w14:paraId="15664AEC" w14:textId="77777777" w:rsidR="0005235C" w:rsidRPr="003D3D87" w:rsidRDefault="0005235C" w:rsidP="0005235C">
      <w:pPr>
        <w:jc w:val="both"/>
        <w:rPr>
          <w:rFonts w:asciiTheme="minorBidi" w:hAnsiTheme="minorBidi"/>
          <w:kern w:val="32"/>
        </w:rPr>
      </w:pPr>
    </w:p>
    <w:p w14:paraId="1054F503" w14:textId="77777777" w:rsidR="0005235C" w:rsidRPr="003D3D87" w:rsidRDefault="0005235C" w:rsidP="0005235C">
      <w:pPr>
        <w:jc w:val="both"/>
        <w:rPr>
          <w:rFonts w:asciiTheme="minorBidi" w:hAnsiTheme="minorBidi"/>
          <w:kern w:val="32"/>
        </w:rPr>
      </w:pPr>
    </w:p>
    <w:p w14:paraId="227D4B98" w14:textId="77777777" w:rsidR="007741A4" w:rsidRDefault="007741A4" w:rsidP="008A0836">
      <w:pPr>
        <w:rPr>
          <w:rFonts w:asciiTheme="minorBidi" w:hAnsiTheme="minorBidi"/>
          <w:b/>
          <w:bCs/>
        </w:rPr>
      </w:pPr>
      <w:bookmarkStart w:id="271" w:name="_Toc397326727"/>
    </w:p>
    <w:p w14:paraId="3BC9D0C6" w14:textId="77777777" w:rsidR="007741A4" w:rsidRDefault="007741A4" w:rsidP="008A0836">
      <w:pPr>
        <w:rPr>
          <w:rFonts w:asciiTheme="minorBidi" w:hAnsiTheme="minorBidi"/>
          <w:b/>
          <w:bCs/>
        </w:rPr>
      </w:pPr>
    </w:p>
    <w:p w14:paraId="485B0B81" w14:textId="77777777" w:rsidR="007741A4" w:rsidRDefault="007741A4" w:rsidP="008A0836">
      <w:pPr>
        <w:rPr>
          <w:rFonts w:asciiTheme="minorBidi" w:hAnsiTheme="minorBidi"/>
          <w:b/>
          <w:bCs/>
        </w:rPr>
      </w:pPr>
    </w:p>
    <w:p w14:paraId="67D529F4" w14:textId="77777777" w:rsidR="007741A4" w:rsidRDefault="007741A4" w:rsidP="008A0836">
      <w:pPr>
        <w:rPr>
          <w:rFonts w:asciiTheme="minorBidi" w:hAnsiTheme="minorBidi"/>
          <w:b/>
          <w:bCs/>
        </w:rPr>
      </w:pPr>
    </w:p>
    <w:p w14:paraId="77B76A87" w14:textId="77777777" w:rsidR="007741A4" w:rsidRDefault="007741A4" w:rsidP="008A0836">
      <w:pPr>
        <w:rPr>
          <w:rFonts w:asciiTheme="minorBidi" w:hAnsiTheme="minorBidi"/>
          <w:b/>
          <w:bCs/>
        </w:rPr>
      </w:pPr>
    </w:p>
    <w:p w14:paraId="527EA4AB" w14:textId="77777777" w:rsidR="007741A4" w:rsidRDefault="007741A4" w:rsidP="008A0836">
      <w:pPr>
        <w:rPr>
          <w:rFonts w:asciiTheme="minorBidi" w:hAnsiTheme="minorBidi"/>
          <w:b/>
          <w:bCs/>
        </w:rPr>
      </w:pPr>
    </w:p>
    <w:p w14:paraId="5F80160D" w14:textId="77777777" w:rsidR="007741A4" w:rsidRDefault="007741A4" w:rsidP="008A0836">
      <w:pPr>
        <w:rPr>
          <w:rFonts w:asciiTheme="minorBidi" w:hAnsiTheme="minorBidi"/>
          <w:b/>
          <w:bCs/>
        </w:rPr>
      </w:pPr>
    </w:p>
    <w:p w14:paraId="4FDADA12" w14:textId="77777777" w:rsidR="007741A4" w:rsidRDefault="007741A4" w:rsidP="008A0836">
      <w:pPr>
        <w:rPr>
          <w:rFonts w:asciiTheme="minorBidi" w:hAnsiTheme="minorBidi"/>
          <w:b/>
          <w:bCs/>
        </w:rPr>
      </w:pPr>
    </w:p>
    <w:p w14:paraId="19ECCD37" w14:textId="77777777" w:rsidR="007741A4" w:rsidRDefault="007741A4" w:rsidP="008A0836">
      <w:pPr>
        <w:rPr>
          <w:rFonts w:asciiTheme="minorBidi" w:hAnsiTheme="minorBidi"/>
          <w:b/>
          <w:bCs/>
        </w:rPr>
      </w:pPr>
    </w:p>
    <w:p w14:paraId="2C89874E" w14:textId="77777777" w:rsidR="007741A4" w:rsidRDefault="007741A4" w:rsidP="008A0836">
      <w:pPr>
        <w:rPr>
          <w:rFonts w:asciiTheme="minorBidi" w:hAnsiTheme="minorBidi"/>
          <w:b/>
          <w:bCs/>
        </w:rPr>
      </w:pPr>
    </w:p>
    <w:p w14:paraId="33188A63" w14:textId="77777777" w:rsidR="007741A4" w:rsidRDefault="007741A4" w:rsidP="008A0836">
      <w:pPr>
        <w:rPr>
          <w:rFonts w:asciiTheme="minorBidi" w:hAnsiTheme="minorBidi"/>
          <w:b/>
          <w:bCs/>
        </w:rPr>
      </w:pPr>
    </w:p>
    <w:p w14:paraId="4F81C3A4" w14:textId="77777777" w:rsidR="007741A4" w:rsidRDefault="007741A4" w:rsidP="008A0836">
      <w:pPr>
        <w:rPr>
          <w:rFonts w:asciiTheme="minorBidi" w:hAnsiTheme="minorBidi"/>
          <w:b/>
          <w:bCs/>
        </w:rPr>
      </w:pPr>
    </w:p>
    <w:p w14:paraId="403B55F3" w14:textId="77777777" w:rsidR="007741A4" w:rsidRDefault="007741A4" w:rsidP="008A0836">
      <w:pPr>
        <w:rPr>
          <w:rFonts w:asciiTheme="minorBidi" w:hAnsiTheme="minorBidi"/>
          <w:b/>
          <w:bCs/>
        </w:rPr>
      </w:pPr>
    </w:p>
    <w:p w14:paraId="3F5D3048" w14:textId="77777777" w:rsidR="007741A4" w:rsidRDefault="007741A4" w:rsidP="008A0836">
      <w:pPr>
        <w:rPr>
          <w:rFonts w:asciiTheme="minorBidi" w:hAnsiTheme="minorBidi"/>
          <w:b/>
          <w:bCs/>
        </w:rPr>
      </w:pPr>
    </w:p>
    <w:p w14:paraId="75120E4C" w14:textId="77777777" w:rsidR="007741A4" w:rsidRDefault="007741A4" w:rsidP="008A0836">
      <w:pPr>
        <w:rPr>
          <w:rFonts w:asciiTheme="minorBidi" w:hAnsiTheme="minorBidi"/>
          <w:b/>
          <w:bCs/>
        </w:rPr>
      </w:pPr>
    </w:p>
    <w:p w14:paraId="069EE572" w14:textId="77777777" w:rsidR="00E611FB" w:rsidRDefault="00E611FB" w:rsidP="008A0836">
      <w:pPr>
        <w:rPr>
          <w:rFonts w:asciiTheme="minorBidi" w:hAnsiTheme="minorBidi"/>
          <w:b/>
          <w:bCs/>
        </w:rPr>
      </w:pPr>
    </w:p>
    <w:p w14:paraId="18D4F5C5" w14:textId="77777777" w:rsidR="00E611FB" w:rsidRDefault="00E611FB" w:rsidP="008A0836">
      <w:pPr>
        <w:rPr>
          <w:rFonts w:asciiTheme="minorBidi" w:hAnsiTheme="minorBidi"/>
          <w:b/>
          <w:bCs/>
        </w:rPr>
      </w:pPr>
    </w:p>
    <w:p w14:paraId="6E2BD027" w14:textId="77777777" w:rsidR="00C56E44" w:rsidRDefault="00C56E44" w:rsidP="008A0836">
      <w:pPr>
        <w:rPr>
          <w:rFonts w:asciiTheme="minorBidi" w:hAnsiTheme="minorBidi"/>
          <w:b/>
          <w:bCs/>
        </w:rPr>
      </w:pPr>
    </w:p>
    <w:p w14:paraId="21DD5C3C" w14:textId="77777777" w:rsidR="00C56E44" w:rsidRDefault="00C56E44" w:rsidP="008A0836">
      <w:pPr>
        <w:rPr>
          <w:rFonts w:asciiTheme="minorBidi" w:hAnsiTheme="minorBidi"/>
          <w:b/>
          <w:bCs/>
        </w:rPr>
      </w:pPr>
    </w:p>
    <w:p w14:paraId="44282B36" w14:textId="77777777" w:rsidR="00C56E44" w:rsidRDefault="00C56E44" w:rsidP="008A0836">
      <w:pPr>
        <w:rPr>
          <w:rFonts w:asciiTheme="minorBidi" w:hAnsiTheme="minorBidi"/>
          <w:b/>
          <w:bCs/>
        </w:rPr>
      </w:pPr>
    </w:p>
    <w:p w14:paraId="566E5174" w14:textId="0137910E" w:rsidR="0005235C" w:rsidRPr="008A0836" w:rsidRDefault="0005235C" w:rsidP="00AF22AF">
      <w:pPr>
        <w:rPr>
          <w:rFonts w:asciiTheme="minorBidi" w:hAnsiTheme="minorBidi"/>
          <w:b/>
          <w:bCs/>
        </w:rPr>
      </w:pPr>
      <w:bookmarkStart w:id="272" w:name="_Toc397326729"/>
      <w:bookmarkEnd w:id="271"/>
      <w:r w:rsidRPr="008A0836">
        <w:rPr>
          <w:rFonts w:asciiTheme="minorBidi" w:hAnsiTheme="minorBidi"/>
          <w:b/>
          <w:bCs/>
        </w:rPr>
        <w:t xml:space="preserve">Annexe </w:t>
      </w:r>
      <w:r w:rsidR="003E0771">
        <w:rPr>
          <w:rFonts w:asciiTheme="minorBidi" w:hAnsiTheme="minorBidi"/>
          <w:b/>
          <w:bCs/>
        </w:rPr>
        <w:t>1</w:t>
      </w:r>
      <w:r w:rsidR="00C56E44" w:rsidRPr="008A0836">
        <w:rPr>
          <w:rFonts w:asciiTheme="minorBidi" w:hAnsiTheme="minorBidi"/>
          <w:b/>
          <w:bCs/>
        </w:rPr>
        <w:t> </w:t>
      </w:r>
      <w:r w:rsidRPr="008A0836">
        <w:rPr>
          <w:rFonts w:asciiTheme="minorBidi" w:hAnsiTheme="minorBidi"/>
          <w:b/>
          <w:bCs/>
        </w:rPr>
        <w:t>: Liste des villages</w:t>
      </w:r>
      <w:bookmarkEnd w:id="272"/>
    </w:p>
    <w:p w14:paraId="2EED3BC5" w14:textId="77777777" w:rsidR="0005235C" w:rsidRDefault="0005235C" w:rsidP="0005235C">
      <w:pPr>
        <w:rPr>
          <w:rFonts w:asciiTheme="minorBidi" w:hAnsiTheme="minorBidi"/>
        </w:rPr>
      </w:pPr>
      <w:r>
        <w:rPr>
          <w:rFonts w:asciiTheme="minorBidi" w:hAnsiTheme="minorBidi"/>
        </w:rPr>
        <w:t xml:space="preserve">Lot 1 : </w:t>
      </w:r>
    </w:p>
    <w:tbl>
      <w:tblPr>
        <w:tblW w:w="9166" w:type="dxa"/>
        <w:tblInd w:w="75" w:type="dxa"/>
        <w:tblCellMar>
          <w:left w:w="70" w:type="dxa"/>
          <w:right w:w="70" w:type="dxa"/>
        </w:tblCellMar>
        <w:tblLook w:val="04A0" w:firstRow="1" w:lastRow="0" w:firstColumn="1" w:lastColumn="0" w:noHBand="0" w:noVBand="1"/>
      </w:tblPr>
      <w:tblGrid>
        <w:gridCol w:w="1719"/>
        <w:gridCol w:w="1730"/>
        <w:gridCol w:w="2408"/>
        <w:gridCol w:w="3309"/>
      </w:tblGrid>
      <w:tr w:rsidR="0005235C" w:rsidRPr="00290BF3" w14:paraId="0CD2D3EC" w14:textId="77777777" w:rsidTr="0005235C">
        <w:trPr>
          <w:trHeight w:val="315"/>
        </w:trPr>
        <w:tc>
          <w:tcPr>
            <w:tcW w:w="1719" w:type="dxa"/>
            <w:tcBorders>
              <w:top w:val="single" w:sz="4" w:space="0" w:color="auto"/>
              <w:left w:val="single" w:sz="4" w:space="0" w:color="auto"/>
              <w:bottom w:val="nil"/>
              <w:right w:val="single" w:sz="4" w:space="0" w:color="auto"/>
            </w:tcBorders>
            <w:shd w:val="clear" w:color="000000" w:fill="D9D9D9"/>
            <w:noWrap/>
            <w:vAlign w:val="bottom"/>
            <w:hideMark/>
          </w:tcPr>
          <w:p w14:paraId="45D4B8CC" w14:textId="77777777" w:rsidR="0005235C" w:rsidRPr="00290BF3" w:rsidRDefault="0005235C" w:rsidP="008A0836">
            <w:pPr>
              <w:spacing w:after="0"/>
              <w:rPr>
                <w:rFonts w:asciiTheme="minorBidi" w:hAnsiTheme="minorBidi"/>
                <w:b/>
                <w:bCs/>
                <w:color w:val="FF0000"/>
                <w:sz w:val="20"/>
                <w:szCs w:val="20"/>
              </w:rPr>
            </w:pPr>
            <w:r w:rsidRPr="00290BF3">
              <w:rPr>
                <w:rFonts w:asciiTheme="minorBidi" w:hAnsiTheme="minorBidi"/>
                <w:b/>
                <w:bCs/>
                <w:color w:val="FF0000"/>
                <w:sz w:val="20"/>
                <w:szCs w:val="20"/>
              </w:rPr>
              <w:t>Wilaya</w:t>
            </w:r>
          </w:p>
        </w:tc>
        <w:tc>
          <w:tcPr>
            <w:tcW w:w="1730" w:type="dxa"/>
            <w:tcBorders>
              <w:top w:val="single" w:sz="4" w:space="0" w:color="auto"/>
              <w:left w:val="nil"/>
              <w:bottom w:val="nil"/>
              <w:right w:val="single" w:sz="4" w:space="0" w:color="auto"/>
            </w:tcBorders>
            <w:shd w:val="clear" w:color="000000" w:fill="D9D9D9"/>
            <w:noWrap/>
            <w:vAlign w:val="center"/>
            <w:hideMark/>
          </w:tcPr>
          <w:p w14:paraId="0CC24899"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Moughataa</w:t>
            </w:r>
          </w:p>
        </w:tc>
        <w:tc>
          <w:tcPr>
            <w:tcW w:w="2408" w:type="dxa"/>
            <w:tcBorders>
              <w:top w:val="single" w:sz="4" w:space="0" w:color="auto"/>
              <w:left w:val="nil"/>
              <w:bottom w:val="nil"/>
              <w:right w:val="single" w:sz="4" w:space="0" w:color="auto"/>
            </w:tcBorders>
            <w:shd w:val="clear" w:color="000000" w:fill="D9D9D9"/>
            <w:noWrap/>
            <w:vAlign w:val="center"/>
            <w:hideMark/>
          </w:tcPr>
          <w:p w14:paraId="1467CAEF"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Communes</w:t>
            </w:r>
          </w:p>
        </w:tc>
        <w:tc>
          <w:tcPr>
            <w:tcW w:w="3309" w:type="dxa"/>
            <w:tcBorders>
              <w:top w:val="single" w:sz="4" w:space="0" w:color="auto"/>
              <w:left w:val="nil"/>
              <w:bottom w:val="nil"/>
              <w:right w:val="single" w:sz="4" w:space="0" w:color="auto"/>
            </w:tcBorders>
            <w:shd w:val="clear" w:color="000000" w:fill="D9D9D9"/>
            <w:noWrap/>
            <w:vAlign w:val="center"/>
            <w:hideMark/>
          </w:tcPr>
          <w:p w14:paraId="6CE0F2E3"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Villages</w:t>
            </w:r>
          </w:p>
        </w:tc>
      </w:tr>
      <w:tr w:rsidR="0005235C" w:rsidRPr="00290BF3" w14:paraId="5DC8DE73" w14:textId="77777777" w:rsidTr="0005235C">
        <w:trPr>
          <w:trHeight w:val="315"/>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B61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420F44E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kiffa</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5ED3785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Eghowratt</w:t>
            </w:r>
          </w:p>
        </w:tc>
        <w:tc>
          <w:tcPr>
            <w:tcW w:w="3309" w:type="dxa"/>
            <w:tcBorders>
              <w:top w:val="single" w:sz="4" w:space="0" w:color="auto"/>
              <w:left w:val="nil"/>
              <w:bottom w:val="single" w:sz="4" w:space="0" w:color="auto"/>
              <w:right w:val="single" w:sz="4" w:space="0" w:color="auto"/>
            </w:tcBorders>
            <w:shd w:val="clear" w:color="auto" w:fill="auto"/>
            <w:noWrap/>
            <w:vAlign w:val="bottom"/>
            <w:hideMark/>
          </w:tcPr>
          <w:p w14:paraId="71BC3EF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Rachide</w:t>
            </w:r>
          </w:p>
        </w:tc>
      </w:tr>
      <w:tr w:rsidR="0005235C" w:rsidRPr="00290BF3" w14:paraId="4A85B062"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E0AD5B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00B4C11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kiffa</w:t>
            </w:r>
          </w:p>
        </w:tc>
        <w:tc>
          <w:tcPr>
            <w:tcW w:w="2408" w:type="dxa"/>
            <w:tcBorders>
              <w:top w:val="nil"/>
              <w:left w:val="nil"/>
              <w:bottom w:val="single" w:sz="4" w:space="0" w:color="auto"/>
              <w:right w:val="single" w:sz="4" w:space="0" w:color="auto"/>
            </w:tcBorders>
            <w:shd w:val="clear" w:color="auto" w:fill="auto"/>
            <w:noWrap/>
            <w:vAlign w:val="bottom"/>
            <w:hideMark/>
          </w:tcPr>
          <w:p w14:paraId="315F740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Elmelgue</w:t>
            </w:r>
          </w:p>
        </w:tc>
        <w:tc>
          <w:tcPr>
            <w:tcW w:w="3309" w:type="dxa"/>
            <w:tcBorders>
              <w:top w:val="nil"/>
              <w:left w:val="nil"/>
              <w:bottom w:val="single" w:sz="4" w:space="0" w:color="auto"/>
              <w:right w:val="single" w:sz="4" w:space="0" w:color="auto"/>
            </w:tcBorders>
            <w:shd w:val="clear" w:color="auto" w:fill="auto"/>
            <w:noWrap/>
            <w:vAlign w:val="bottom"/>
            <w:hideMark/>
          </w:tcPr>
          <w:p w14:paraId="35F31BF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Guiguih</w:t>
            </w:r>
          </w:p>
        </w:tc>
      </w:tr>
      <w:tr w:rsidR="0005235C" w:rsidRPr="00290BF3" w14:paraId="4E9699F0"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5CC7E5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11168D5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kiffa</w:t>
            </w:r>
          </w:p>
        </w:tc>
        <w:tc>
          <w:tcPr>
            <w:tcW w:w="2408" w:type="dxa"/>
            <w:tcBorders>
              <w:top w:val="nil"/>
              <w:left w:val="nil"/>
              <w:bottom w:val="single" w:sz="4" w:space="0" w:color="auto"/>
              <w:right w:val="single" w:sz="4" w:space="0" w:color="auto"/>
            </w:tcBorders>
            <w:shd w:val="clear" w:color="auto" w:fill="auto"/>
            <w:noWrap/>
            <w:vAlign w:val="bottom"/>
            <w:hideMark/>
          </w:tcPr>
          <w:p w14:paraId="2938367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Elmelgue</w:t>
            </w:r>
          </w:p>
        </w:tc>
        <w:tc>
          <w:tcPr>
            <w:tcW w:w="3309" w:type="dxa"/>
            <w:tcBorders>
              <w:top w:val="nil"/>
              <w:left w:val="nil"/>
              <w:bottom w:val="single" w:sz="4" w:space="0" w:color="auto"/>
              <w:right w:val="single" w:sz="4" w:space="0" w:color="auto"/>
            </w:tcBorders>
            <w:shd w:val="clear" w:color="auto" w:fill="auto"/>
            <w:noWrap/>
            <w:vAlign w:val="bottom"/>
            <w:hideMark/>
          </w:tcPr>
          <w:p w14:paraId="6C8F3FF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Hel hénini</w:t>
            </w:r>
          </w:p>
        </w:tc>
      </w:tr>
      <w:tr w:rsidR="0005235C" w:rsidRPr="00290BF3" w14:paraId="7EED1C0C"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29C5B8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43707E5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kiffa</w:t>
            </w:r>
          </w:p>
        </w:tc>
        <w:tc>
          <w:tcPr>
            <w:tcW w:w="2408" w:type="dxa"/>
            <w:tcBorders>
              <w:top w:val="nil"/>
              <w:left w:val="nil"/>
              <w:bottom w:val="single" w:sz="4" w:space="0" w:color="auto"/>
              <w:right w:val="single" w:sz="4" w:space="0" w:color="auto"/>
            </w:tcBorders>
            <w:shd w:val="clear" w:color="auto" w:fill="auto"/>
            <w:noWrap/>
            <w:vAlign w:val="bottom"/>
            <w:hideMark/>
          </w:tcPr>
          <w:p w14:paraId="4DAAEAA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Kouroudjel</w:t>
            </w:r>
          </w:p>
        </w:tc>
        <w:tc>
          <w:tcPr>
            <w:tcW w:w="3309" w:type="dxa"/>
            <w:tcBorders>
              <w:top w:val="nil"/>
              <w:left w:val="nil"/>
              <w:bottom w:val="single" w:sz="4" w:space="0" w:color="auto"/>
              <w:right w:val="single" w:sz="4" w:space="0" w:color="auto"/>
            </w:tcBorders>
            <w:shd w:val="clear" w:color="auto" w:fill="auto"/>
            <w:noWrap/>
            <w:vAlign w:val="bottom"/>
            <w:hideMark/>
          </w:tcPr>
          <w:p w14:paraId="30F9EC5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Ghweisbou</w:t>
            </w:r>
          </w:p>
        </w:tc>
      </w:tr>
      <w:tr w:rsidR="0005235C" w:rsidRPr="00290BF3" w14:paraId="48983B28"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959F30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3ACCC7A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Guerou</w:t>
            </w:r>
          </w:p>
        </w:tc>
        <w:tc>
          <w:tcPr>
            <w:tcW w:w="2408" w:type="dxa"/>
            <w:tcBorders>
              <w:top w:val="nil"/>
              <w:left w:val="nil"/>
              <w:bottom w:val="single" w:sz="4" w:space="0" w:color="auto"/>
              <w:right w:val="single" w:sz="4" w:space="0" w:color="auto"/>
            </w:tcBorders>
            <w:shd w:val="clear" w:color="auto" w:fill="auto"/>
            <w:noWrap/>
            <w:vAlign w:val="bottom"/>
            <w:hideMark/>
          </w:tcPr>
          <w:p w14:paraId="5D1349E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Guerou</w:t>
            </w:r>
          </w:p>
        </w:tc>
        <w:tc>
          <w:tcPr>
            <w:tcW w:w="3309" w:type="dxa"/>
            <w:tcBorders>
              <w:top w:val="nil"/>
              <w:left w:val="nil"/>
              <w:bottom w:val="single" w:sz="4" w:space="0" w:color="auto"/>
              <w:right w:val="single" w:sz="4" w:space="0" w:color="auto"/>
            </w:tcBorders>
            <w:shd w:val="clear" w:color="auto" w:fill="auto"/>
            <w:noWrap/>
            <w:vAlign w:val="bottom"/>
            <w:hideMark/>
          </w:tcPr>
          <w:p w14:paraId="4806D14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Enwachide</w:t>
            </w:r>
          </w:p>
        </w:tc>
      </w:tr>
      <w:tr w:rsidR="0005235C" w:rsidRPr="00290BF3" w14:paraId="6FA5FD9A"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1322529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26C805C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Guerou</w:t>
            </w:r>
          </w:p>
        </w:tc>
        <w:tc>
          <w:tcPr>
            <w:tcW w:w="2408" w:type="dxa"/>
            <w:tcBorders>
              <w:top w:val="nil"/>
              <w:left w:val="nil"/>
              <w:bottom w:val="single" w:sz="4" w:space="0" w:color="auto"/>
              <w:right w:val="single" w:sz="4" w:space="0" w:color="auto"/>
            </w:tcBorders>
            <w:shd w:val="clear" w:color="auto" w:fill="auto"/>
            <w:noWrap/>
            <w:vAlign w:val="bottom"/>
            <w:hideMark/>
          </w:tcPr>
          <w:p w14:paraId="6292C51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Guerou</w:t>
            </w:r>
          </w:p>
        </w:tc>
        <w:tc>
          <w:tcPr>
            <w:tcW w:w="3309" w:type="dxa"/>
            <w:tcBorders>
              <w:top w:val="nil"/>
              <w:left w:val="nil"/>
              <w:bottom w:val="single" w:sz="4" w:space="0" w:color="auto"/>
              <w:right w:val="single" w:sz="4" w:space="0" w:color="auto"/>
            </w:tcBorders>
            <w:shd w:val="clear" w:color="auto" w:fill="auto"/>
            <w:noWrap/>
            <w:vAlign w:val="bottom"/>
            <w:hideMark/>
          </w:tcPr>
          <w:p w14:paraId="339ED6D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Taghada Iriji</w:t>
            </w:r>
          </w:p>
        </w:tc>
      </w:tr>
      <w:tr w:rsidR="0005235C" w:rsidRPr="00290BF3" w14:paraId="225A6560"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4DFEFFE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4AACC7B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Guerou</w:t>
            </w:r>
          </w:p>
        </w:tc>
        <w:tc>
          <w:tcPr>
            <w:tcW w:w="2408" w:type="dxa"/>
            <w:tcBorders>
              <w:top w:val="nil"/>
              <w:left w:val="nil"/>
              <w:bottom w:val="single" w:sz="4" w:space="0" w:color="auto"/>
              <w:right w:val="single" w:sz="4" w:space="0" w:color="auto"/>
            </w:tcBorders>
            <w:shd w:val="clear" w:color="auto" w:fill="auto"/>
            <w:noWrap/>
            <w:vAlign w:val="bottom"/>
            <w:hideMark/>
          </w:tcPr>
          <w:p w14:paraId="6175ABA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Kamour</w:t>
            </w:r>
          </w:p>
        </w:tc>
        <w:tc>
          <w:tcPr>
            <w:tcW w:w="3309" w:type="dxa"/>
            <w:tcBorders>
              <w:top w:val="nil"/>
              <w:left w:val="nil"/>
              <w:bottom w:val="single" w:sz="4" w:space="0" w:color="auto"/>
              <w:right w:val="single" w:sz="4" w:space="0" w:color="auto"/>
            </w:tcBorders>
            <w:shd w:val="clear" w:color="auto" w:fill="auto"/>
            <w:noWrap/>
            <w:vAlign w:val="bottom"/>
            <w:hideMark/>
          </w:tcPr>
          <w:p w14:paraId="7A4774D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Glaguéme</w:t>
            </w:r>
          </w:p>
        </w:tc>
      </w:tr>
      <w:tr w:rsidR="0005235C" w:rsidRPr="00290BF3" w14:paraId="0D8E4A03"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0EFE4B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0E2666A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2408" w:type="dxa"/>
            <w:tcBorders>
              <w:top w:val="nil"/>
              <w:left w:val="nil"/>
              <w:bottom w:val="single" w:sz="4" w:space="0" w:color="auto"/>
              <w:right w:val="single" w:sz="4" w:space="0" w:color="auto"/>
            </w:tcBorders>
            <w:shd w:val="clear" w:color="auto" w:fill="auto"/>
            <w:noWrap/>
            <w:vAlign w:val="bottom"/>
            <w:hideMark/>
          </w:tcPr>
          <w:p w14:paraId="723DA9A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Blajmil</w:t>
            </w:r>
          </w:p>
        </w:tc>
        <w:tc>
          <w:tcPr>
            <w:tcW w:w="3309" w:type="dxa"/>
            <w:tcBorders>
              <w:top w:val="nil"/>
              <w:left w:val="nil"/>
              <w:bottom w:val="single" w:sz="4" w:space="0" w:color="auto"/>
              <w:right w:val="single" w:sz="4" w:space="0" w:color="auto"/>
            </w:tcBorders>
            <w:shd w:val="clear" w:color="auto" w:fill="auto"/>
            <w:noWrap/>
            <w:vAlign w:val="bottom"/>
            <w:hideMark/>
          </w:tcPr>
          <w:p w14:paraId="42A34B5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Kewalla</w:t>
            </w:r>
          </w:p>
        </w:tc>
      </w:tr>
      <w:tr w:rsidR="0005235C" w:rsidRPr="00290BF3" w14:paraId="79A38F24"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26B9FCC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482428A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Boumdeid </w:t>
            </w:r>
          </w:p>
        </w:tc>
        <w:tc>
          <w:tcPr>
            <w:tcW w:w="2408" w:type="dxa"/>
            <w:tcBorders>
              <w:top w:val="nil"/>
              <w:left w:val="nil"/>
              <w:bottom w:val="single" w:sz="4" w:space="0" w:color="auto"/>
              <w:right w:val="single" w:sz="4" w:space="0" w:color="auto"/>
            </w:tcBorders>
            <w:shd w:val="clear" w:color="auto" w:fill="auto"/>
            <w:noWrap/>
            <w:vAlign w:val="bottom"/>
            <w:hideMark/>
          </w:tcPr>
          <w:p w14:paraId="2E3862E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Boumdeid</w:t>
            </w:r>
          </w:p>
        </w:tc>
        <w:tc>
          <w:tcPr>
            <w:tcW w:w="3309" w:type="dxa"/>
            <w:tcBorders>
              <w:top w:val="nil"/>
              <w:left w:val="nil"/>
              <w:bottom w:val="single" w:sz="4" w:space="0" w:color="auto"/>
              <w:right w:val="single" w:sz="4" w:space="0" w:color="auto"/>
            </w:tcBorders>
            <w:shd w:val="clear" w:color="auto" w:fill="auto"/>
            <w:noWrap/>
            <w:vAlign w:val="bottom"/>
            <w:hideMark/>
          </w:tcPr>
          <w:p w14:paraId="44367E9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Ziré</w:t>
            </w:r>
          </w:p>
        </w:tc>
      </w:tr>
      <w:tr w:rsidR="0005235C" w:rsidRPr="00290BF3" w14:paraId="2585850B"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12B756E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1E8ED63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Boumdeid </w:t>
            </w:r>
          </w:p>
        </w:tc>
        <w:tc>
          <w:tcPr>
            <w:tcW w:w="2408" w:type="dxa"/>
            <w:tcBorders>
              <w:top w:val="nil"/>
              <w:left w:val="nil"/>
              <w:bottom w:val="single" w:sz="4" w:space="0" w:color="auto"/>
              <w:right w:val="single" w:sz="4" w:space="0" w:color="auto"/>
            </w:tcBorders>
            <w:shd w:val="clear" w:color="auto" w:fill="auto"/>
            <w:noWrap/>
            <w:vAlign w:val="bottom"/>
            <w:hideMark/>
          </w:tcPr>
          <w:p w14:paraId="68BD733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Hsey tine</w:t>
            </w:r>
          </w:p>
        </w:tc>
        <w:tc>
          <w:tcPr>
            <w:tcW w:w="3309" w:type="dxa"/>
            <w:tcBorders>
              <w:top w:val="nil"/>
              <w:left w:val="nil"/>
              <w:bottom w:val="single" w:sz="4" w:space="0" w:color="auto"/>
              <w:right w:val="single" w:sz="4" w:space="0" w:color="auto"/>
            </w:tcBorders>
            <w:shd w:val="clear" w:color="auto" w:fill="auto"/>
            <w:noWrap/>
            <w:vAlign w:val="bottom"/>
            <w:hideMark/>
          </w:tcPr>
          <w:p w14:paraId="46FAFB3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B'roude</w:t>
            </w:r>
          </w:p>
        </w:tc>
      </w:tr>
      <w:tr w:rsidR="0005235C" w:rsidRPr="00290BF3" w14:paraId="4A0FB512"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E4DB2B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55CDE76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Boumdeid </w:t>
            </w:r>
          </w:p>
        </w:tc>
        <w:tc>
          <w:tcPr>
            <w:tcW w:w="2408" w:type="dxa"/>
            <w:tcBorders>
              <w:top w:val="nil"/>
              <w:left w:val="nil"/>
              <w:bottom w:val="single" w:sz="4" w:space="0" w:color="auto"/>
              <w:right w:val="single" w:sz="4" w:space="0" w:color="auto"/>
            </w:tcBorders>
            <w:shd w:val="clear" w:color="auto" w:fill="auto"/>
            <w:noWrap/>
            <w:vAlign w:val="bottom"/>
            <w:hideMark/>
          </w:tcPr>
          <w:p w14:paraId="57333AD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Hsey tine</w:t>
            </w:r>
          </w:p>
        </w:tc>
        <w:tc>
          <w:tcPr>
            <w:tcW w:w="3309" w:type="dxa"/>
            <w:tcBorders>
              <w:top w:val="nil"/>
              <w:left w:val="nil"/>
              <w:bottom w:val="single" w:sz="4" w:space="0" w:color="auto"/>
              <w:right w:val="single" w:sz="4" w:space="0" w:color="auto"/>
            </w:tcBorders>
            <w:shd w:val="clear" w:color="auto" w:fill="auto"/>
            <w:noWrap/>
            <w:vAlign w:val="bottom"/>
            <w:hideMark/>
          </w:tcPr>
          <w:p w14:paraId="63658E4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Lekhneg</w:t>
            </w:r>
          </w:p>
        </w:tc>
      </w:tr>
      <w:tr w:rsidR="0005235C" w:rsidRPr="00290BF3" w14:paraId="4EA7460D"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57A262B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0BB28F0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Boumdeid </w:t>
            </w:r>
          </w:p>
        </w:tc>
        <w:tc>
          <w:tcPr>
            <w:tcW w:w="2408" w:type="dxa"/>
            <w:tcBorders>
              <w:top w:val="nil"/>
              <w:left w:val="nil"/>
              <w:bottom w:val="single" w:sz="4" w:space="0" w:color="auto"/>
              <w:right w:val="single" w:sz="4" w:space="0" w:color="auto"/>
            </w:tcBorders>
            <w:shd w:val="clear" w:color="auto" w:fill="auto"/>
            <w:noWrap/>
            <w:vAlign w:val="bottom"/>
            <w:hideMark/>
          </w:tcPr>
          <w:p w14:paraId="5C26CDD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Leftah</w:t>
            </w:r>
          </w:p>
        </w:tc>
        <w:tc>
          <w:tcPr>
            <w:tcW w:w="3309" w:type="dxa"/>
            <w:tcBorders>
              <w:top w:val="nil"/>
              <w:left w:val="nil"/>
              <w:bottom w:val="single" w:sz="4" w:space="0" w:color="auto"/>
              <w:right w:val="single" w:sz="4" w:space="0" w:color="auto"/>
            </w:tcBorders>
            <w:shd w:val="clear" w:color="auto" w:fill="auto"/>
            <w:noWrap/>
            <w:vAlign w:val="bottom"/>
            <w:hideMark/>
          </w:tcPr>
          <w:p w14:paraId="57B4D04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Legdeime</w:t>
            </w:r>
          </w:p>
        </w:tc>
      </w:tr>
      <w:tr w:rsidR="0005235C" w:rsidRPr="00290BF3" w14:paraId="3A5FD0D4"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0237502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1F0A52B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Aleg</w:t>
            </w:r>
          </w:p>
        </w:tc>
        <w:tc>
          <w:tcPr>
            <w:tcW w:w="2408" w:type="dxa"/>
            <w:tcBorders>
              <w:top w:val="nil"/>
              <w:left w:val="nil"/>
              <w:bottom w:val="single" w:sz="4" w:space="0" w:color="auto"/>
              <w:right w:val="single" w:sz="4" w:space="0" w:color="auto"/>
            </w:tcBorders>
            <w:shd w:val="clear" w:color="000000" w:fill="BFBFBF"/>
            <w:noWrap/>
            <w:vAlign w:val="bottom"/>
            <w:hideMark/>
          </w:tcPr>
          <w:p w14:paraId="6A14F87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Bouhdida</w:t>
            </w:r>
          </w:p>
        </w:tc>
        <w:tc>
          <w:tcPr>
            <w:tcW w:w="3309" w:type="dxa"/>
            <w:tcBorders>
              <w:top w:val="nil"/>
              <w:left w:val="nil"/>
              <w:bottom w:val="single" w:sz="4" w:space="0" w:color="auto"/>
              <w:right w:val="single" w:sz="4" w:space="0" w:color="auto"/>
            </w:tcBorders>
            <w:shd w:val="clear" w:color="000000" w:fill="BFBFBF"/>
            <w:noWrap/>
            <w:vAlign w:val="bottom"/>
            <w:hideMark/>
          </w:tcPr>
          <w:p w14:paraId="418C31D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Telembi</w:t>
            </w:r>
          </w:p>
        </w:tc>
      </w:tr>
      <w:tr w:rsidR="0005235C" w:rsidRPr="00290BF3" w14:paraId="7F33E552"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08DB2DC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5B791B0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Aleg</w:t>
            </w:r>
          </w:p>
        </w:tc>
        <w:tc>
          <w:tcPr>
            <w:tcW w:w="2408" w:type="dxa"/>
            <w:tcBorders>
              <w:top w:val="nil"/>
              <w:left w:val="nil"/>
              <w:bottom w:val="single" w:sz="4" w:space="0" w:color="auto"/>
              <w:right w:val="single" w:sz="4" w:space="0" w:color="auto"/>
            </w:tcBorders>
            <w:shd w:val="clear" w:color="000000" w:fill="BFBFBF"/>
            <w:noWrap/>
            <w:vAlign w:val="bottom"/>
            <w:hideMark/>
          </w:tcPr>
          <w:p w14:paraId="500F3B5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Cheggar</w:t>
            </w:r>
          </w:p>
        </w:tc>
        <w:tc>
          <w:tcPr>
            <w:tcW w:w="3309" w:type="dxa"/>
            <w:tcBorders>
              <w:top w:val="nil"/>
              <w:left w:val="nil"/>
              <w:bottom w:val="single" w:sz="4" w:space="0" w:color="auto"/>
              <w:right w:val="single" w:sz="4" w:space="0" w:color="auto"/>
            </w:tcBorders>
            <w:shd w:val="clear" w:color="000000" w:fill="BFBFBF"/>
            <w:noWrap/>
            <w:vAlign w:val="bottom"/>
            <w:hideMark/>
          </w:tcPr>
          <w:p w14:paraId="7364DB0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Krimi</w:t>
            </w:r>
          </w:p>
        </w:tc>
      </w:tr>
      <w:tr w:rsidR="0005235C" w:rsidRPr="00290BF3" w14:paraId="23873687"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04F1812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3FF3E96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Aleg</w:t>
            </w:r>
          </w:p>
        </w:tc>
        <w:tc>
          <w:tcPr>
            <w:tcW w:w="2408" w:type="dxa"/>
            <w:tcBorders>
              <w:top w:val="nil"/>
              <w:left w:val="nil"/>
              <w:bottom w:val="single" w:sz="4" w:space="0" w:color="auto"/>
              <w:right w:val="single" w:sz="4" w:space="0" w:color="auto"/>
            </w:tcBorders>
            <w:shd w:val="clear" w:color="000000" w:fill="BFBFBF"/>
            <w:noWrap/>
            <w:vAlign w:val="bottom"/>
            <w:hideMark/>
          </w:tcPr>
          <w:p w14:paraId="0B4E6F3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Male</w:t>
            </w:r>
          </w:p>
        </w:tc>
        <w:tc>
          <w:tcPr>
            <w:tcW w:w="3309" w:type="dxa"/>
            <w:tcBorders>
              <w:top w:val="nil"/>
              <w:left w:val="nil"/>
              <w:bottom w:val="single" w:sz="4" w:space="0" w:color="auto"/>
              <w:right w:val="single" w:sz="4" w:space="0" w:color="auto"/>
            </w:tcBorders>
            <w:shd w:val="clear" w:color="000000" w:fill="BFBFBF"/>
            <w:noWrap/>
            <w:vAlign w:val="bottom"/>
            <w:hideMark/>
          </w:tcPr>
          <w:p w14:paraId="5B0D2D1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Bourate</w:t>
            </w:r>
          </w:p>
        </w:tc>
      </w:tr>
      <w:tr w:rsidR="0005235C" w:rsidRPr="00290BF3" w14:paraId="233C97A2"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5439FD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5E583A9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Bababe</w:t>
            </w:r>
          </w:p>
        </w:tc>
        <w:tc>
          <w:tcPr>
            <w:tcW w:w="2408" w:type="dxa"/>
            <w:tcBorders>
              <w:top w:val="nil"/>
              <w:left w:val="nil"/>
              <w:bottom w:val="single" w:sz="4" w:space="0" w:color="auto"/>
              <w:right w:val="single" w:sz="4" w:space="0" w:color="auto"/>
            </w:tcBorders>
            <w:shd w:val="clear" w:color="000000" w:fill="BFBFBF"/>
            <w:noWrap/>
            <w:vAlign w:val="bottom"/>
            <w:hideMark/>
          </w:tcPr>
          <w:p w14:paraId="79CDCA1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Elvarea</w:t>
            </w:r>
          </w:p>
        </w:tc>
        <w:tc>
          <w:tcPr>
            <w:tcW w:w="3309" w:type="dxa"/>
            <w:tcBorders>
              <w:top w:val="nil"/>
              <w:left w:val="nil"/>
              <w:bottom w:val="single" w:sz="4" w:space="0" w:color="auto"/>
              <w:right w:val="single" w:sz="4" w:space="0" w:color="auto"/>
            </w:tcBorders>
            <w:shd w:val="clear" w:color="000000" w:fill="BFBFBF"/>
            <w:noWrap/>
            <w:vAlign w:val="bottom"/>
            <w:hideMark/>
          </w:tcPr>
          <w:p w14:paraId="66CEB68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Essaada</w:t>
            </w:r>
          </w:p>
        </w:tc>
      </w:tr>
      <w:tr w:rsidR="0005235C" w:rsidRPr="00290BF3" w14:paraId="6A508215"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691E5B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06274CD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Bababe</w:t>
            </w:r>
          </w:p>
        </w:tc>
        <w:tc>
          <w:tcPr>
            <w:tcW w:w="2408" w:type="dxa"/>
            <w:tcBorders>
              <w:top w:val="nil"/>
              <w:left w:val="nil"/>
              <w:bottom w:val="single" w:sz="4" w:space="0" w:color="auto"/>
              <w:right w:val="single" w:sz="4" w:space="0" w:color="auto"/>
            </w:tcBorders>
            <w:shd w:val="clear" w:color="000000" w:fill="BFBFBF"/>
            <w:noWrap/>
            <w:vAlign w:val="bottom"/>
            <w:hideMark/>
          </w:tcPr>
          <w:p w14:paraId="2CBCA5E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Haire M'Bare</w:t>
            </w:r>
          </w:p>
        </w:tc>
        <w:tc>
          <w:tcPr>
            <w:tcW w:w="3309" w:type="dxa"/>
            <w:tcBorders>
              <w:top w:val="nil"/>
              <w:left w:val="nil"/>
              <w:bottom w:val="single" w:sz="4" w:space="0" w:color="auto"/>
              <w:right w:val="single" w:sz="4" w:space="0" w:color="auto"/>
            </w:tcBorders>
            <w:shd w:val="clear" w:color="000000" w:fill="BFBFBF"/>
            <w:noWrap/>
            <w:vAlign w:val="bottom"/>
            <w:hideMark/>
          </w:tcPr>
          <w:p w14:paraId="5C34A2A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Dounguel R_o</w:t>
            </w:r>
          </w:p>
        </w:tc>
      </w:tr>
      <w:tr w:rsidR="0005235C" w:rsidRPr="00290BF3" w14:paraId="64A14ACE"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D9B604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3CC97F4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Boghe</w:t>
            </w:r>
          </w:p>
        </w:tc>
        <w:tc>
          <w:tcPr>
            <w:tcW w:w="2408" w:type="dxa"/>
            <w:tcBorders>
              <w:top w:val="nil"/>
              <w:left w:val="nil"/>
              <w:bottom w:val="single" w:sz="4" w:space="0" w:color="auto"/>
              <w:right w:val="single" w:sz="4" w:space="0" w:color="auto"/>
            </w:tcBorders>
            <w:shd w:val="clear" w:color="000000" w:fill="BFBFBF"/>
            <w:noWrap/>
            <w:vAlign w:val="bottom"/>
            <w:hideMark/>
          </w:tcPr>
          <w:p w14:paraId="1924877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Boghé</w:t>
            </w:r>
          </w:p>
        </w:tc>
        <w:tc>
          <w:tcPr>
            <w:tcW w:w="3309" w:type="dxa"/>
            <w:tcBorders>
              <w:top w:val="nil"/>
              <w:left w:val="nil"/>
              <w:bottom w:val="single" w:sz="4" w:space="0" w:color="auto"/>
              <w:right w:val="single" w:sz="4" w:space="0" w:color="auto"/>
            </w:tcBorders>
            <w:shd w:val="clear" w:color="000000" w:fill="BFBFBF"/>
            <w:noWrap/>
            <w:vAlign w:val="bottom"/>
            <w:hideMark/>
          </w:tcPr>
          <w:p w14:paraId="296D63F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Etchenil</w:t>
            </w:r>
          </w:p>
        </w:tc>
      </w:tr>
      <w:tr w:rsidR="0005235C" w:rsidRPr="00290BF3" w14:paraId="75F06287"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ABFAAA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4601F4F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Boghe</w:t>
            </w:r>
          </w:p>
        </w:tc>
        <w:tc>
          <w:tcPr>
            <w:tcW w:w="2408" w:type="dxa"/>
            <w:tcBorders>
              <w:top w:val="nil"/>
              <w:left w:val="nil"/>
              <w:bottom w:val="single" w:sz="4" w:space="0" w:color="auto"/>
              <w:right w:val="single" w:sz="4" w:space="0" w:color="auto"/>
            </w:tcBorders>
            <w:shd w:val="clear" w:color="000000" w:fill="BFBFBF"/>
            <w:noWrap/>
            <w:vAlign w:val="bottom"/>
            <w:hideMark/>
          </w:tcPr>
          <w:p w14:paraId="541FD26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Dar El Barka</w:t>
            </w:r>
          </w:p>
        </w:tc>
        <w:tc>
          <w:tcPr>
            <w:tcW w:w="3309" w:type="dxa"/>
            <w:tcBorders>
              <w:top w:val="nil"/>
              <w:left w:val="nil"/>
              <w:bottom w:val="single" w:sz="4" w:space="0" w:color="auto"/>
              <w:right w:val="single" w:sz="4" w:space="0" w:color="auto"/>
            </w:tcBorders>
            <w:shd w:val="clear" w:color="000000" w:fill="BFBFBF"/>
            <w:noWrap/>
            <w:vAlign w:val="bottom"/>
            <w:hideMark/>
          </w:tcPr>
          <w:p w14:paraId="63D8242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Echame</w:t>
            </w:r>
          </w:p>
        </w:tc>
      </w:tr>
      <w:tr w:rsidR="0005235C" w:rsidRPr="00290BF3" w14:paraId="06E0049E"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200DE3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165A941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Magta Lahjar</w:t>
            </w:r>
          </w:p>
        </w:tc>
        <w:tc>
          <w:tcPr>
            <w:tcW w:w="2408" w:type="dxa"/>
            <w:tcBorders>
              <w:top w:val="nil"/>
              <w:left w:val="nil"/>
              <w:bottom w:val="single" w:sz="4" w:space="0" w:color="auto"/>
              <w:right w:val="single" w:sz="4" w:space="0" w:color="auto"/>
            </w:tcBorders>
            <w:shd w:val="clear" w:color="000000" w:fill="BFBFBF"/>
            <w:noWrap/>
            <w:vAlign w:val="bottom"/>
            <w:hideMark/>
          </w:tcPr>
          <w:p w14:paraId="2BF1011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Mactalahjar</w:t>
            </w:r>
          </w:p>
        </w:tc>
        <w:tc>
          <w:tcPr>
            <w:tcW w:w="3309" w:type="dxa"/>
            <w:tcBorders>
              <w:top w:val="nil"/>
              <w:left w:val="nil"/>
              <w:bottom w:val="single" w:sz="4" w:space="0" w:color="auto"/>
              <w:right w:val="single" w:sz="4" w:space="0" w:color="auto"/>
            </w:tcBorders>
            <w:shd w:val="clear" w:color="000000" w:fill="BFBFBF"/>
            <w:noWrap/>
            <w:vAlign w:val="bottom"/>
            <w:hideMark/>
          </w:tcPr>
          <w:p w14:paraId="57C3A00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Etichiten</w:t>
            </w:r>
          </w:p>
        </w:tc>
      </w:tr>
      <w:tr w:rsidR="0005235C" w:rsidRPr="00290BF3" w14:paraId="4E7D9B49"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B1DD87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230660D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Magta Lahjar</w:t>
            </w:r>
          </w:p>
        </w:tc>
        <w:tc>
          <w:tcPr>
            <w:tcW w:w="2408" w:type="dxa"/>
            <w:tcBorders>
              <w:top w:val="nil"/>
              <w:left w:val="nil"/>
              <w:bottom w:val="single" w:sz="4" w:space="0" w:color="auto"/>
              <w:right w:val="single" w:sz="4" w:space="0" w:color="auto"/>
            </w:tcBorders>
            <w:shd w:val="clear" w:color="000000" w:fill="BFBFBF"/>
            <w:noWrap/>
            <w:vAlign w:val="bottom"/>
            <w:hideMark/>
          </w:tcPr>
          <w:p w14:paraId="46BDEB8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Mactalahjar</w:t>
            </w:r>
          </w:p>
        </w:tc>
        <w:tc>
          <w:tcPr>
            <w:tcW w:w="3309" w:type="dxa"/>
            <w:tcBorders>
              <w:top w:val="nil"/>
              <w:left w:val="nil"/>
              <w:bottom w:val="single" w:sz="4" w:space="0" w:color="auto"/>
              <w:right w:val="single" w:sz="4" w:space="0" w:color="auto"/>
            </w:tcBorders>
            <w:shd w:val="clear" w:color="000000" w:fill="BFBFBF"/>
            <w:noWrap/>
            <w:vAlign w:val="bottom"/>
            <w:hideMark/>
          </w:tcPr>
          <w:p w14:paraId="7F006DB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Jounaba</w:t>
            </w:r>
          </w:p>
        </w:tc>
      </w:tr>
      <w:tr w:rsidR="0005235C" w:rsidRPr="00290BF3" w14:paraId="4F8E541C"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3BB13F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7AF9B96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Magta Lahjar</w:t>
            </w:r>
          </w:p>
        </w:tc>
        <w:tc>
          <w:tcPr>
            <w:tcW w:w="2408" w:type="dxa"/>
            <w:tcBorders>
              <w:top w:val="nil"/>
              <w:left w:val="nil"/>
              <w:bottom w:val="single" w:sz="4" w:space="0" w:color="auto"/>
              <w:right w:val="single" w:sz="4" w:space="0" w:color="auto"/>
            </w:tcBorders>
            <w:shd w:val="clear" w:color="000000" w:fill="BFBFBF"/>
            <w:noWrap/>
            <w:vAlign w:val="bottom"/>
            <w:hideMark/>
          </w:tcPr>
          <w:p w14:paraId="594A99F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Wad amour</w:t>
            </w:r>
          </w:p>
        </w:tc>
        <w:tc>
          <w:tcPr>
            <w:tcW w:w="3309" w:type="dxa"/>
            <w:tcBorders>
              <w:top w:val="nil"/>
              <w:left w:val="nil"/>
              <w:bottom w:val="single" w:sz="4" w:space="0" w:color="auto"/>
              <w:right w:val="single" w:sz="4" w:space="0" w:color="auto"/>
            </w:tcBorders>
            <w:shd w:val="clear" w:color="000000" w:fill="BFBFBF"/>
            <w:noWrap/>
            <w:vAlign w:val="bottom"/>
            <w:hideMark/>
          </w:tcPr>
          <w:p w14:paraId="1E020BE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Achweive</w:t>
            </w:r>
          </w:p>
        </w:tc>
      </w:tr>
      <w:tr w:rsidR="0005235C" w:rsidRPr="00290BF3" w14:paraId="54BF9486"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23D97C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2FF5875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M'Bagne</w:t>
            </w:r>
          </w:p>
        </w:tc>
        <w:tc>
          <w:tcPr>
            <w:tcW w:w="2408" w:type="dxa"/>
            <w:tcBorders>
              <w:top w:val="nil"/>
              <w:left w:val="nil"/>
              <w:bottom w:val="single" w:sz="4" w:space="0" w:color="auto"/>
              <w:right w:val="single" w:sz="4" w:space="0" w:color="auto"/>
            </w:tcBorders>
            <w:shd w:val="clear" w:color="000000" w:fill="BFBFBF"/>
            <w:noWrap/>
            <w:vAlign w:val="bottom"/>
            <w:hideMark/>
          </w:tcPr>
          <w:p w14:paraId="7954DAD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Debaye Elhejaj</w:t>
            </w:r>
          </w:p>
        </w:tc>
        <w:tc>
          <w:tcPr>
            <w:tcW w:w="3309" w:type="dxa"/>
            <w:tcBorders>
              <w:top w:val="nil"/>
              <w:left w:val="nil"/>
              <w:bottom w:val="single" w:sz="4" w:space="0" w:color="auto"/>
              <w:right w:val="single" w:sz="4" w:space="0" w:color="auto"/>
            </w:tcBorders>
            <w:shd w:val="clear" w:color="000000" w:fill="BFBFBF"/>
            <w:noWrap/>
            <w:vAlign w:val="bottom"/>
            <w:hideMark/>
          </w:tcPr>
          <w:p w14:paraId="475CF8B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Lembaghded</w:t>
            </w:r>
          </w:p>
        </w:tc>
      </w:tr>
      <w:tr w:rsidR="0005235C" w:rsidRPr="00290BF3" w14:paraId="625B7F95"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4B1AA0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Brakna</w:t>
            </w:r>
          </w:p>
        </w:tc>
        <w:tc>
          <w:tcPr>
            <w:tcW w:w="1730" w:type="dxa"/>
            <w:tcBorders>
              <w:top w:val="nil"/>
              <w:left w:val="nil"/>
              <w:bottom w:val="single" w:sz="4" w:space="0" w:color="auto"/>
              <w:right w:val="single" w:sz="4" w:space="0" w:color="auto"/>
            </w:tcBorders>
            <w:shd w:val="clear" w:color="000000" w:fill="BFBFBF"/>
            <w:noWrap/>
            <w:vAlign w:val="bottom"/>
            <w:hideMark/>
          </w:tcPr>
          <w:p w14:paraId="3ED5989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M'Bagne</w:t>
            </w:r>
          </w:p>
        </w:tc>
        <w:tc>
          <w:tcPr>
            <w:tcW w:w="2408" w:type="dxa"/>
            <w:tcBorders>
              <w:top w:val="nil"/>
              <w:left w:val="nil"/>
              <w:bottom w:val="single" w:sz="4" w:space="0" w:color="auto"/>
              <w:right w:val="single" w:sz="4" w:space="0" w:color="auto"/>
            </w:tcBorders>
            <w:shd w:val="clear" w:color="000000" w:fill="BFBFBF"/>
            <w:noWrap/>
            <w:vAlign w:val="bottom"/>
            <w:hideMark/>
          </w:tcPr>
          <w:p w14:paraId="234C2AA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Debaye Elhejaj</w:t>
            </w:r>
          </w:p>
        </w:tc>
        <w:tc>
          <w:tcPr>
            <w:tcW w:w="3309" w:type="dxa"/>
            <w:tcBorders>
              <w:top w:val="nil"/>
              <w:left w:val="nil"/>
              <w:bottom w:val="single" w:sz="4" w:space="0" w:color="auto"/>
              <w:right w:val="single" w:sz="4" w:space="0" w:color="auto"/>
            </w:tcBorders>
            <w:shd w:val="clear" w:color="000000" w:fill="BFBFBF"/>
            <w:noWrap/>
            <w:vAlign w:val="bottom"/>
            <w:hideMark/>
          </w:tcPr>
          <w:p w14:paraId="3C0D394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Ouled Yara</w:t>
            </w:r>
          </w:p>
        </w:tc>
      </w:tr>
      <w:tr w:rsidR="0005235C" w:rsidRPr="00290BF3" w14:paraId="635335E5"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B3A5DB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bottom"/>
            <w:hideMark/>
          </w:tcPr>
          <w:p w14:paraId="3929B5C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Mounguel </w:t>
            </w:r>
          </w:p>
        </w:tc>
        <w:tc>
          <w:tcPr>
            <w:tcW w:w="2408" w:type="dxa"/>
            <w:tcBorders>
              <w:top w:val="nil"/>
              <w:left w:val="nil"/>
              <w:bottom w:val="single" w:sz="4" w:space="0" w:color="auto"/>
              <w:right w:val="single" w:sz="4" w:space="0" w:color="auto"/>
            </w:tcBorders>
            <w:shd w:val="clear" w:color="auto" w:fill="auto"/>
            <w:noWrap/>
            <w:vAlign w:val="bottom"/>
            <w:hideMark/>
          </w:tcPr>
          <w:p w14:paraId="102F890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Bathamoït</w:t>
            </w:r>
          </w:p>
        </w:tc>
        <w:tc>
          <w:tcPr>
            <w:tcW w:w="3309" w:type="dxa"/>
            <w:tcBorders>
              <w:top w:val="nil"/>
              <w:left w:val="nil"/>
              <w:bottom w:val="single" w:sz="4" w:space="0" w:color="auto"/>
              <w:right w:val="single" w:sz="4" w:space="0" w:color="auto"/>
            </w:tcBorders>
            <w:shd w:val="clear" w:color="auto" w:fill="auto"/>
            <w:noWrap/>
            <w:vAlign w:val="bottom"/>
            <w:hideMark/>
          </w:tcPr>
          <w:p w14:paraId="0AA7D2E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Jatel (Lemtoun, Mboud, Tmadak2)</w:t>
            </w:r>
          </w:p>
        </w:tc>
      </w:tr>
      <w:tr w:rsidR="0005235C" w:rsidRPr="00290BF3" w14:paraId="664EA654" w14:textId="77777777" w:rsidTr="008A0836">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A4778B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bottom"/>
            <w:hideMark/>
          </w:tcPr>
          <w:p w14:paraId="72EE0AB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Mounguel </w:t>
            </w:r>
          </w:p>
        </w:tc>
        <w:tc>
          <w:tcPr>
            <w:tcW w:w="2408" w:type="dxa"/>
            <w:tcBorders>
              <w:top w:val="nil"/>
              <w:left w:val="nil"/>
              <w:bottom w:val="single" w:sz="4" w:space="0" w:color="auto"/>
              <w:right w:val="single" w:sz="4" w:space="0" w:color="auto"/>
            </w:tcBorders>
            <w:shd w:val="clear" w:color="auto" w:fill="auto"/>
            <w:noWrap/>
            <w:vAlign w:val="bottom"/>
            <w:hideMark/>
          </w:tcPr>
          <w:p w14:paraId="311E2EA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Bathamoït</w:t>
            </w:r>
          </w:p>
        </w:tc>
        <w:tc>
          <w:tcPr>
            <w:tcW w:w="3309" w:type="dxa"/>
            <w:tcBorders>
              <w:top w:val="nil"/>
              <w:left w:val="nil"/>
              <w:bottom w:val="single" w:sz="4" w:space="0" w:color="auto"/>
              <w:right w:val="single" w:sz="4" w:space="0" w:color="auto"/>
            </w:tcBorders>
            <w:shd w:val="clear" w:color="auto" w:fill="auto"/>
            <w:noWrap/>
            <w:vAlign w:val="bottom"/>
            <w:hideMark/>
          </w:tcPr>
          <w:p w14:paraId="6DF18A2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Touejile</w:t>
            </w:r>
          </w:p>
        </w:tc>
      </w:tr>
      <w:tr w:rsidR="0005235C" w:rsidRPr="00290BF3" w14:paraId="198FB3B4" w14:textId="77777777" w:rsidTr="008A0836">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D78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4F4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Mounguel </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A2CB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Azgueilem tiyab</w:t>
            </w:r>
          </w:p>
        </w:tc>
        <w:tc>
          <w:tcPr>
            <w:tcW w:w="3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30F5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Azgueilem (Tiab et Dar)</w:t>
            </w:r>
          </w:p>
        </w:tc>
      </w:tr>
      <w:tr w:rsidR="0005235C" w:rsidRPr="00290BF3" w14:paraId="77540BC0" w14:textId="77777777" w:rsidTr="008A0836">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BDF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139E2BD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Mounguel </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14:paraId="3605836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Azgueilem tiyab</w:t>
            </w:r>
          </w:p>
        </w:tc>
        <w:tc>
          <w:tcPr>
            <w:tcW w:w="3309" w:type="dxa"/>
            <w:tcBorders>
              <w:top w:val="single" w:sz="4" w:space="0" w:color="auto"/>
              <w:left w:val="nil"/>
              <w:bottom w:val="single" w:sz="4" w:space="0" w:color="auto"/>
              <w:right w:val="single" w:sz="4" w:space="0" w:color="auto"/>
            </w:tcBorders>
            <w:shd w:val="clear" w:color="auto" w:fill="auto"/>
            <w:noWrap/>
            <w:vAlign w:val="bottom"/>
            <w:hideMark/>
          </w:tcPr>
          <w:p w14:paraId="0C8F7A5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Louguéré (1 2 3)</w:t>
            </w:r>
          </w:p>
        </w:tc>
      </w:tr>
      <w:tr w:rsidR="0005235C" w:rsidRPr="00290BF3" w14:paraId="0680865A"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E53C9E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center"/>
            <w:hideMark/>
          </w:tcPr>
          <w:p w14:paraId="1F754DD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auto" w:fill="auto"/>
            <w:noWrap/>
            <w:vAlign w:val="bottom"/>
            <w:hideMark/>
          </w:tcPr>
          <w:p w14:paraId="7238812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Ganki </w:t>
            </w:r>
          </w:p>
        </w:tc>
        <w:tc>
          <w:tcPr>
            <w:tcW w:w="3309" w:type="dxa"/>
            <w:tcBorders>
              <w:top w:val="nil"/>
              <w:left w:val="nil"/>
              <w:bottom w:val="single" w:sz="4" w:space="0" w:color="auto"/>
              <w:right w:val="single" w:sz="4" w:space="0" w:color="auto"/>
            </w:tcBorders>
            <w:shd w:val="clear" w:color="auto" w:fill="auto"/>
            <w:noWrap/>
            <w:vAlign w:val="bottom"/>
            <w:hideMark/>
          </w:tcPr>
          <w:p w14:paraId="7CC0AB8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Thiouth Deguejmole</w:t>
            </w:r>
          </w:p>
        </w:tc>
      </w:tr>
      <w:tr w:rsidR="0005235C" w:rsidRPr="00290BF3" w14:paraId="742A8148"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BAEE25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center"/>
            <w:hideMark/>
          </w:tcPr>
          <w:p w14:paraId="4F2F086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auto" w:fill="auto"/>
            <w:noWrap/>
            <w:vAlign w:val="bottom"/>
            <w:hideMark/>
          </w:tcPr>
          <w:p w14:paraId="5A62A34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Tifoundecive</w:t>
            </w:r>
          </w:p>
        </w:tc>
        <w:tc>
          <w:tcPr>
            <w:tcW w:w="3309" w:type="dxa"/>
            <w:tcBorders>
              <w:top w:val="nil"/>
              <w:left w:val="nil"/>
              <w:bottom w:val="single" w:sz="4" w:space="0" w:color="auto"/>
              <w:right w:val="single" w:sz="4" w:space="0" w:color="auto"/>
            </w:tcBorders>
            <w:shd w:val="clear" w:color="auto" w:fill="auto"/>
            <w:noWrap/>
            <w:vAlign w:val="bottom"/>
            <w:hideMark/>
          </w:tcPr>
          <w:p w14:paraId="151F7DD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Dimechgha</w:t>
            </w:r>
          </w:p>
        </w:tc>
      </w:tr>
      <w:tr w:rsidR="0005235C" w:rsidRPr="00290BF3" w14:paraId="0DFC4B31"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1DAE968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center"/>
            <w:hideMark/>
          </w:tcPr>
          <w:p w14:paraId="4DD08357"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auto" w:fill="auto"/>
            <w:noWrap/>
            <w:vAlign w:val="bottom"/>
            <w:hideMark/>
          </w:tcPr>
          <w:p w14:paraId="534B8E7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Tifoundecive</w:t>
            </w:r>
          </w:p>
        </w:tc>
        <w:tc>
          <w:tcPr>
            <w:tcW w:w="3309" w:type="dxa"/>
            <w:tcBorders>
              <w:top w:val="nil"/>
              <w:left w:val="nil"/>
              <w:bottom w:val="single" w:sz="4" w:space="0" w:color="auto"/>
              <w:right w:val="single" w:sz="4" w:space="0" w:color="auto"/>
            </w:tcBorders>
            <w:shd w:val="clear" w:color="auto" w:fill="auto"/>
            <w:noWrap/>
            <w:vAlign w:val="bottom"/>
            <w:hideMark/>
          </w:tcPr>
          <w:p w14:paraId="14A4B68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Hadad</w:t>
            </w:r>
          </w:p>
        </w:tc>
      </w:tr>
      <w:tr w:rsidR="0005235C" w:rsidRPr="00290BF3" w14:paraId="3E43C13A"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22DD55F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center"/>
            <w:hideMark/>
          </w:tcPr>
          <w:p w14:paraId="2037C34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auto" w:fill="auto"/>
            <w:noWrap/>
            <w:vAlign w:val="bottom"/>
            <w:hideMark/>
          </w:tcPr>
          <w:p w14:paraId="164BD09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Diowol</w:t>
            </w:r>
          </w:p>
        </w:tc>
        <w:tc>
          <w:tcPr>
            <w:tcW w:w="3309" w:type="dxa"/>
            <w:tcBorders>
              <w:top w:val="nil"/>
              <w:left w:val="nil"/>
              <w:bottom w:val="single" w:sz="4" w:space="0" w:color="auto"/>
              <w:right w:val="single" w:sz="4" w:space="0" w:color="auto"/>
            </w:tcBorders>
            <w:shd w:val="clear" w:color="auto" w:fill="auto"/>
            <w:noWrap/>
            <w:vAlign w:val="bottom"/>
            <w:hideMark/>
          </w:tcPr>
          <w:p w14:paraId="758D069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Gankidoumoudji</w:t>
            </w:r>
          </w:p>
        </w:tc>
      </w:tr>
      <w:tr w:rsidR="0005235C" w:rsidRPr="00290BF3" w14:paraId="2E2432E1"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4858A23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center"/>
            <w:hideMark/>
          </w:tcPr>
          <w:p w14:paraId="0B53F12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auto" w:fill="auto"/>
            <w:noWrap/>
            <w:vAlign w:val="bottom"/>
            <w:hideMark/>
          </w:tcPr>
          <w:p w14:paraId="2E56F82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Diowol</w:t>
            </w:r>
          </w:p>
        </w:tc>
        <w:tc>
          <w:tcPr>
            <w:tcW w:w="3309" w:type="dxa"/>
            <w:tcBorders>
              <w:top w:val="single" w:sz="4" w:space="0" w:color="auto"/>
              <w:left w:val="nil"/>
              <w:bottom w:val="single" w:sz="4" w:space="0" w:color="auto"/>
              <w:right w:val="single" w:sz="4" w:space="0" w:color="auto"/>
            </w:tcBorders>
            <w:shd w:val="clear" w:color="auto" w:fill="auto"/>
            <w:noWrap/>
            <w:vAlign w:val="bottom"/>
            <w:hideMark/>
          </w:tcPr>
          <w:p w14:paraId="5979BBB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Naterguel </w:t>
            </w:r>
          </w:p>
        </w:tc>
      </w:tr>
      <w:tr w:rsidR="0005235C" w:rsidRPr="00290BF3" w14:paraId="069CF551"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3DC0A6D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auto" w:fill="auto"/>
            <w:noWrap/>
            <w:vAlign w:val="bottom"/>
            <w:hideMark/>
          </w:tcPr>
          <w:p w14:paraId="22CCB24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Maghama </w:t>
            </w:r>
          </w:p>
        </w:tc>
        <w:tc>
          <w:tcPr>
            <w:tcW w:w="2408" w:type="dxa"/>
            <w:tcBorders>
              <w:top w:val="nil"/>
              <w:left w:val="nil"/>
              <w:bottom w:val="single" w:sz="4" w:space="0" w:color="auto"/>
              <w:right w:val="single" w:sz="4" w:space="0" w:color="auto"/>
            </w:tcBorders>
            <w:shd w:val="clear" w:color="auto" w:fill="auto"/>
            <w:noWrap/>
            <w:vAlign w:val="bottom"/>
            <w:hideMark/>
          </w:tcPr>
          <w:p w14:paraId="21DF845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Maghama</w:t>
            </w:r>
          </w:p>
        </w:tc>
        <w:tc>
          <w:tcPr>
            <w:tcW w:w="3309" w:type="dxa"/>
            <w:tcBorders>
              <w:top w:val="single" w:sz="4" w:space="0" w:color="auto"/>
              <w:left w:val="nil"/>
              <w:bottom w:val="single" w:sz="4" w:space="0" w:color="auto"/>
              <w:right w:val="single" w:sz="4" w:space="0" w:color="auto"/>
            </w:tcBorders>
            <w:shd w:val="clear" w:color="auto" w:fill="auto"/>
            <w:noWrap/>
            <w:vAlign w:val="bottom"/>
            <w:hideMark/>
          </w:tcPr>
          <w:p w14:paraId="16E5BD5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Dar El Beidha</w:t>
            </w:r>
          </w:p>
        </w:tc>
      </w:tr>
      <w:tr w:rsidR="0005235C" w:rsidRPr="00290BF3" w14:paraId="2A21A342"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E7BE7F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027DAEE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2AAC20D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Elawoinat</w:t>
            </w:r>
          </w:p>
        </w:tc>
        <w:tc>
          <w:tcPr>
            <w:tcW w:w="3309" w:type="dxa"/>
            <w:tcBorders>
              <w:top w:val="nil"/>
              <w:left w:val="nil"/>
              <w:bottom w:val="single" w:sz="4" w:space="0" w:color="auto"/>
              <w:right w:val="single" w:sz="4" w:space="0" w:color="auto"/>
            </w:tcBorders>
            <w:shd w:val="clear" w:color="000000" w:fill="BFBFBF"/>
            <w:noWrap/>
            <w:vAlign w:val="bottom"/>
            <w:hideMark/>
          </w:tcPr>
          <w:p w14:paraId="2874F68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Leweinat</w:t>
            </w:r>
          </w:p>
        </w:tc>
      </w:tr>
      <w:tr w:rsidR="0005235C" w:rsidRPr="00290BF3" w14:paraId="7854127B"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780E02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56236B4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27D7E82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Elawoinat</w:t>
            </w:r>
          </w:p>
        </w:tc>
        <w:tc>
          <w:tcPr>
            <w:tcW w:w="3309" w:type="dxa"/>
            <w:tcBorders>
              <w:top w:val="nil"/>
              <w:left w:val="nil"/>
              <w:bottom w:val="single" w:sz="4" w:space="0" w:color="auto"/>
              <w:right w:val="single" w:sz="4" w:space="0" w:color="auto"/>
            </w:tcBorders>
            <w:shd w:val="clear" w:color="000000" w:fill="BFBFBF"/>
            <w:noWrap/>
            <w:vAlign w:val="bottom"/>
            <w:hideMark/>
          </w:tcPr>
          <w:p w14:paraId="20F1D3B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Ndieoumely Moloud</w:t>
            </w:r>
          </w:p>
        </w:tc>
      </w:tr>
      <w:tr w:rsidR="0005235C" w:rsidRPr="00290BF3" w14:paraId="51CD23EB"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C55F45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188A962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17B0128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Tektake</w:t>
            </w:r>
          </w:p>
        </w:tc>
        <w:tc>
          <w:tcPr>
            <w:tcW w:w="3309" w:type="dxa"/>
            <w:tcBorders>
              <w:top w:val="nil"/>
              <w:left w:val="nil"/>
              <w:bottom w:val="single" w:sz="4" w:space="0" w:color="auto"/>
              <w:right w:val="single" w:sz="4" w:space="0" w:color="auto"/>
            </w:tcBorders>
            <w:shd w:val="clear" w:color="000000" w:fill="BFBFBF"/>
            <w:noWrap/>
            <w:vAlign w:val="bottom"/>
            <w:hideMark/>
          </w:tcPr>
          <w:p w14:paraId="58C3277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Taktaka Ferlo</w:t>
            </w:r>
          </w:p>
        </w:tc>
      </w:tr>
      <w:tr w:rsidR="0005235C" w:rsidRPr="00290BF3" w14:paraId="0C3AB61D" w14:textId="77777777" w:rsidTr="00A6748B">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5E7D09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693A82C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04B8F10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Tektake</w:t>
            </w:r>
          </w:p>
        </w:tc>
        <w:tc>
          <w:tcPr>
            <w:tcW w:w="3309" w:type="dxa"/>
            <w:tcBorders>
              <w:top w:val="nil"/>
              <w:left w:val="nil"/>
              <w:bottom w:val="single" w:sz="4" w:space="0" w:color="auto"/>
              <w:right w:val="single" w:sz="4" w:space="0" w:color="auto"/>
            </w:tcBorders>
            <w:shd w:val="clear" w:color="000000" w:fill="BFBFBF"/>
            <w:noWrap/>
            <w:vAlign w:val="bottom"/>
            <w:hideMark/>
          </w:tcPr>
          <w:p w14:paraId="46036B5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Teidoume Zebeirat</w:t>
            </w:r>
          </w:p>
        </w:tc>
      </w:tr>
      <w:tr w:rsidR="0005235C" w:rsidRPr="00290BF3" w14:paraId="68269C49" w14:textId="77777777" w:rsidTr="00A6748B">
        <w:trPr>
          <w:trHeight w:val="300"/>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3693C8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lastRenderedPageBreak/>
              <w:t>Guidimakha</w:t>
            </w:r>
          </w:p>
        </w:tc>
        <w:tc>
          <w:tcPr>
            <w:tcW w:w="173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4386D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497EB3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Davoue</w:t>
            </w:r>
          </w:p>
        </w:tc>
        <w:tc>
          <w:tcPr>
            <w:tcW w:w="330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327C7B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Bouguerbe</w:t>
            </w:r>
          </w:p>
        </w:tc>
      </w:tr>
      <w:tr w:rsidR="0005235C" w:rsidRPr="00290BF3" w14:paraId="1DDCE992" w14:textId="77777777" w:rsidTr="00A6748B">
        <w:trPr>
          <w:trHeight w:val="300"/>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C469BA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single" w:sz="4" w:space="0" w:color="auto"/>
              <w:left w:val="nil"/>
              <w:bottom w:val="single" w:sz="4" w:space="0" w:color="auto"/>
              <w:right w:val="single" w:sz="4" w:space="0" w:color="auto"/>
            </w:tcBorders>
            <w:shd w:val="clear" w:color="000000" w:fill="BFBFBF"/>
            <w:noWrap/>
            <w:vAlign w:val="bottom"/>
            <w:hideMark/>
          </w:tcPr>
          <w:p w14:paraId="2BCEF8B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single" w:sz="4" w:space="0" w:color="auto"/>
              <w:left w:val="nil"/>
              <w:bottom w:val="single" w:sz="4" w:space="0" w:color="auto"/>
              <w:right w:val="single" w:sz="4" w:space="0" w:color="auto"/>
            </w:tcBorders>
            <w:shd w:val="clear" w:color="000000" w:fill="BFBFBF"/>
            <w:noWrap/>
            <w:vAlign w:val="bottom"/>
            <w:hideMark/>
          </w:tcPr>
          <w:p w14:paraId="3E2764A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Davoue</w:t>
            </w:r>
          </w:p>
        </w:tc>
        <w:tc>
          <w:tcPr>
            <w:tcW w:w="3309" w:type="dxa"/>
            <w:tcBorders>
              <w:top w:val="single" w:sz="4" w:space="0" w:color="auto"/>
              <w:left w:val="nil"/>
              <w:bottom w:val="single" w:sz="4" w:space="0" w:color="auto"/>
              <w:right w:val="single" w:sz="4" w:space="0" w:color="auto"/>
            </w:tcBorders>
            <w:shd w:val="clear" w:color="000000" w:fill="BFBFBF"/>
            <w:noWrap/>
            <w:vAlign w:val="bottom"/>
            <w:hideMark/>
          </w:tcPr>
          <w:p w14:paraId="084D706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Davoue</w:t>
            </w:r>
          </w:p>
        </w:tc>
      </w:tr>
      <w:tr w:rsidR="0005235C" w:rsidRPr="00290BF3" w14:paraId="3B5A4418" w14:textId="77777777" w:rsidTr="0005235C">
        <w:trPr>
          <w:trHeight w:val="300"/>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F93F9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B09242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8BCAAA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Davoue</w:t>
            </w:r>
          </w:p>
        </w:tc>
        <w:tc>
          <w:tcPr>
            <w:tcW w:w="330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8EBDBC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Lefkarin</w:t>
            </w:r>
          </w:p>
        </w:tc>
      </w:tr>
      <w:tr w:rsidR="0005235C" w:rsidRPr="00290BF3" w14:paraId="3656FCF2" w14:textId="77777777" w:rsidTr="0005235C">
        <w:trPr>
          <w:trHeight w:val="300"/>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0F3236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single" w:sz="4" w:space="0" w:color="auto"/>
              <w:left w:val="nil"/>
              <w:bottom w:val="single" w:sz="4" w:space="0" w:color="auto"/>
              <w:right w:val="single" w:sz="4" w:space="0" w:color="auto"/>
            </w:tcBorders>
            <w:shd w:val="clear" w:color="000000" w:fill="BFBFBF"/>
            <w:noWrap/>
            <w:vAlign w:val="bottom"/>
            <w:hideMark/>
          </w:tcPr>
          <w:p w14:paraId="5AA2530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single" w:sz="4" w:space="0" w:color="auto"/>
              <w:left w:val="nil"/>
              <w:bottom w:val="single" w:sz="4" w:space="0" w:color="auto"/>
              <w:right w:val="single" w:sz="4" w:space="0" w:color="auto"/>
            </w:tcBorders>
            <w:shd w:val="clear" w:color="000000" w:fill="BFBFBF"/>
            <w:noWrap/>
            <w:vAlign w:val="bottom"/>
            <w:hideMark/>
          </w:tcPr>
          <w:p w14:paraId="205906B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Bouanze</w:t>
            </w:r>
          </w:p>
        </w:tc>
        <w:tc>
          <w:tcPr>
            <w:tcW w:w="3309" w:type="dxa"/>
            <w:tcBorders>
              <w:top w:val="single" w:sz="4" w:space="0" w:color="auto"/>
              <w:left w:val="nil"/>
              <w:bottom w:val="single" w:sz="4" w:space="0" w:color="auto"/>
              <w:right w:val="single" w:sz="4" w:space="0" w:color="auto"/>
            </w:tcBorders>
            <w:shd w:val="clear" w:color="000000" w:fill="BFBFBF"/>
            <w:noWrap/>
            <w:vAlign w:val="bottom"/>
            <w:hideMark/>
          </w:tcPr>
          <w:p w14:paraId="12648BE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Agneitir Gorolo</w:t>
            </w:r>
          </w:p>
        </w:tc>
      </w:tr>
      <w:tr w:rsidR="0005235C" w:rsidRPr="00290BF3" w14:paraId="5C128488"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232B15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2DC975B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24B6195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Bouanze</w:t>
            </w:r>
          </w:p>
        </w:tc>
        <w:tc>
          <w:tcPr>
            <w:tcW w:w="3309" w:type="dxa"/>
            <w:tcBorders>
              <w:top w:val="nil"/>
              <w:left w:val="nil"/>
              <w:bottom w:val="single" w:sz="4" w:space="0" w:color="auto"/>
              <w:right w:val="single" w:sz="4" w:space="0" w:color="auto"/>
            </w:tcBorders>
            <w:shd w:val="clear" w:color="000000" w:fill="BFBFBF"/>
            <w:noWrap/>
            <w:vAlign w:val="bottom"/>
            <w:hideMark/>
          </w:tcPr>
          <w:p w14:paraId="78F7F8D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Bouanze</w:t>
            </w:r>
          </w:p>
        </w:tc>
      </w:tr>
      <w:tr w:rsidR="0005235C" w:rsidRPr="00290BF3" w14:paraId="50687BEE"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D733E3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000000" w:fill="BFBFBF"/>
            <w:noWrap/>
            <w:vAlign w:val="bottom"/>
            <w:hideMark/>
          </w:tcPr>
          <w:p w14:paraId="59273BB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000000" w:fill="BFBFBF"/>
            <w:noWrap/>
            <w:vAlign w:val="bottom"/>
            <w:hideMark/>
          </w:tcPr>
          <w:p w14:paraId="5129E27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Bouanze</w:t>
            </w:r>
          </w:p>
        </w:tc>
        <w:tc>
          <w:tcPr>
            <w:tcW w:w="3309" w:type="dxa"/>
            <w:tcBorders>
              <w:top w:val="nil"/>
              <w:left w:val="nil"/>
              <w:bottom w:val="single" w:sz="4" w:space="0" w:color="auto"/>
              <w:right w:val="single" w:sz="4" w:space="0" w:color="auto"/>
            </w:tcBorders>
            <w:shd w:val="clear" w:color="000000" w:fill="BFBFBF"/>
            <w:noWrap/>
            <w:vAlign w:val="bottom"/>
            <w:hideMark/>
          </w:tcPr>
          <w:p w14:paraId="4EE2086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Ndieo</w:t>
            </w:r>
          </w:p>
        </w:tc>
      </w:tr>
      <w:tr w:rsidR="0005235C" w:rsidRPr="00290BF3" w14:paraId="65168D85"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53673B9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3A66F44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nil"/>
              <w:left w:val="nil"/>
              <w:bottom w:val="single" w:sz="4" w:space="0" w:color="auto"/>
              <w:right w:val="single" w:sz="4" w:space="0" w:color="auto"/>
            </w:tcBorders>
            <w:shd w:val="clear" w:color="auto" w:fill="auto"/>
            <w:noWrap/>
            <w:vAlign w:val="center"/>
            <w:hideMark/>
          </w:tcPr>
          <w:p w14:paraId="1AB6973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09" w:type="dxa"/>
            <w:tcBorders>
              <w:top w:val="nil"/>
              <w:left w:val="nil"/>
              <w:bottom w:val="single" w:sz="4" w:space="0" w:color="auto"/>
              <w:right w:val="single" w:sz="4" w:space="0" w:color="auto"/>
            </w:tcBorders>
            <w:shd w:val="clear" w:color="auto" w:fill="auto"/>
            <w:noWrap/>
            <w:vAlign w:val="bottom"/>
            <w:hideMark/>
          </w:tcPr>
          <w:p w14:paraId="69D32A9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H.balik</w:t>
            </w:r>
          </w:p>
        </w:tc>
      </w:tr>
      <w:tr w:rsidR="0005235C" w:rsidRPr="00290BF3" w14:paraId="0D54C20C"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2D4001E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0B95EBE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nil"/>
              <w:left w:val="nil"/>
              <w:bottom w:val="single" w:sz="4" w:space="0" w:color="auto"/>
              <w:right w:val="single" w:sz="4" w:space="0" w:color="auto"/>
            </w:tcBorders>
            <w:shd w:val="clear" w:color="auto" w:fill="auto"/>
            <w:noWrap/>
            <w:vAlign w:val="center"/>
            <w:hideMark/>
          </w:tcPr>
          <w:p w14:paraId="1188203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09" w:type="dxa"/>
            <w:tcBorders>
              <w:top w:val="nil"/>
              <w:left w:val="nil"/>
              <w:bottom w:val="single" w:sz="4" w:space="0" w:color="auto"/>
              <w:right w:val="single" w:sz="4" w:space="0" w:color="auto"/>
            </w:tcBorders>
            <w:shd w:val="clear" w:color="auto" w:fill="auto"/>
            <w:noWrap/>
            <w:vAlign w:val="bottom"/>
            <w:hideMark/>
          </w:tcPr>
          <w:p w14:paraId="2E47A36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H.Iguiyarin</w:t>
            </w:r>
          </w:p>
        </w:tc>
      </w:tr>
      <w:tr w:rsidR="0005235C" w:rsidRPr="00290BF3" w14:paraId="005CA1F7"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7A5041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609B26B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nil"/>
              <w:left w:val="nil"/>
              <w:bottom w:val="single" w:sz="4" w:space="0" w:color="auto"/>
              <w:right w:val="single" w:sz="4" w:space="0" w:color="auto"/>
            </w:tcBorders>
            <w:shd w:val="clear" w:color="auto" w:fill="auto"/>
            <w:noWrap/>
            <w:vAlign w:val="center"/>
            <w:hideMark/>
          </w:tcPr>
          <w:p w14:paraId="3B285EE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09" w:type="dxa"/>
            <w:tcBorders>
              <w:top w:val="nil"/>
              <w:left w:val="nil"/>
              <w:bottom w:val="single" w:sz="4" w:space="0" w:color="auto"/>
              <w:right w:val="single" w:sz="4" w:space="0" w:color="auto"/>
            </w:tcBorders>
            <w:shd w:val="clear" w:color="auto" w:fill="auto"/>
            <w:noWrap/>
            <w:vAlign w:val="bottom"/>
            <w:hideMark/>
          </w:tcPr>
          <w:p w14:paraId="16CE389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Libtanine</w:t>
            </w:r>
          </w:p>
        </w:tc>
      </w:tr>
      <w:tr w:rsidR="0005235C" w:rsidRPr="00290BF3" w14:paraId="06253A4F"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CBE364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2836234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nil"/>
              <w:left w:val="nil"/>
              <w:bottom w:val="single" w:sz="4" w:space="0" w:color="auto"/>
              <w:right w:val="single" w:sz="4" w:space="0" w:color="auto"/>
            </w:tcBorders>
            <w:shd w:val="clear" w:color="auto" w:fill="auto"/>
            <w:noWrap/>
            <w:vAlign w:val="center"/>
            <w:hideMark/>
          </w:tcPr>
          <w:p w14:paraId="3FF54ED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09" w:type="dxa"/>
            <w:tcBorders>
              <w:top w:val="nil"/>
              <w:left w:val="nil"/>
              <w:bottom w:val="single" w:sz="4" w:space="0" w:color="auto"/>
              <w:right w:val="single" w:sz="4" w:space="0" w:color="auto"/>
            </w:tcBorders>
            <w:shd w:val="clear" w:color="auto" w:fill="auto"/>
            <w:noWrap/>
            <w:vAlign w:val="bottom"/>
            <w:hideMark/>
          </w:tcPr>
          <w:p w14:paraId="40DD557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N'beika</w:t>
            </w:r>
          </w:p>
        </w:tc>
      </w:tr>
      <w:tr w:rsidR="0005235C" w:rsidRPr="00290BF3" w14:paraId="70D05919"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5D3AAE6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2F40BC9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618FE8A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68DC91C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Archane </w:t>
            </w:r>
          </w:p>
        </w:tc>
      </w:tr>
      <w:tr w:rsidR="0005235C" w:rsidRPr="00290BF3" w14:paraId="6A15B660"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3F718E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39843E4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2154E44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50C67F7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Hsey Sihab</w:t>
            </w:r>
          </w:p>
        </w:tc>
      </w:tr>
      <w:tr w:rsidR="0005235C" w:rsidRPr="00290BF3" w14:paraId="7049FFBE"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5E02642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1CC91FD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6AD7FFC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7B7C72B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Krei Ribatt</w:t>
            </w:r>
          </w:p>
        </w:tc>
      </w:tr>
      <w:tr w:rsidR="0005235C" w:rsidRPr="00290BF3" w14:paraId="6A269951"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1E5027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299BDB4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5B391DE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393CBCD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N'yaya</w:t>
            </w:r>
          </w:p>
        </w:tc>
      </w:tr>
      <w:tr w:rsidR="0005235C" w:rsidRPr="00290BF3" w14:paraId="38BFAF41"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5D49E4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28C7F7A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1A75C6C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3357575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Taghawmit 1 et 2</w:t>
            </w:r>
          </w:p>
        </w:tc>
      </w:tr>
      <w:tr w:rsidR="0005235C" w:rsidRPr="00290BF3" w14:paraId="270DEBF2"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2CB31EF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6EB8A99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auto" w:fill="auto"/>
            <w:noWrap/>
            <w:vAlign w:val="bottom"/>
            <w:hideMark/>
          </w:tcPr>
          <w:p w14:paraId="3D4F3CA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09" w:type="dxa"/>
            <w:tcBorders>
              <w:top w:val="nil"/>
              <w:left w:val="nil"/>
              <w:bottom w:val="single" w:sz="4" w:space="0" w:color="auto"/>
              <w:right w:val="single" w:sz="4" w:space="0" w:color="auto"/>
            </w:tcBorders>
            <w:shd w:val="clear" w:color="auto" w:fill="auto"/>
            <w:noWrap/>
            <w:vAlign w:val="bottom"/>
            <w:hideMark/>
          </w:tcPr>
          <w:p w14:paraId="23D7C0D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Zough 1</w:t>
            </w:r>
          </w:p>
        </w:tc>
      </w:tr>
      <w:tr w:rsidR="0005235C" w:rsidRPr="00290BF3" w14:paraId="726DBA93" w14:textId="77777777" w:rsidTr="008A0836">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5C2175B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bottom"/>
            <w:hideMark/>
          </w:tcPr>
          <w:p w14:paraId="0AAD95F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Néma </w:t>
            </w:r>
          </w:p>
        </w:tc>
        <w:tc>
          <w:tcPr>
            <w:tcW w:w="2408" w:type="dxa"/>
            <w:tcBorders>
              <w:top w:val="nil"/>
              <w:left w:val="nil"/>
              <w:bottom w:val="single" w:sz="4" w:space="0" w:color="auto"/>
              <w:right w:val="single" w:sz="4" w:space="0" w:color="auto"/>
            </w:tcBorders>
            <w:shd w:val="clear" w:color="auto" w:fill="auto"/>
            <w:noWrap/>
            <w:vAlign w:val="bottom"/>
            <w:hideMark/>
          </w:tcPr>
          <w:p w14:paraId="405E1BB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Achemime</w:t>
            </w:r>
          </w:p>
        </w:tc>
        <w:tc>
          <w:tcPr>
            <w:tcW w:w="3309" w:type="dxa"/>
            <w:tcBorders>
              <w:top w:val="nil"/>
              <w:left w:val="nil"/>
              <w:bottom w:val="single" w:sz="4" w:space="0" w:color="auto"/>
              <w:right w:val="single" w:sz="4" w:space="0" w:color="auto"/>
            </w:tcBorders>
            <w:shd w:val="clear" w:color="auto" w:fill="auto"/>
            <w:noWrap/>
            <w:vAlign w:val="bottom"/>
            <w:hideMark/>
          </w:tcPr>
          <w:p w14:paraId="7559004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Agna</w:t>
            </w:r>
          </w:p>
        </w:tc>
      </w:tr>
      <w:tr w:rsidR="0005235C" w:rsidRPr="00290BF3" w14:paraId="401453B0" w14:textId="77777777" w:rsidTr="008A0836">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9E8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E588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Timbédra</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6C34D"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w:t>
            </w:r>
            <w:r>
              <w:rPr>
                <w:rFonts w:asciiTheme="minorBidi" w:hAnsiTheme="minorBidi"/>
                <w:sz w:val="20"/>
                <w:szCs w:val="20"/>
              </w:rPr>
              <w:t>w</w:t>
            </w:r>
            <w:r w:rsidRPr="00290BF3">
              <w:rPr>
                <w:rFonts w:asciiTheme="minorBidi" w:hAnsiTheme="minorBidi"/>
                <w:sz w:val="20"/>
                <w:szCs w:val="20"/>
              </w:rPr>
              <w:t>il</w:t>
            </w:r>
          </w:p>
        </w:tc>
        <w:tc>
          <w:tcPr>
            <w:tcW w:w="3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F4AC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Twil</w:t>
            </w:r>
          </w:p>
        </w:tc>
      </w:tr>
      <w:tr w:rsidR="0005235C" w:rsidRPr="00290BF3" w14:paraId="6E4CA774" w14:textId="77777777" w:rsidTr="008A0836">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64E5"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Chergui</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09BA9CDB"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Timbédra</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14:paraId="5720341B"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Hassimhadi</w:t>
            </w:r>
          </w:p>
        </w:tc>
        <w:tc>
          <w:tcPr>
            <w:tcW w:w="3309" w:type="dxa"/>
            <w:tcBorders>
              <w:top w:val="single" w:sz="4" w:space="0" w:color="auto"/>
              <w:left w:val="nil"/>
              <w:bottom w:val="single" w:sz="4" w:space="0" w:color="auto"/>
              <w:right w:val="single" w:sz="4" w:space="0" w:color="auto"/>
            </w:tcBorders>
            <w:shd w:val="clear" w:color="auto" w:fill="auto"/>
            <w:noWrap/>
            <w:vAlign w:val="center"/>
            <w:hideMark/>
          </w:tcPr>
          <w:p w14:paraId="097BD2A5"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Oumou tyour</w:t>
            </w:r>
          </w:p>
        </w:tc>
      </w:tr>
      <w:tr w:rsidR="0005235C" w:rsidRPr="00290BF3" w14:paraId="6D04FC31"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0DC1111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42B97440"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Djiguenni</w:t>
            </w:r>
          </w:p>
        </w:tc>
        <w:tc>
          <w:tcPr>
            <w:tcW w:w="2408" w:type="dxa"/>
            <w:tcBorders>
              <w:top w:val="nil"/>
              <w:left w:val="nil"/>
              <w:bottom w:val="single" w:sz="4" w:space="0" w:color="auto"/>
              <w:right w:val="single" w:sz="4" w:space="0" w:color="auto"/>
            </w:tcBorders>
            <w:shd w:val="clear" w:color="auto" w:fill="auto"/>
            <w:noWrap/>
            <w:vAlign w:val="center"/>
            <w:hideMark/>
          </w:tcPr>
          <w:p w14:paraId="5FAD8D5F"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Ghlig ehel beye </w:t>
            </w:r>
          </w:p>
        </w:tc>
        <w:tc>
          <w:tcPr>
            <w:tcW w:w="3309" w:type="dxa"/>
            <w:tcBorders>
              <w:top w:val="nil"/>
              <w:left w:val="nil"/>
              <w:bottom w:val="single" w:sz="4" w:space="0" w:color="auto"/>
              <w:right w:val="single" w:sz="4" w:space="0" w:color="auto"/>
            </w:tcBorders>
            <w:shd w:val="clear" w:color="auto" w:fill="auto"/>
            <w:noWrap/>
            <w:vAlign w:val="center"/>
            <w:hideMark/>
          </w:tcPr>
          <w:p w14:paraId="2015525A"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Zegnoun </w:t>
            </w:r>
          </w:p>
        </w:tc>
      </w:tr>
      <w:tr w:rsidR="0005235C" w:rsidRPr="00290BF3" w14:paraId="3CF3A84F"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34BD829"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3FB0A08B"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Djiguenni</w:t>
            </w:r>
          </w:p>
        </w:tc>
        <w:tc>
          <w:tcPr>
            <w:tcW w:w="2408" w:type="dxa"/>
            <w:tcBorders>
              <w:top w:val="nil"/>
              <w:left w:val="nil"/>
              <w:bottom w:val="single" w:sz="4" w:space="0" w:color="auto"/>
              <w:right w:val="single" w:sz="4" w:space="0" w:color="auto"/>
            </w:tcBorders>
            <w:shd w:val="clear" w:color="auto" w:fill="auto"/>
            <w:noWrap/>
            <w:vAlign w:val="center"/>
            <w:hideMark/>
          </w:tcPr>
          <w:p w14:paraId="760BD3E0"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Mabrouk</w:t>
            </w:r>
          </w:p>
        </w:tc>
        <w:tc>
          <w:tcPr>
            <w:tcW w:w="3309" w:type="dxa"/>
            <w:tcBorders>
              <w:top w:val="nil"/>
              <w:left w:val="nil"/>
              <w:bottom w:val="single" w:sz="4" w:space="0" w:color="auto"/>
              <w:right w:val="single" w:sz="4" w:space="0" w:color="auto"/>
            </w:tcBorders>
            <w:shd w:val="clear" w:color="auto" w:fill="auto"/>
            <w:noWrap/>
            <w:vAlign w:val="center"/>
            <w:hideMark/>
          </w:tcPr>
          <w:p w14:paraId="3ECC415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Hassi ghothv </w:t>
            </w:r>
          </w:p>
        </w:tc>
      </w:tr>
      <w:tr w:rsidR="0005235C" w:rsidRPr="00290BF3" w14:paraId="511CA0C5"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A8CA24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Chergui</w:t>
            </w:r>
          </w:p>
        </w:tc>
        <w:tc>
          <w:tcPr>
            <w:tcW w:w="1730" w:type="dxa"/>
            <w:tcBorders>
              <w:top w:val="nil"/>
              <w:left w:val="nil"/>
              <w:bottom w:val="single" w:sz="4" w:space="0" w:color="auto"/>
              <w:right w:val="single" w:sz="4" w:space="0" w:color="auto"/>
            </w:tcBorders>
            <w:shd w:val="clear" w:color="auto" w:fill="auto"/>
            <w:noWrap/>
            <w:vAlign w:val="center"/>
            <w:hideMark/>
          </w:tcPr>
          <w:p w14:paraId="303A9E37"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Amourj</w:t>
            </w:r>
          </w:p>
        </w:tc>
        <w:tc>
          <w:tcPr>
            <w:tcW w:w="2408" w:type="dxa"/>
            <w:tcBorders>
              <w:top w:val="nil"/>
              <w:left w:val="nil"/>
              <w:bottom w:val="single" w:sz="4" w:space="0" w:color="auto"/>
              <w:right w:val="single" w:sz="4" w:space="0" w:color="auto"/>
            </w:tcBorders>
            <w:shd w:val="clear" w:color="auto" w:fill="auto"/>
            <w:noWrap/>
            <w:vAlign w:val="center"/>
            <w:hideMark/>
          </w:tcPr>
          <w:p w14:paraId="53D479B3"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Adel begrou</w:t>
            </w:r>
          </w:p>
        </w:tc>
        <w:tc>
          <w:tcPr>
            <w:tcW w:w="3309" w:type="dxa"/>
            <w:tcBorders>
              <w:top w:val="nil"/>
              <w:left w:val="nil"/>
              <w:bottom w:val="single" w:sz="4" w:space="0" w:color="auto"/>
              <w:right w:val="single" w:sz="4" w:space="0" w:color="auto"/>
            </w:tcBorders>
            <w:shd w:val="clear" w:color="auto" w:fill="auto"/>
            <w:noWrap/>
            <w:vAlign w:val="center"/>
            <w:hideMark/>
          </w:tcPr>
          <w:p w14:paraId="194D9A14"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Civane</w:t>
            </w:r>
          </w:p>
        </w:tc>
      </w:tr>
      <w:tr w:rsidR="0005235C" w:rsidRPr="00290BF3" w14:paraId="37D706BC"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250858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76203FD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Kobeni</w:t>
            </w:r>
          </w:p>
        </w:tc>
        <w:tc>
          <w:tcPr>
            <w:tcW w:w="2408" w:type="dxa"/>
            <w:tcBorders>
              <w:top w:val="nil"/>
              <w:left w:val="nil"/>
              <w:bottom w:val="single" w:sz="4" w:space="0" w:color="auto"/>
              <w:right w:val="single" w:sz="4" w:space="0" w:color="auto"/>
            </w:tcBorders>
            <w:shd w:val="clear" w:color="000000" w:fill="BFBFBF"/>
            <w:noWrap/>
            <w:vAlign w:val="bottom"/>
            <w:hideMark/>
          </w:tcPr>
          <w:p w14:paraId="4E3E489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Gogui Zemal</w:t>
            </w:r>
          </w:p>
        </w:tc>
        <w:tc>
          <w:tcPr>
            <w:tcW w:w="3309" w:type="dxa"/>
            <w:tcBorders>
              <w:top w:val="nil"/>
              <w:left w:val="nil"/>
              <w:bottom w:val="single" w:sz="4" w:space="0" w:color="auto"/>
              <w:right w:val="single" w:sz="4" w:space="0" w:color="auto"/>
            </w:tcBorders>
            <w:shd w:val="clear" w:color="000000" w:fill="BFBFBF"/>
            <w:noWrap/>
            <w:vAlign w:val="bottom"/>
            <w:hideMark/>
          </w:tcPr>
          <w:p w14:paraId="4672A95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Oum Ajreikaye Voulane</w:t>
            </w:r>
          </w:p>
        </w:tc>
      </w:tr>
      <w:tr w:rsidR="0005235C" w:rsidRPr="00290BF3" w14:paraId="52068998"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F2A208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1E2DD64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Kobeni</w:t>
            </w:r>
          </w:p>
        </w:tc>
        <w:tc>
          <w:tcPr>
            <w:tcW w:w="2408" w:type="dxa"/>
            <w:tcBorders>
              <w:top w:val="nil"/>
              <w:left w:val="nil"/>
              <w:bottom w:val="single" w:sz="4" w:space="0" w:color="auto"/>
              <w:right w:val="single" w:sz="4" w:space="0" w:color="auto"/>
            </w:tcBorders>
            <w:shd w:val="clear" w:color="000000" w:fill="BFBFBF"/>
            <w:noWrap/>
            <w:vAlign w:val="bottom"/>
            <w:hideMark/>
          </w:tcPr>
          <w:p w14:paraId="5F81F40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Hassi Ehel Ahmed Bech</w:t>
            </w:r>
          </w:p>
        </w:tc>
        <w:tc>
          <w:tcPr>
            <w:tcW w:w="3309" w:type="dxa"/>
            <w:tcBorders>
              <w:top w:val="nil"/>
              <w:left w:val="nil"/>
              <w:bottom w:val="single" w:sz="4" w:space="0" w:color="auto"/>
              <w:right w:val="single" w:sz="4" w:space="0" w:color="auto"/>
            </w:tcBorders>
            <w:shd w:val="clear" w:color="000000" w:fill="BFBFBF"/>
            <w:noWrap/>
            <w:vAlign w:val="center"/>
            <w:hideMark/>
          </w:tcPr>
          <w:p w14:paraId="177A832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Chara</w:t>
            </w:r>
          </w:p>
        </w:tc>
      </w:tr>
      <w:tr w:rsidR="0005235C" w:rsidRPr="00290BF3" w14:paraId="547C4D35"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FD973E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3440E73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Kobeni</w:t>
            </w:r>
          </w:p>
        </w:tc>
        <w:tc>
          <w:tcPr>
            <w:tcW w:w="2408" w:type="dxa"/>
            <w:tcBorders>
              <w:top w:val="nil"/>
              <w:left w:val="nil"/>
              <w:bottom w:val="single" w:sz="4" w:space="0" w:color="auto"/>
              <w:right w:val="single" w:sz="4" w:space="0" w:color="auto"/>
            </w:tcBorders>
            <w:shd w:val="clear" w:color="000000" w:fill="BFBFBF"/>
            <w:noWrap/>
            <w:vAlign w:val="bottom"/>
            <w:hideMark/>
          </w:tcPr>
          <w:p w14:paraId="38F2476D"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Modibougou</w:t>
            </w:r>
          </w:p>
        </w:tc>
        <w:tc>
          <w:tcPr>
            <w:tcW w:w="3309" w:type="dxa"/>
            <w:tcBorders>
              <w:top w:val="nil"/>
              <w:left w:val="nil"/>
              <w:bottom w:val="single" w:sz="4" w:space="0" w:color="auto"/>
              <w:right w:val="single" w:sz="4" w:space="0" w:color="auto"/>
            </w:tcBorders>
            <w:shd w:val="clear" w:color="000000" w:fill="BFBFBF"/>
            <w:noWrap/>
            <w:vAlign w:val="bottom"/>
            <w:hideMark/>
          </w:tcPr>
          <w:p w14:paraId="41AAE76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Boumaiza</w:t>
            </w:r>
          </w:p>
        </w:tc>
      </w:tr>
      <w:tr w:rsidR="0005235C" w:rsidRPr="00290BF3" w14:paraId="3E99D5F4"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3FAACE9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16C40C4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000000" w:fill="BFBFBF"/>
            <w:noWrap/>
            <w:vAlign w:val="bottom"/>
            <w:hideMark/>
          </w:tcPr>
          <w:p w14:paraId="7A18246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Guetea Teidouma</w:t>
            </w:r>
          </w:p>
        </w:tc>
        <w:tc>
          <w:tcPr>
            <w:tcW w:w="3309" w:type="dxa"/>
            <w:tcBorders>
              <w:top w:val="nil"/>
              <w:left w:val="nil"/>
              <w:bottom w:val="single" w:sz="4" w:space="0" w:color="auto"/>
              <w:right w:val="single" w:sz="4" w:space="0" w:color="auto"/>
            </w:tcBorders>
            <w:shd w:val="clear" w:color="000000" w:fill="BFBFBF"/>
            <w:noWrap/>
            <w:vAlign w:val="center"/>
            <w:hideMark/>
          </w:tcPr>
          <w:p w14:paraId="0B39AC7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Gaet Teidouma</w:t>
            </w:r>
          </w:p>
        </w:tc>
      </w:tr>
      <w:tr w:rsidR="0005235C" w:rsidRPr="00290BF3" w14:paraId="1C2A26F4"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EB1B62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72A4C43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000000" w:fill="BFBFBF"/>
            <w:noWrap/>
            <w:vAlign w:val="bottom"/>
            <w:hideMark/>
          </w:tcPr>
          <w:p w14:paraId="36083C9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Guetea Teidouma</w:t>
            </w:r>
          </w:p>
        </w:tc>
        <w:tc>
          <w:tcPr>
            <w:tcW w:w="3309" w:type="dxa"/>
            <w:tcBorders>
              <w:top w:val="nil"/>
              <w:left w:val="nil"/>
              <w:bottom w:val="single" w:sz="4" w:space="0" w:color="auto"/>
              <w:right w:val="single" w:sz="4" w:space="0" w:color="auto"/>
            </w:tcBorders>
            <w:shd w:val="clear" w:color="000000" w:fill="BFBFBF"/>
            <w:noWrap/>
            <w:vAlign w:val="bottom"/>
            <w:hideMark/>
          </w:tcPr>
          <w:p w14:paraId="750A033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Jhaviya</w:t>
            </w:r>
          </w:p>
        </w:tc>
      </w:tr>
      <w:tr w:rsidR="0005235C" w:rsidRPr="00290BF3" w14:paraId="6AD7C2FA"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8252DB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6556AAF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000000" w:fill="BFBFBF"/>
            <w:noWrap/>
            <w:vAlign w:val="bottom"/>
            <w:hideMark/>
          </w:tcPr>
          <w:p w14:paraId="48EA243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sava</w:t>
            </w:r>
          </w:p>
        </w:tc>
        <w:tc>
          <w:tcPr>
            <w:tcW w:w="3309" w:type="dxa"/>
            <w:tcBorders>
              <w:top w:val="nil"/>
              <w:left w:val="nil"/>
              <w:bottom w:val="single" w:sz="4" w:space="0" w:color="auto"/>
              <w:right w:val="single" w:sz="4" w:space="0" w:color="auto"/>
            </w:tcBorders>
            <w:shd w:val="clear" w:color="000000" w:fill="BFBFBF"/>
            <w:noWrap/>
            <w:vAlign w:val="bottom"/>
            <w:hideMark/>
          </w:tcPr>
          <w:p w14:paraId="597B50C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Beissive</w:t>
            </w:r>
          </w:p>
        </w:tc>
      </w:tr>
      <w:tr w:rsidR="0005235C" w:rsidRPr="00290BF3" w14:paraId="0798F693"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725FF05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6594662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000000" w:fill="BFBFBF"/>
            <w:noWrap/>
            <w:vAlign w:val="bottom"/>
            <w:hideMark/>
          </w:tcPr>
          <w:p w14:paraId="09203F6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Tamcheket</w:t>
            </w:r>
          </w:p>
        </w:tc>
        <w:tc>
          <w:tcPr>
            <w:tcW w:w="3309" w:type="dxa"/>
            <w:tcBorders>
              <w:top w:val="nil"/>
              <w:left w:val="nil"/>
              <w:bottom w:val="single" w:sz="4" w:space="0" w:color="auto"/>
              <w:right w:val="single" w:sz="4" w:space="0" w:color="auto"/>
            </w:tcBorders>
            <w:shd w:val="clear" w:color="000000" w:fill="BFBFBF"/>
            <w:noWrap/>
            <w:vAlign w:val="center"/>
            <w:hideMark/>
          </w:tcPr>
          <w:p w14:paraId="352C828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Tamchekett</w:t>
            </w:r>
          </w:p>
        </w:tc>
      </w:tr>
      <w:tr w:rsidR="0005235C" w:rsidRPr="00290BF3" w14:paraId="2CE3DCEC"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238245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0ED70DA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Aioun El Atrouss</w:t>
            </w:r>
          </w:p>
        </w:tc>
        <w:tc>
          <w:tcPr>
            <w:tcW w:w="2408" w:type="dxa"/>
            <w:tcBorders>
              <w:top w:val="nil"/>
              <w:left w:val="nil"/>
              <w:bottom w:val="single" w:sz="4" w:space="0" w:color="auto"/>
              <w:right w:val="single" w:sz="4" w:space="0" w:color="auto"/>
            </w:tcBorders>
            <w:shd w:val="clear" w:color="000000" w:fill="BFBFBF"/>
            <w:noWrap/>
            <w:vAlign w:val="bottom"/>
            <w:hideMark/>
          </w:tcPr>
          <w:p w14:paraId="6B327BC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Bounemane</w:t>
            </w:r>
          </w:p>
        </w:tc>
        <w:tc>
          <w:tcPr>
            <w:tcW w:w="3309" w:type="dxa"/>
            <w:tcBorders>
              <w:top w:val="nil"/>
              <w:left w:val="nil"/>
              <w:bottom w:val="single" w:sz="4" w:space="0" w:color="auto"/>
              <w:right w:val="single" w:sz="4" w:space="0" w:color="auto"/>
            </w:tcBorders>
            <w:shd w:val="clear" w:color="000000" w:fill="BFBFBF"/>
            <w:noWrap/>
            <w:vAlign w:val="center"/>
            <w:hideMark/>
          </w:tcPr>
          <w:p w14:paraId="0AC46F0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Hassi Hamadi</w:t>
            </w:r>
          </w:p>
        </w:tc>
      </w:tr>
      <w:tr w:rsidR="0005235C" w:rsidRPr="00290BF3" w14:paraId="6C768A2F"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3C9F15D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3E1687B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Aioun El Atrouss</w:t>
            </w:r>
          </w:p>
        </w:tc>
        <w:tc>
          <w:tcPr>
            <w:tcW w:w="2408" w:type="dxa"/>
            <w:tcBorders>
              <w:top w:val="nil"/>
              <w:left w:val="nil"/>
              <w:bottom w:val="single" w:sz="4" w:space="0" w:color="auto"/>
              <w:right w:val="single" w:sz="4" w:space="0" w:color="auto"/>
            </w:tcBorders>
            <w:shd w:val="clear" w:color="000000" w:fill="BFBFBF"/>
            <w:noWrap/>
            <w:vAlign w:val="bottom"/>
            <w:hideMark/>
          </w:tcPr>
          <w:p w14:paraId="0162504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Oum lahyadh</w:t>
            </w:r>
          </w:p>
        </w:tc>
        <w:tc>
          <w:tcPr>
            <w:tcW w:w="3309" w:type="dxa"/>
            <w:tcBorders>
              <w:top w:val="nil"/>
              <w:left w:val="nil"/>
              <w:bottom w:val="single" w:sz="4" w:space="0" w:color="auto"/>
              <w:right w:val="single" w:sz="4" w:space="0" w:color="auto"/>
            </w:tcBorders>
            <w:shd w:val="clear" w:color="000000" w:fill="BFBFBF"/>
            <w:noWrap/>
            <w:vAlign w:val="center"/>
            <w:hideMark/>
          </w:tcPr>
          <w:p w14:paraId="33AF705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Chlim</w:t>
            </w:r>
          </w:p>
        </w:tc>
      </w:tr>
      <w:tr w:rsidR="0005235C" w:rsidRPr="00290BF3" w14:paraId="51C76BE6"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AA00FB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0987D19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Tintane</w:t>
            </w:r>
          </w:p>
        </w:tc>
        <w:tc>
          <w:tcPr>
            <w:tcW w:w="2408" w:type="dxa"/>
            <w:tcBorders>
              <w:top w:val="nil"/>
              <w:left w:val="nil"/>
              <w:bottom w:val="single" w:sz="4" w:space="0" w:color="auto"/>
              <w:right w:val="single" w:sz="4" w:space="0" w:color="auto"/>
            </w:tcBorders>
            <w:shd w:val="clear" w:color="000000" w:fill="BFBFBF"/>
            <w:noWrap/>
            <w:vAlign w:val="bottom"/>
            <w:hideMark/>
          </w:tcPr>
          <w:p w14:paraId="3A80A68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Agharghar</w:t>
            </w:r>
          </w:p>
        </w:tc>
        <w:tc>
          <w:tcPr>
            <w:tcW w:w="3309" w:type="dxa"/>
            <w:tcBorders>
              <w:top w:val="nil"/>
              <w:left w:val="nil"/>
              <w:bottom w:val="single" w:sz="4" w:space="0" w:color="auto"/>
              <w:right w:val="single" w:sz="4" w:space="0" w:color="auto"/>
            </w:tcBorders>
            <w:shd w:val="clear" w:color="000000" w:fill="BFBFBF"/>
            <w:noWrap/>
            <w:vAlign w:val="bottom"/>
            <w:hideMark/>
          </w:tcPr>
          <w:p w14:paraId="74829CD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Agharghar 2</w:t>
            </w:r>
          </w:p>
        </w:tc>
      </w:tr>
      <w:tr w:rsidR="0005235C" w:rsidRPr="00290BF3" w14:paraId="21D8577E"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A832C3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45436B9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Tintane</w:t>
            </w:r>
          </w:p>
        </w:tc>
        <w:tc>
          <w:tcPr>
            <w:tcW w:w="2408" w:type="dxa"/>
            <w:tcBorders>
              <w:top w:val="nil"/>
              <w:left w:val="nil"/>
              <w:bottom w:val="single" w:sz="4" w:space="0" w:color="auto"/>
              <w:right w:val="single" w:sz="4" w:space="0" w:color="auto"/>
            </w:tcBorders>
            <w:shd w:val="clear" w:color="000000" w:fill="BFBFBF"/>
            <w:noWrap/>
            <w:vAlign w:val="bottom"/>
            <w:hideMark/>
          </w:tcPr>
          <w:p w14:paraId="4683F34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Dev'aa</w:t>
            </w:r>
          </w:p>
        </w:tc>
        <w:tc>
          <w:tcPr>
            <w:tcW w:w="3309" w:type="dxa"/>
            <w:tcBorders>
              <w:top w:val="nil"/>
              <w:left w:val="nil"/>
              <w:bottom w:val="single" w:sz="4" w:space="0" w:color="auto"/>
              <w:right w:val="single" w:sz="4" w:space="0" w:color="auto"/>
            </w:tcBorders>
            <w:shd w:val="clear" w:color="000000" w:fill="BFBFBF"/>
            <w:noWrap/>
            <w:vAlign w:val="center"/>
            <w:hideMark/>
          </w:tcPr>
          <w:p w14:paraId="4F198A3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 Benmoura</w:t>
            </w:r>
          </w:p>
        </w:tc>
      </w:tr>
      <w:tr w:rsidR="0005235C" w:rsidRPr="00290BF3" w14:paraId="19EB335F"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03A14BC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center"/>
            <w:hideMark/>
          </w:tcPr>
          <w:p w14:paraId="5DE3C97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Tintane</w:t>
            </w:r>
          </w:p>
        </w:tc>
        <w:tc>
          <w:tcPr>
            <w:tcW w:w="2408" w:type="dxa"/>
            <w:tcBorders>
              <w:top w:val="nil"/>
              <w:left w:val="nil"/>
              <w:bottom w:val="single" w:sz="4" w:space="0" w:color="auto"/>
              <w:right w:val="single" w:sz="4" w:space="0" w:color="auto"/>
            </w:tcBorders>
            <w:shd w:val="clear" w:color="000000" w:fill="BFBFBF"/>
            <w:noWrap/>
            <w:vAlign w:val="bottom"/>
            <w:hideMark/>
          </w:tcPr>
          <w:p w14:paraId="06B47D0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Hassi Abdalla</w:t>
            </w:r>
          </w:p>
        </w:tc>
        <w:tc>
          <w:tcPr>
            <w:tcW w:w="3309" w:type="dxa"/>
            <w:tcBorders>
              <w:top w:val="nil"/>
              <w:left w:val="nil"/>
              <w:bottom w:val="single" w:sz="4" w:space="0" w:color="auto"/>
              <w:right w:val="single" w:sz="4" w:space="0" w:color="auto"/>
            </w:tcBorders>
            <w:shd w:val="clear" w:color="000000" w:fill="BFBFBF"/>
            <w:noWrap/>
            <w:vAlign w:val="bottom"/>
            <w:hideMark/>
          </w:tcPr>
          <w:p w14:paraId="552C274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Hassi (Bir) Mesoud</w:t>
            </w:r>
          </w:p>
        </w:tc>
      </w:tr>
      <w:tr w:rsidR="0005235C" w:rsidRPr="00290BF3" w14:paraId="13531D68"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F1E8AEA"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bottom"/>
            <w:hideMark/>
          </w:tcPr>
          <w:p w14:paraId="01C4372F"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Tintane</w:t>
            </w:r>
          </w:p>
        </w:tc>
        <w:tc>
          <w:tcPr>
            <w:tcW w:w="2408" w:type="dxa"/>
            <w:tcBorders>
              <w:top w:val="nil"/>
              <w:left w:val="nil"/>
              <w:bottom w:val="single" w:sz="4" w:space="0" w:color="auto"/>
              <w:right w:val="single" w:sz="4" w:space="0" w:color="auto"/>
            </w:tcBorders>
            <w:shd w:val="clear" w:color="000000" w:fill="BFBFBF"/>
            <w:noWrap/>
            <w:vAlign w:val="bottom"/>
            <w:hideMark/>
          </w:tcPr>
          <w:p w14:paraId="5F85C96F"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Twil </w:t>
            </w:r>
          </w:p>
        </w:tc>
        <w:tc>
          <w:tcPr>
            <w:tcW w:w="3309" w:type="dxa"/>
            <w:tcBorders>
              <w:top w:val="nil"/>
              <w:left w:val="nil"/>
              <w:bottom w:val="single" w:sz="4" w:space="0" w:color="auto"/>
              <w:right w:val="single" w:sz="4" w:space="0" w:color="auto"/>
            </w:tcBorders>
            <w:shd w:val="clear" w:color="000000" w:fill="BFBFBF"/>
            <w:noWrap/>
            <w:vAlign w:val="bottom"/>
            <w:hideMark/>
          </w:tcPr>
          <w:p w14:paraId="2A8D8C7B"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Beyedh</w:t>
            </w:r>
          </w:p>
        </w:tc>
      </w:tr>
      <w:tr w:rsidR="0005235C" w:rsidRPr="00290BF3" w14:paraId="27D52CBB"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769BE6A2"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Hodh El Gharbi</w:t>
            </w:r>
          </w:p>
        </w:tc>
        <w:tc>
          <w:tcPr>
            <w:tcW w:w="1730" w:type="dxa"/>
            <w:tcBorders>
              <w:top w:val="nil"/>
              <w:left w:val="nil"/>
              <w:bottom w:val="single" w:sz="4" w:space="0" w:color="auto"/>
              <w:right w:val="single" w:sz="4" w:space="0" w:color="auto"/>
            </w:tcBorders>
            <w:shd w:val="clear" w:color="000000" w:fill="BFBFBF"/>
            <w:noWrap/>
            <w:vAlign w:val="bottom"/>
            <w:hideMark/>
          </w:tcPr>
          <w:p w14:paraId="55EBDC79"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Tintane</w:t>
            </w:r>
          </w:p>
        </w:tc>
        <w:tc>
          <w:tcPr>
            <w:tcW w:w="2408" w:type="dxa"/>
            <w:tcBorders>
              <w:top w:val="nil"/>
              <w:left w:val="nil"/>
              <w:bottom w:val="single" w:sz="4" w:space="0" w:color="auto"/>
              <w:right w:val="single" w:sz="4" w:space="0" w:color="auto"/>
            </w:tcBorders>
            <w:shd w:val="clear" w:color="000000" w:fill="BFBFBF"/>
            <w:noWrap/>
            <w:vAlign w:val="bottom"/>
            <w:hideMark/>
          </w:tcPr>
          <w:p w14:paraId="5475DF1A"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Hassi Abdalla</w:t>
            </w:r>
          </w:p>
        </w:tc>
        <w:tc>
          <w:tcPr>
            <w:tcW w:w="3309" w:type="dxa"/>
            <w:tcBorders>
              <w:top w:val="nil"/>
              <w:left w:val="nil"/>
              <w:bottom w:val="single" w:sz="4" w:space="0" w:color="auto"/>
              <w:right w:val="single" w:sz="4" w:space="0" w:color="auto"/>
            </w:tcBorders>
            <w:shd w:val="clear" w:color="000000" w:fill="BFBFBF"/>
            <w:noWrap/>
            <w:vAlign w:val="bottom"/>
            <w:hideMark/>
          </w:tcPr>
          <w:p w14:paraId="48FCDDC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Maham Jeirib </w:t>
            </w:r>
          </w:p>
        </w:tc>
      </w:tr>
      <w:tr w:rsidR="0005235C" w:rsidRPr="00290BF3" w14:paraId="3909CA10"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3821CB1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center"/>
            <w:hideMark/>
          </w:tcPr>
          <w:p w14:paraId="0378097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auto" w:fill="auto"/>
            <w:noWrap/>
            <w:vAlign w:val="bottom"/>
            <w:hideMark/>
          </w:tcPr>
          <w:p w14:paraId="2F0F0BB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09" w:type="dxa"/>
            <w:tcBorders>
              <w:top w:val="nil"/>
              <w:left w:val="nil"/>
              <w:bottom w:val="single" w:sz="4" w:space="0" w:color="auto"/>
              <w:right w:val="single" w:sz="4" w:space="0" w:color="auto"/>
            </w:tcBorders>
            <w:shd w:val="clear" w:color="auto" w:fill="auto"/>
            <w:noWrap/>
            <w:vAlign w:val="bottom"/>
            <w:hideMark/>
          </w:tcPr>
          <w:p w14:paraId="6F41593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Achouali</w:t>
            </w:r>
          </w:p>
        </w:tc>
      </w:tr>
      <w:tr w:rsidR="0005235C" w:rsidRPr="00290BF3" w14:paraId="50AF1657"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47998B2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center"/>
            <w:hideMark/>
          </w:tcPr>
          <w:p w14:paraId="687CFC2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auto" w:fill="auto"/>
            <w:noWrap/>
            <w:vAlign w:val="bottom"/>
            <w:hideMark/>
          </w:tcPr>
          <w:p w14:paraId="1DE1ACC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09" w:type="dxa"/>
            <w:tcBorders>
              <w:top w:val="nil"/>
              <w:left w:val="nil"/>
              <w:bottom w:val="single" w:sz="4" w:space="0" w:color="auto"/>
              <w:right w:val="single" w:sz="4" w:space="0" w:color="auto"/>
            </w:tcBorders>
            <w:shd w:val="clear" w:color="auto" w:fill="auto"/>
            <w:noWrap/>
            <w:vAlign w:val="bottom"/>
            <w:hideMark/>
          </w:tcPr>
          <w:p w14:paraId="75AEDF0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Areré</w:t>
            </w:r>
          </w:p>
        </w:tc>
      </w:tr>
      <w:tr w:rsidR="0005235C" w:rsidRPr="00290BF3" w14:paraId="3B97A3F7"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67F8D8C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center"/>
            <w:hideMark/>
          </w:tcPr>
          <w:p w14:paraId="50A0331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auto" w:fill="auto"/>
            <w:noWrap/>
            <w:vAlign w:val="bottom"/>
            <w:hideMark/>
          </w:tcPr>
          <w:p w14:paraId="2CD4BE1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09" w:type="dxa"/>
            <w:tcBorders>
              <w:top w:val="nil"/>
              <w:left w:val="nil"/>
              <w:bottom w:val="single" w:sz="4" w:space="0" w:color="auto"/>
              <w:right w:val="single" w:sz="4" w:space="0" w:color="auto"/>
            </w:tcBorders>
            <w:shd w:val="clear" w:color="auto" w:fill="auto"/>
            <w:noWrap/>
            <w:vAlign w:val="bottom"/>
            <w:hideMark/>
          </w:tcPr>
          <w:p w14:paraId="788C5B4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Borelé</w:t>
            </w:r>
          </w:p>
        </w:tc>
      </w:tr>
      <w:tr w:rsidR="0005235C" w:rsidRPr="00290BF3" w14:paraId="26EE4990"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437A127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center"/>
            <w:hideMark/>
          </w:tcPr>
          <w:p w14:paraId="3D237A5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auto" w:fill="auto"/>
            <w:noWrap/>
            <w:vAlign w:val="bottom"/>
            <w:hideMark/>
          </w:tcPr>
          <w:p w14:paraId="1518E89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09" w:type="dxa"/>
            <w:tcBorders>
              <w:top w:val="nil"/>
              <w:left w:val="nil"/>
              <w:bottom w:val="single" w:sz="4" w:space="0" w:color="auto"/>
              <w:right w:val="single" w:sz="4" w:space="0" w:color="auto"/>
            </w:tcBorders>
            <w:shd w:val="clear" w:color="auto" w:fill="auto"/>
            <w:noWrap/>
            <w:vAlign w:val="bottom"/>
            <w:hideMark/>
          </w:tcPr>
          <w:p w14:paraId="779EECC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Howeitat</w:t>
            </w:r>
          </w:p>
        </w:tc>
      </w:tr>
      <w:tr w:rsidR="0005235C" w:rsidRPr="00290BF3" w14:paraId="094D8A07" w14:textId="77777777" w:rsidTr="0005235C">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1E88E6D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center"/>
            <w:hideMark/>
          </w:tcPr>
          <w:p w14:paraId="050D860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auto" w:fill="auto"/>
            <w:noWrap/>
            <w:vAlign w:val="bottom"/>
            <w:hideMark/>
          </w:tcPr>
          <w:p w14:paraId="72DC6B6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09" w:type="dxa"/>
            <w:tcBorders>
              <w:top w:val="nil"/>
              <w:left w:val="nil"/>
              <w:bottom w:val="single" w:sz="4" w:space="0" w:color="auto"/>
              <w:right w:val="single" w:sz="4" w:space="0" w:color="auto"/>
            </w:tcBorders>
            <w:shd w:val="clear" w:color="auto" w:fill="auto"/>
            <w:noWrap/>
            <w:vAlign w:val="bottom"/>
            <w:hideMark/>
          </w:tcPr>
          <w:p w14:paraId="0D12121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Nimlane</w:t>
            </w:r>
          </w:p>
        </w:tc>
      </w:tr>
      <w:tr w:rsidR="0005235C" w:rsidRPr="00290BF3" w14:paraId="5BC38283" w14:textId="77777777" w:rsidTr="0005235C">
        <w:trPr>
          <w:trHeight w:val="300"/>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EB4D77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bottom"/>
            <w:hideMark/>
          </w:tcPr>
          <w:p w14:paraId="7ABA5DB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2408" w:type="dxa"/>
            <w:tcBorders>
              <w:top w:val="nil"/>
              <w:left w:val="nil"/>
              <w:bottom w:val="single" w:sz="4" w:space="0" w:color="auto"/>
              <w:right w:val="single" w:sz="4" w:space="0" w:color="auto"/>
            </w:tcBorders>
            <w:shd w:val="clear" w:color="auto" w:fill="auto"/>
            <w:noWrap/>
            <w:vAlign w:val="bottom"/>
            <w:hideMark/>
          </w:tcPr>
          <w:p w14:paraId="5AAA614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3309" w:type="dxa"/>
            <w:tcBorders>
              <w:top w:val="nil"/>
              <w:left w:val="nil"/>
              <w:bottom w:val="single" w:sz="4" w:space="0" w:color="auto"/>
              <w:right w:val="single" w:sz="4" w:space="0" w:color="auto"/>
            </w:tcBorders>
            <w:shd w:val="clear" w:color="auto" w:fill="auto"/>
            <w:noWrap/>
            <w:vAlign w:val="bottom"/>
            <w:hideMark/>
          </w:tcPr>
          <w:p w14:paraId="5563410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r>
      <w:tr w:rsidR="0005235C" w:rsidRPr="00290BF3" w14:paraId="2C3C4AF2" w14:textId="77777777" w:rsidTr="00A6748B">
        <w:trPr>
          <w:trHeight w:val="31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672BFE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auto" w:fill="auto"/>
            <w:noWrap/>
            <w:vAlign w:val="bottom"/>
            <w:hideMark/>
          </w:tcPr>
          <w:p w14:paraId="2B397C8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2408" w:type="dxa"/>
            <w:tcBorders>
              <w:top w:val="nil"/>
              <w:left w:val="nil"/>
              <w:bottom w:val="single" w:sz="4" w:space="0" w:color="auto"/>
              <w:right w:val="single" w:sz="4" w:space="0" w:color="auto"/>
            </w:tcBorders>
            <w:shd w:val="clear" w:color="auto" w:fill="auto"/>
            <w:noWrap/>
            <w:vAlign w:val="bottom"/>
            <w:hideMark/>
          </w:tcPr>
          <w:p w14:paraId="576B1F1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N'beika</w:t>
            </w:r>
          </w:p>
        </w:tc>
        <w:tc>
          <w:tcPr>
            <w:tcW w:w="3309" w:type="dxa"/>
            <w:tcBorders>
              <w:top w:val="nil"/>
              <w:left w:val="nil"/>
              <w:bottom w:val="single" w:sz="4" w:space="0" w:color="auto"/>
              <w:right w:val="single" w:sz="4" w:space="0" w:color="auto"/>
            </w:tcBorders>
            <w:shd w:val="clear" w:color="auto" w:fill="auto"/>
            <w:noWrap/>
            <w:vAlign w:val="bottom"/>
            <w:hideMark/>
          </w:tcPr>
          <w:p w14:paraId="439452E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Legdeim</w:t>
            </w:r>
          </w:p>
        </w:tc>
      </w:tr>
      <w:tr w:rsidR="0005235C" w:rsidRPr="00290BF3" w14:paraId="2E6767CB" w14:textId="77777777" w:rsidTr="00A6748B">
        <w:trPr>
          <w:trHeight w:val="315"/>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3EB2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3730E45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69B5187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N'beika</w:t>
            </w:r>
          </w:p>
        </w:tc>
        <w:tc>
          <w:tcPr>
            <w:tcW w:w="3309" w:type="dxa"/>
            <w:tcBorders>
              <w:top w:val="single" w:sz="4" w:space="0" w:color="auto"/>
              <w:left w:val="nil"/>
              <w:bottom w:val="single" w:sz="4" w:space="0" w:color="auto"/>
              <w:right w:val="single" w:sz="4" w:space="0" w:color="auto"/>
            </w:tcBorders>
            <w:shd w:val="clear" w:color="auto" w:fill="auto"/>
            <w:noWrap/>
            <w:vAlign w:val="bottom"/>
            <w:hideMark/>
          </w:tcPr>
          <w:p w14:paraId="6378DA9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N'beika</w:t>
            </w:r>
          </w:p>
        </w:tc>
      </w:tr>
      <w:tr w:rsidR="0005235C" w:rsidRPr="00290BF3" w14:paraId="79AB32A3" w14:textId="77777777" w:rsidTr="00A6748B">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5976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lastRenderedPageBreak/>
              <w:t>Tagant</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E679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9F56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Soudoud</w:t>
            </w:r>
          </w:p>
        </w:tc>
        <w:tc>
          <w:tcPr>
            <w:tcW w:w="3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79A6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Barrage Hara II</w:t>
            </w:r>
          </w:p>
        </w:tc>
      </w:tr>
      <w:tr w:rsidR="0005235C" w:rsidRPr="00290BF3" w14:paraId="469E8B25" w14:textId="77777777" w:rsidTr="00A6748B">
        <w:trPr>
          <w:trHeight w:val="315"/>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C2938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nil"/>
              <w:bottom w:val="single" w:sz="4" w:space="0" w:color="auto"/>
              <w:right w:val="single" w:sz="4" w:space="0" w:color="auto"/>
            </w:tcBorders>
            <w:shd w:val="clear" w:color="000000" w:fill="BFBFBF"/>
            <w:noWrap/>
            <w:vAlign w:val="center"/>
            <w:hideMark/>
          </w:tcPr>
          <w:p w14:paraId="3EA23C5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Ouad-Naga</w:t>
            </w:r>
          </w:p>
        </w:tc>
        <w:tc>
          <w:tcPr>
            <w:tcW w:w="2408" w:type="dxa"/>
            <w:tcBorders>
              <w:top w:val="single" w:sz="4" w:space="0" w:color="auto"/>
              <w:left w:val="nil"/>
              <w:bottom w:val="single" w:sz="4" w:space="0" w:color="auto"/>
              <w:right w:val="single" w:sz="4" w:space="0" w:color="auto"/>
            </w:tcBorders>
            <w:shd w:val="clear" w:color="000000" w:fill="BFBFBF"/>
            <w:noWrap/>
            <w:vAlign w:val="bottom"/>
            <w:hideMark/>
          </w:tcPr>
          <w:p w14:paraId="70F1CC7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Aouleiygat</w:t>
            </w:r>
          </w:p>
        </w:tc>
        <w:tc>
          <w:tcPr>
            <w:tcW w:w="3309" w:type="dxa"/>
            <w:tcBorders>
              <w:top w:val="single" w:sz="4" w:space="0" w:color="auto"/>
              <w:left w:val="nil"/>
              <w:bottom w:val="single" w:sz="4" w:space="0" w:color="auto"/>
              <w:right w:val="single" w:sz="4" w:space="0" w:color="auto"/>
            </w:tcBorders>
            <w:shd w:val="clear" w:color="000000" w:fill="BFBFBF"/>
            <w:noWrap/>
            <w:vAlign w:val="bottom"/>
            <w:hideMark/>
          </w:tcPr>
          <w:p w14:paraId="073CE80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Ewdeh</w:t>
            </w:r>
          </w:p>
        </w:tc>
      </w:tr>
      <w:tr w:rsidR="0005235C" w:rsidRPr="00290BF3" w14:paraId="6F006BE7" w14:textId="77777777" w:rsidTr="008A0836">
        <w:trPr>
          <w:trHeight w:val="315"/>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B4CD72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E7667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Ouad-Naga</w:t>
            </w:r>
          </w:p>
        </w:tc>
        <w:tc>
          <w:tcPr>
            <w:tcW w:w="24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1528E8B"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 Ariye</w:t>
            </w:r>
          </w:p>
        </w:tc>
        <w:tc>
          <w:tcPr>
            <w:tcW w:w="330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331D8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Avedjar</w:t>
            </w:r>
          </w:p>
        </w:tc>
      </w:tr>
      <w:tr w:rsidR="0005235C" w:rsidRPr="00290BF3" w14:paraId="159E7EBB" w14:textId="77777777" w:rsidTr="008A0836">
        <w:trPr>
          <w:trHeight w:val="315"/>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E386F0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608785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Mederdra</w:t>
            </w:r>
          </w:p>
        </w:tc>
        <w:tc>
          <w:tcPr>
            <w:tcW w:w="24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DFCC9B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Tiguent(ElJedida)</w:t>
            </w:r>
          </w:p>
        </w:tc>
        <w:tc>
          <w:tcPr>
            <w:tcW w:w="330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D348D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Nimjatt</w:t>
            </w:r>
          </w:p>
        </w:tc>
      </w:tr>
      <w:tr w:rsidR="0005235C" w:rsidRPr="00290BF3" w14:paraId="74DBA80B" w14:textId="77777777" w:rsidTr="0005235C">
        <w:trPr>
          <w:trHeight w:val="315"/>
        </w:trPr>
        <w:tc>
          <w:tcPr>
            <w:tcW w:w="171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C7093D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nil"/>
              <w:bottom w:val="single" w:sz="4" w:space="0" w:color="auto"/>
              <w:right w:val="single" w:sz="4" w:space="0" w:color="auto"/>
            </w:tcBorders>
            <w:shd w:val="clear" w:color="000000" w:fill="BFBFBF"/>
            <w:noWrap/>
            <w:vAlign w:val="center"/>
            <w:hideMark/>
          </w:tcPr>
          <w:p w14:paraId="05E56D8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Méderdra</w:t>
            </w:r>
          </w:p>
        </w:tc>
        <w:tc>
          <w:tcPr>
            <w:tcW w:w="2408" w:type="dxa"/>
            <w:tcBorders>
              <w:top w:val="single" w:sz="4" w:space="0" w:color="auto"/>
              <w:left w:val="nil"/>
              <w:bottom w:val="single" w:sz="4" w:space="0" w:color="auto"/>
              <w:right w:val="single" w:sz="4" w:space="0" w:color="auto"/>
            </w:tcBorders>
            <w:shd w:val="clear" w:color="000000" w:fill="BFBFBF"/>
            <w:noWrap/>
            <w:vAlign w:val="bottom"/>
            <w:hideMark/>
          </w:tcPr>
          <w:p w14:paraId="4DA7078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Taguilalet</w:t>
            </w:r>
          </w:p>
        </w:tc>
        <w:tc>
          <w:tcPr>
            <w:tcW w:w="3309" w:type="dxa"/>
            <w:tcBorders>
              <w:top w:val="single" w:sz="4" w:space="0" w:color="auto"/>
              <w:left w:val="nil"/>
              <w:bottom w:val="single" w:sz="4" w:space="0" w:color="auto"/>
              <w:right w:val="single" w:sz="4" w:space="0" w:color="auto"/>
            </w:tcBorders>
            <w:shd w:val="clear" w:color="000000" w:fill="BFBFBF"/>
            <w:noWrap/>
            <w:vAlign w:val="bottom"/>
            <w:hideMark/>
          </w:tcPr>
          <w:p w14:paraId="1BD927E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Eteovigh</w:t>
            </w:r>
          </w:p>
        </w:tc>
      </w:tr>
      <w:tr w:rsidR="0005235C" w:rsidRPr="00290BF3" w14:paraId="2E6A9DA8"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9CAAEE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center"/>
            <w:hideMark/>
          </w:tcPr>
          <w:p w14:paraId="5FA38B0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Méderdra</w:t>
            </w:r>
          </w:p>
        </w:tc>
        <w:tc>
          <w:tcPr>
            <w:tcW w:w="2408" w:type="dxa"/>
            <w:tcBorders>
              <w:top w:val="nil"/>
              <w:left w:val="nil"/>
              <w:bottom w:val="single" w:sz="4" w:space="0" w:color="auto"/>
              <w:right w:val="single" w:sz="4" w:space="0" w:color="auto"/>
            </w:tcBorders>
            <w:shd w:val="clear" w:color="000000" w:fill="BFBFBF"/>
            <w:noWrap/>
            <w:vAlign w:val="bottom"/>
            <w:hideMark/>
          </w:tcPr>
          <w:p w14:paraId="2019B2E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Taguilalet</w:t>
            </w:r>
          </w:p>
        </w:tc>
        <w:tc>
          <w:tcPr>
            <w:tcW w:w="3309" w:type="dxa"/>
            <w:tcBorders>
              <w:top w:val="nil"/>
              <w:left w:val="nil"/>
              <w:bottom w:val="single" w:sz="4" w:space="0" w:color="auto"/>
              <w:right w:val="single" w:sz="4" w:space="0" w:color="auto"/>
            </w:tcBorders>
            <w:shd w:val="clear" w:color="000000" w:fill="BFBFBF"/>
            <w:noWrap/>
            <w:vAlign w:val="bottom"/>
            <w:hideMark/>
          </w:tcPr>
          <w:p w14:paraId="14F24C6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Zemzem</w:t>
            </w:r>
          </w:p>
        </w:tc>
      </w:tr>
      <w:tr w:rsidR="0005235C" w:rsidRPr="00290BF3" w14:paraId="2DAEDBDC"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B2F086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66613C9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Boutilmit</w:t>
            </w:r>
          </w:p>
        </w:tc>
        <w:tc>
          <w:tcPr>
            <w:tcW w:w="2408" w:type="dxa"/>
            <w:tcBorders>
              <w:top w:val="nil"/>
              <w:left w:val="nil"/>
              <w:bottom w:val="single" w:sz="4" w:space="0" w:color="auto"/>
              <w:right w:val="single" w:sz="4" w:space="0" w:color="auto"/>
            </w:tcBorders>
            <w:shd w:val="clear" w:color="000000" w:fill="BFBFBF"/>
            <w:noWrap/>
            <w:vAlign w:val="bottom"/>
            <w:hideMark/>
          </w:tcPr>
          <w:p w14:paraId="3B5F48E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En Nebaghiye</w:t>
            </w:r>
          </w:p>
        </w:tc>
        <w:tc>
          <w:tcPr>
            <w:tcW w:w="3309" w:type="dxa"/>
            <w:tcBorders>
              <w:top w:val="nil"/>
              <w:left w:val="nil"/>
              <w:bottom w:val="single" w:sz="4" w:space="0" w:color="auto"/>
              <w:right w:val="single" w:sz="4" w:space="0" w:color="auto"/>
            </w:tcBorders>
            <w:shd w:val="clear" w:color="000000" w:fill="BFBFBF"/>
            <w:noWrap/>
            <w:vAlign w:val="bottom"/>
            <w:hideMark/>
          </w:tcPr>
          <w:p w14:paraId="517C6EA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Boulenoir</w:t>
            </w:r>
          </w:p>
        </w:tc>
      </w:tr>
      <w:tr w:rsidR="0005235C" w:rsidRPr="00290BF3" w14:paraId="107E9D06"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83547D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1F10B59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Boutilmit</w:t>
            </w:r>
          </w:p>
        </w:tc>
        <w:tc>
          <w:tcPr>
            <w:tcW w:w="2408" w:type="dxa"/>
            <w:tcBorders>
              <w:top w:val="nil"/>
              <w:left w:val="nil"/>
              <w:bottom w:val="single" w:sz="4" w:space="0" w:color="auto"/>
              <w:right w:val="single" w:sz="4" w:space="0" w:color="auto"/>
            </w:tcBorders>
            <w:shd w:val="clear" w:color="000000" w:fill="BFBFBF"/>
            <w:noWrap/>
            <w:vAlign w:val="bottom"/>
            <w:hideMark/>
          </w:tcPr>
          <w:p w14:paraId="5F12BF6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En Nebaghiye</w:t>
            </w:r>
          </w:p>
        </w:tc>
        <w:tc>
          <w:tcPr>
            <w:tcW w:w="3309" w:type="dxa"/>
            <w:tcBorders>
              <w:top w:val="nil"/>
              <w:left w:val="nil"/>
              <w:bottom w:val="single" w:sz="4" w:space="0" w:color="auto"/>
              <w:right w:val="single" w:sz="4" w:space="0" w:color="auto"/>
            </w:tcBorders>
            <w:shd w:val="clear" w:color="000000" w:fill="BFBFBF"/>
            <w:noWrap/>
            <w:vAlign w:val="bottom"/>
            <w:hideMark/>
          </w:tcPr>
          <w:p w14:paraId="6D4523E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Enebaghye</w:t>
            </w:r>
          </w:p>
        </w:tc>
      </w:tr>
      <w:tr w:rsidR="0005235C" w:rsidRPr="00290BF3" w14:paraId="0F9C1052"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45AB5D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06FEB79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Boutilmit</w:t>
            </w:r>
          </w:p>
        </w:tc>
        <w:tc>
          <w:tcPr>
            <w:tcW w:w="2408" w:type="dxa"/>
            <w:tcBorders>
              <w:top w:val="nil"/>
              <w:left w:val="nil"/>
              <w:bottom w:val="single" w:sz="4" w:space="0" w:color="auto"/>
              <w:right w:val="single" w:sz="4" w:space="0" w:color="auto"/>
            </w:tcBorders>
            <w:shd w:val="clear" w:color="000000" w:fill="BFBFBF"/>
            <w:noWrap/>
            <w:vAlign w:val="bottom"/>
            <w:hideMark/>
          </w:tcPr>
          <w:p w14:paraId="74D62EC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N'Teichet</w:t>
            </w:r>
          </w:p>
        </w:tc>
        <w:tc>
          <w:tcPr>
            <w:tcW w:w="3309" w:type="dxa"/>
            <w:tcBorders>
              <w:top w:val="nil"/>
              <w:left w:val="nil"/>
              <w:bottom w:val="single" w:sz="4" w:space="0" w:color="auto"/>
              <w:right w:val="single" w:sz="4" w:space="0" w:color="auto"/>
            </w:tcBorders>
            <w:shd w:val="clear" w:color="000000" w:fill="BFBFBF"/>
            <w:noWrap/>
            <w:vAlign w:val="bottom"/>
            <w:hideMark/>
          </w:tcPr>
          <w:p w14:paraId="57CDDCC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Nteychett</w:t>
            </w:r>
          </w:p>
        </w:tc>
      </w:tr>
      <w:tr w:rsidR="0005235C" w:rsidRPr="00290BF3" w14:paraId="2C3E644E"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712AD29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12DD923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Boutilmit</w:t>
            </w:r>
          </w:p>
        </w:tc>
        <w:tc>
          <w:tcPr>
            <w:tcW w:w="2408" w:type="dxa"/>
            <w:tcBorders>
              <w:top w:val="nil"/>
              <w:left w:val="nil"/>
              <w:bottom w:val="single" w:sz="4" w:space="0" w:color="auto"/>
              <w:right w:val="single" w:sz="4" w:space="0" w:color="auto"/>
            </w:tcBorders>
            <w:shd w:val="clear" w:color="000000" w:fill="BFBFBF"/>
            <w:noWrap/>
            <w:vAlign w:val="bottom"/>
            <w:hideMark/>
          </w:tcPr>
          <w:p w14:paraId="593E499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Tenghadej</w:t>
            </w:r>
          </w:p>
        </w:tc>
        <w:tc>
          <w:tcPr>
            <w:tcW w:w="3309" w:type="dxa"/>
            <w:tcBorders>
              <w:top w:val="nil"/>
              <w:left w:val="nil"/>
              <w:bottom w:val="single" w:sz="4" w:space="0" w:color="auto"/>
              <w:right w:val="single" w:sz="4" w:space="0" w:color="auto"/>
            </w:tcBorders>
            <w:shd w:val="clear" w:color="000000" w:fill="BFBFBF"/>
            <w:noWrap/>
            <w:vAlign w:val="bottom"/>
            <w:hideMark/>
          </w:tcPr>
          <w:p w14:paraId="45997C3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Tenghadej</w:t>
            </w:r>
          </w:p>
        </w:tc>
      </w:tr>
      <w:tr w:rsidR="0005235C" w:rsidRPr="00290BF3" w14:paraId="6E1F9B64"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709ACB8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7D7E763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778A388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Bareina</w:t>
            </w:r>
          </w:p>
        </w:tc>
        <w:tc>
          <w:tcPr>
            <w:tcW w:w="3309" w:type="dxa"/>
            <w:tcBorders>
              <w:top w:val="nil"/>
              <w:left w:val="nil"/>
              <w:bottom w:val="single" w:sz="4" w:space="0" w:color="auto"/>
              <w:right w:val="single" w:sz="4" w:space="0" w:color="auto"/>
            </w:tcBorders>
            <w:shd w:val="clear" w:color="000000" w:fill="BFBFBF"/>
            <w:noWrap/>
            <w:vAlign w:val="bottom"/>
            <w:hideMark/>
          </w:tcPr>
          <w:p w14:paraId="0CA697F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Bareyne</w:t>
            </w:r>
          </w:p>
        </w:tc>
      </w:tr>
      <w:tr w:rsidR="0005235C" w:rsidRPr="00290BF3" w14:paraId="7E175654"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4D9936E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09DCF5A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7CC882B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Bareina</w:t>
            </w:r>
          </w:p>
        </w:tc>
        <w:tc>
          <w:tcPr>
            <w:tcW w:w="3309" w:type="dxa"/>
            <w:tcBorders>
              <w:top w:val="nil"/>
              <w:left w:val="nil"/>
              <w:bottom w:val="single" w:sz="4" w:space="0" w:color="auto"/>
              <w:right w:val="single" w:sz="4" w:space="0" w:color="auto"/>
            </w:tcBorders>
            <w:shd w:val="clear" w:color="000000" w:fill="BFBFBF"/>
            <w:noWrap/>
            <w:vAlign w:val="bottom"/>
            <w:hideMark/>
          </w:tcPr>
          <w:p w14:paraId="334BCD7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Rebine E Ch El</w:t>
            </w:r>
          </w:p>
        </w:tc>
      </w:tr>
      <w:tr w:rsidR="0005235C" w:rsidRPr="00290BF3" w14:paraId="06F29254"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6057C28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21CDE7F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7347E5E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Boutalhaya</w:t>
            </w:r>
          </w:p>
        </w:tc>
        <w:tc>
          <w:tcPr>
            <w:tcW w:w="3309" w:type="dxa"/>
            <w:tcBorders>
              <w:top w:val="nil"/>
              <w:left w:val="nil"/>
              <w:bottom w:val="single" w:sz="4" w:space="0" w:color="auto"/>
              <w:right w:val="single" w:sz="4" w:space="0" w:color="auto"/>
            </w:tcBorders>
            <w:shd w:val="clear" w:color="000000" w:fill="BFBFBF"/>
            <w:noWrap/>
            <w:vAlign w:val="bottom"/>
            <w:hideMark/>
          </w:tcPr>
          <w:p w14:paraId="284C01E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Nkermoudy</w:t>
            </w:r>
          </w:p>
        </w:tc>
      </w:tr>
      <w:tr w:rsidR="0005235C" w:rsidRPr="00290BF3" w14:paraId="43F99DFA" w14:textId="77777777" w:rsidTr="0005235C">
        <w:trPr>
          <w:trHeight w:val="315"/>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22E460F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2E68529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7334946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Boutalhaya</w:t>
            </w:r>
          </w:p>
        </w:tc>
        <w:tc>
          <w:tcPr>
            <w:tcW w:w="3309" w:type="dxa"/>
            <w:tcBorders>
              <w:top w:val="nil"/>
              <w:left w:val="nil"/>
              <w:bottom w:val="single" w:sz="4" w:space="0" w:color="auto"/>
              <w:right w:val="single" w:sz="4" w:space="0" w:color="auto"/>
            </w:tcBorders>
            <w:shd w:val="clear" w:color="000000" w:fill="BFBFBF"/>
            <w:noWrap/>
            <w:vAlign w:val="bottom"/>
            <w:hideMark/>
          </w:tcPr>
          <w:p w14:paraId="432D82A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Ntizit</w:t>
            </w:r>
          </w:p>
        </w:tc>
      </w:tr>
      <w:tr w:rsidR="0005235C" w:rsidRPr="00290BF3" w14:paraId="75D398D9"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A2E55D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3E9FE0A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167A9F2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Tekane</w:t>
            </w:r>
          </w:p>
        </w:tc>
        <w:tc>
          <w:tcPr>
            <w:tcW w:w="3309" w:type="dxa"/>
            <w:tcBorders>
              <w:top w:val="nil"/>
              <w:left w:val="nil"/>
              <w:bottom w:val="single" w:sz="4" w:space="0" w:color="auto"/>
              <w:right w:val="single" w:sz="4" w:space="0" w:color="auto"/>
            </w:tcBorders>
            <w:shd w:val="clear" w:color="000000" w:fill="BFBFBF"/>
            <w:noWrap/>
            <w:vAlign w:val="bottom"/>
            <w:hideMark/>
          </w:tcPr>
          <w:p w14:paraId="7938098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Nasre II (Djengame‘Leweije)</w:t>
            </w:r>
          </w:p>
        </w:tc>
      </w:tr>
      <w:tr w:rsidR="0005235C" w:rsidRPr="00290BF3" w14:paraId="5482083A"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519BBE3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5EDDD1F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000000" w:fill="BFBFBF"/>
            <w:noWrap/>
            <w:vAlign w:val="bottom"/>
            <w:hideMark/>
          </w:tcPr>
          <w:p w14:paraId="7ECC1C0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Tekane</w:t>
            </w:r>
          </w:p>
        </w:tc>
        <w:tc>
          <w:tcPr>
            <w:tcW w:w="3309" w:type="dxa"/>
            <w:tcBorders>
              <w:top w:val="nil"/>
              <w:left w:val="nil"/>
              <w:bottom w:val="single" w:sz="4" w:space="0" w:color="auto"/>
              <w:right w:val="single" w:sz="4" w:space="0" w:color="auto"/>
            </w:tcBorders>
            <w:shd w:val="clear" w:color="000000" w:fill="BFBFBF"/>
            <w:noWrap/>
            <w:vAlign w:val="bottom"/>
            <w:hideMark/>
          </w:tcPr>
          <w:p w14:paraId="775D61E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Oumoulghoura</w:t>
            </w:r>
          </w:p>
        </w:tc>
      </w:tr>
      <w:tr w:rsidR="0005235C" w:rsidRPr="00290BF3" w14:paraId="0BADA1A0"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B82782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77485D43"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Méderdra</w:t>
            </w:r>
          </w:p>
        </w:tc>
        <w:tc>
          <w:tcPr>
            <w:tcW w:w="2408" w:type="dxa"/>
            <w:tcBorders>
              <w:top w:val="nil"/>
              <w:left w:val="nil"/>
              <w:bottom w:val="single" w:sz="4" w:space="0" w:color="auto"/>
              <w:right w:val="single" w:sz="4" w:space="0" w:color="auto"/>
            </w:tcBorders>
            <w:shd w:val="clear" w:color="000000" w:fill="BFBFBF"/>
            <w:noWrap/>
            <w:vAlign w:val="bottom"/>
            <w:hideMark/>
          </w:tcPr>
          <w:p w14:paraId="2E2EBF2A"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Mederdra</w:t>
            </w:r>
          </w:p>
        </w:tc>
        <w:tc>
          <w:tcPr>
            <w:tcW w:w="3309" w:type="dxa"/>
            <w:tcBorders>
              <w:top w:val="nil"/>
              <w:left w:val="nil"/>
              <w:bottom w:val="single" w:sz="4" w:space="0" w:color="auto"/>
              <w:right w:val="single" w:sz="4" w:space="0" w:color="auto"/>
            </w:tcBorders>
            <w:shd w:val="clear" w:color="000000" w:fill="BFBFBF"/>
            <w:noWrap/>
            <w:vAlign w:val="bottom"/>
            <w:hideMark/>
          </w:tcPr>
          <w:p w14:paraId="5268706B"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Hsey Rhale </w:t>
            </w:r>
          </w:p>
        </w:tc>
      </w:tr>
      <w:tr w:rsidR="0005235C" w:rsidRPr="00290BF3" w14:paraId="59FC71E1" w14:textId="77777777" w:rsidTr="0005235C">
        <w:trPr>
          <w:trHeight w:val="300"/>
        </w:trPr>
        <w:tc>
          <w:tcPr>
            <w:tcW w:w="1719" w:type="dxa"/>
            <w:tcBorders>
              <w:top w:val="nil"/>
              <w:left w:val="single" w:sz="4" w:space="0" w:color="auto"/>
              <w:bottom w:val="single" w:sz="4" w:space="0" w:color="auto"/>
              <w:right w:val="single" w:sz="4" w:space="0" w:color="auto"/>
            </w:tcBorders>
            <w:shd w:val="clear" w:color="000000" w:fill="BFBFBF"/>
            <w:noWrap/>
            <w:vAlign w:val="bottom"/>
            <w:hideMark/>
          </w:tcPr>
          <w:p w14:paraId="1F1E280E"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Trarza</w:t>
            </w:r>
          </w:p>
        </w:tc>
        <w:tc>
          <w:tcPr>
            <w:tcW w:w="1730" w:type="dxa"/>
            <w:tcBorders>
              <w:top w:val="nil"/>
              <w:left w:val="nil"/>
              <w:bottom w:val="single" w:sz="4" w:space="0" w:color="auto"/>
              <w:right w:val="single" w:sz="4" w:space="0" w:color="auto"/>
            </w:tcBorders>
            <w:shd w:val="clear" w:color="000000" w:fill="BFBFBF"/>
            <w:noWrap/>
            <w:vAlign w:val="bottom"/>
            <w:hideMark/>
          </w:tcPr>
          <w:p w14:paraId="62F36C03"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Méderdra</w:t>
            </w:r>
          </w:p>
        </w:tc>
        <w:tc>
          <w:tcPr>
            <w:tcW w:w="2408" w:type="dxa"/>
            <w:tcBorders>
              <w:top w:val="nil"/>
              <w:left w:val="nil"/>
              <w:bottom w:val="single" w:sz="4" w:space="0" w:color="auto"/>
              <w:right w:val="single" w:sz="4" w:space="0" w:color="auto"/>
            </w:tcBorders>
            <w:shd w:val="clear" w:color="000000" w:fill="BFBFBF"/>
            <w:noWrap/>
            <w:vAlign w:val="bottom"/>
            <w:hideMark/>
          </w:tcPr>
          <w:p w14:paraId="2F83A182"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Mederdra</w:t>
            </w:r>
          </w:p>
        </w:tc>
        <w:tc>
          <w:tcPr>
            <w:tcW w:w="3309" w:type="dxa"/>
            <w:tcBorders>
              <w:top w:val="nil"/>
              <w:left w:val="nil"/>
              <w:bottom w:val="single" w:sz="4" w:space="0" w:color="auto"/>
              <w:right w:val="single" w:sz="4" w:space="0" w:color="auto"/>
            </w:tcBorders>
            <w:shd w:val="clear" w:color="000000" w:fill="BFBFBF"/>
            <w:noWrap/>
            <w:vAlign w:val="bottom"/>
            <w:hideMark/>
          </w:tcPr>
          <w:p w14:paraId="67D7B9B6"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Charat  </w:t>
            </w:r>
          </w:p>
        </w:tc>
      </w:tr>
      <w:tr w:rsidR="0005235C" w:rsidRPr="00290BF3" w14:paraId="357A3AA7" w14:textId="77777777" w:rsidTr="0005235C">
        <w:trPr>
          <w:trHeight w:val="300"/>
        </w:trPr>
        <w:tc>
          <w:tcPr>
            <w:tcW w:w="58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4A99AC2" w14:textId="77777777" w:rsidR="0005235C" w:rsidRPr="00290BF3" w:rsidRDefault="0005235C" w:rsidP="008A0836">
            <w:pPr>
              <w:spacing w:after="0"/>
              <w:jc w:val="right"/>
              <w:rPr>
                <w:rFonts w:asciiTheme="minorBidi" w:hAnsiTheme="minorBidi"/>
                <w:b/>
                <w:bCs/>
                <w:sz w:val="20"/>
                <w:szCs w:val="20"/>
              </w:rPr>
            </w:pPr>
            <w:r w:rsidRPr="00290BF3">
              <w:rPr>
                <w:rFonts w:asciiTheme="minorBidi" w:hAnsiTheme="minorBidi"/>
                <w:b/>
                <w:bCs/>
                <w:sz w:val="20"/>
                <w:szCs w:val="20"/>
              </w:rPr>
              <w:t>TOTAL</w:t>
            </w:r>
          </w:p>
        </w:tc>
        <w:tc>
          <w:tcPr>
            <w:tcW w:w="3309" w:type="dxa"/>
            <w:tcBorders>
              <w:top w:val="single" w:sz="4" w:space="0" w:color="auto"/>
              <w:left w:val="nil"/>
              <w:bottom w:val="single" w:sz="4" w:space="0" w:color="auto"/>
              <w:right w:val="single" w:sz="4" w:space="0" w:color="auto"/>
            </w:tcBorders>
            <w:shd w:val="clear" w:color="auto" w:fill="auto"/>
            <w:noWrap/>
            <w:vAlign w:val="bottom"/>
          </w:tcPr>
          <w:p w14:paraId="39A2CC09" w14:textId="77777777" w:rsidR="0005235C" w:rsidRPr="00290BF3" w:rsidRDefault="0005235C" w:rsidP="008A0836">
            <w:pPr>
              <w:spacing w:after="0"/>
              <w:rPr>
                <w:rFonts w:asciiTheme="minorBidi" w:hAnsiTheme="minorBidi"/>
                <w:b/>
                <w:bCs/>
                <w:sz w:val="20"/>
                <w:szCs w:val="20"/>
              </w:rPr>
            </w:pPr>
            <w:r w:rsidRPr="00290BF3">
              <w:rPr>
                <w:rFonts w:asciiTheme="minorBidi" w:hAnsiTheme="minorBidi"/>
                <w:b/>
                <w:bCs/>
                <w:sz w:val="20"/>
                <w:szCs w:val="20"/>
              </w:rPr>
              <w:t>100</w:t>
            </w:r>
          </w:p>
        </w:tc>
      </w:tr>
    </w:tbl>
    <w:p w14:paraId="2D28FA27" w14:textId="77777777" w:rsidR="0005235C" w:rsidRDefault="0005235C" w:rsidP="0005235C">
      <w:pPr>
        <w:rPr>
          <w:rFonts w:asciiTheme="minorBidi" w:hAnsiTheme="minorBidi"/>
        </w:rPr>
      </w:pPr>
    </w:p>
    <w:p w14:paraId="181169B6" w14:textId="77777777" w:rsidR="0005235C" w:rsidRDefault="0005235C" w:rsidP="0005235C">
      <w:pPr>
        <w:rPr>
          <w:rFonts w:asciiTheme="minorBidi" w:hAnsiTheme="minorBidi"/>
        </w:rPr>
      </w:pPr>
      <w:r>
        <w:rPr>
          <w:rFonts w:asciiTheme="minorBidi" w:hAnsiTheme="minorBidi"/>
        </w:rPr>
        <w:t>Lot 2 :</w:t>
      </w:r>
    </w:p>
    <w:tbl>
      <w:tblPr>
        <w:tblW w:w="9209" w:type="dxa"/>
        <w:tblInd w:w="75" w:type="dxa"/>
        <w:tblCellMar>
          <w:left w:w="70" w:type="dxa"/>
          <w:right w:w="70" w:type="dxa"/>
        </w:tblCellMar>
        <w:tblLook w:val="04A0" w:firstRow="1" w:lastRow="0" w:firstColumn="1" w:lastColumn="0" w:noHBand="0" w:noVBand="1"/>
      </w:tblPr>
      <w:tblGrid>
        <w:gridCol w:w="1720"/>
        <w:gridCol w:w="1730"/>
        <w:gridCol w:w="2408"/>
        <w:gridCol w:w="3351"/>
      </w:tblGrid>
      <w:tr w:rsidR="0005235C" w:rsidRPr="00290BF3" w14:paraId="563A9A59" w14:textId="77777777" w:rsidTr="0005235C">
        <w:trPr>
          <w:trHeight w:val="315"/>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6F111FCA" w14:textId="77777777" w:rsidR="0005235C" w:rsidRPr="00290BF3" w:rsidRDefault="0005235C" w:rsidP="008A0836">
            <w:pPr>
              <w:spacing w:after="0"/>
              <w:rPr>
                <w:rFonts w:asciiTheme="minorBidi" w:hAnsiTheme="minorBidi"/>
                <w:b/>
                <w:bCs/>
                <w:color w:val="FF0000"/>
                <w:sz w:val="20"/>
                <w:szCs w:val="20"/>
              </w:rPr>
            </w:pPr>
            <w:r w:rsidRPr="00290BF3">
              <w:rPr>
                <w:rFonts w:asciiTheme="minorBidi" w:hAnsiTheme="minorBidi"/>
                <w:b/>
                <w:bCs/>
                <w:color w:val="FF0000"/>
                <w:sz w:val="20"/>
                <w:szCs w:val="20"/>
              </w:rPr>
              <w:t>Wilaya</w:t>
            </w:r>
          </w:p>
        </w:tc>
        <w:tc>
          <w:tcPr>
            <w:tcW w:w="1730" w:type="dxa"/>
            <w:tcBorders>
              <w:top w:val="single" w:sz="4" w:space="0" w:color="auto"/>
              <w:left w:val="nil"/>
              <w:bottom w:val="nil"/>
              <w:right w:val="single" w:sz="4" w:space="0" w:color="auto"/>
            </w:tcBorders>
            <w:shd w:val="clear" w:color="auto" w:fill="auto"/>
            <w:noWrap/>
            <w:vAlign w:val="center"/>
            <w:hideMark/>
          </w:tcPr>
          <w:p w14:paraId="7EFD7CD1"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Moughataa</w:t>
            </w:r>
          </w:p>
        </w:tc>
        <w:tc>
          <w:tcPr>
            <w:tcW w:w="2408" w:type="dxa"/>
            <w:tcBorders>
              <w:top w:val="single" w:sz="4" w:space="0" w:color="auto"/>
              <w:left w:val="nil"/>
              <w:bottom w:val="nil"/>
              <w:right w:val="single" w:sz="4" w:space="0" w:color="auto"/>
            </w:tcBorders>
            <w:shd w:val="clear" w:color="auto" w:fill="auto"/>
            <w:noWrap/>
            <w:vAlign w:val="center"/>
            <w:hideMark/>
          </w:tcPr>
          <w:p w14:paraId="5DAA689E"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Communes</w:t>
            </w:r>
          </w:p>
        </w:tc>
        <w:tc>
          <w:tcPr>
            <w:tcW w:w="3351" w:type="dxa"/>
            <w:tcBorders>
              <w:top w:val="single" w:sz="4" w:space="0" w:color="auto"/>
              <w:left w:val="nil"/>
              <w:bottom w:val="nil"/>
              <w:right w:val="single" w:sz="4" w:space="0" w:color="auto"/>
            </w:tcBorders>
            <w:shd w:val="clear" w:color="auto" w:fill="auto"/>
            <w:noWrap/>
            <w:vAlign w:val="center"/>
            <w:hideMark/>
          </w:tcPr>
          <w:p w14:paraId="6D7C57A1" w14:textId="77777777" w:rsidR="0005235C" w:rsidRPr="00290BF3" w:rsidRDefault="0005235C" w:rsidP="008A0836">
            <w:pPr>
              <w:spacing w:after="0"/>
              <w:jc w:val="center"/>
              <w:rPr>
                <w:rFonts w:asciiTheme="minorBidi" w:hAnsiTheme="minorBidi"/>
                <w:b/>
                <w:bCs/>
                <w:color w:val="FF0000"/>
                <w:sz w:val="20"/>
                <w:szCs w:val="20"/>
              </w:rPr>
            </w:pPr>
            <w:r w:rsidRPr="00290BF3">
              <w:rPr>
                <w:rFonts w:asciiTheme="minorBidi" w:hAnsiTheme="minorBidi"/>
                <w:b/>
                <w:bCs/>
                <w:color w:val="FF0000"/>
                <w:sz w:val="20"/>
                <w:szCs w:val="20"/>
              </w:rPr>
              <w:t>Villages</w:t>
            </w:r>
          </w:p>
        </w:tc>
      </w:tr>
      <w:tr w:rsidR="0005235C" w:rsidRPr="00290BF3" w14:paraId="0A5F153E" w14:textId="77777777" w:rsidTr="0005235C">
        <w:trPr>
          <w:trHeight w:val="28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020A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3432463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07BD979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3351" w:type="dxa"/>
            <w:tcBorders>
              <w:top w:val="single" w:sz="4" w:space="0" w:color="auto"/>
              <w:left w:val="nil"/>
              <w:bottom w:val="single" w:sz="4" w:space="0" w:color="auto"/>
              <w:right w:val="single" w:sz="4" w:space="0" w:color="auto"/>
            </w:tcBorders>
            <w:shd w:val="clear" w:color="auto" w:fill="auto"/>
            <w:noWrap/>
            <w:vAlign w:val="bottom"/>
            <w:hideMark/>
          </w:tcPr>
          <w:p w14:paraId="0F6E026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El Awjé</w:t>
            </w:r>
          </w:p>
        </w:tc>
      </w:tr>
      <w:tr w:rsidR="0005235C" w:rsidRPr="00290BF3" w14:paraId="04B7948C"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CBEAD9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3A171B7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2408" w:type="dxa"/>
            <w:tcBorders>
              <w:top w:val="nil"/>
              <w:left w:val="nil"/>
              <w:bottom w:val="single" w:sz="4" w:space="0" w:color="auto"/>
              <w:right w:val="single" w:sz="4" w:space="0" w:color="auto"/>
            </w:tcBorders>
            <w:shd w:val="clear" w:color="auto" w:fill="auto"/>
            <w:noWrap/>
            <w:vAlign w:val="bottom"/>
            <w:hideMark/>
          </w:tcPr>
          <w:p w14:paraId="23850CA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3351" w:type="dxa"/>
            <w:tcBorders>
              <w:top w:val="nil"/>
              <w:left w:val="nil"/>
              <w:bottom w:val="single" w:sz="4" w:space="0" w:color="auto"/>
              <w:right w:val="single" w:sz="4" w:space="0" w:color="auto"/>
            </w:tcBorders>
            <w:shd w:val="clear" w:color="auto" w:fill="auto"/>
            <w:noWrap/>
            <w:vAlign w:val="bottom"/>
            <w:hideMark/>
          </w:tcPr>
          <w:p w14:paraId="42424E0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r>
      <w:tr w:rsidR="0005235C" w:rsidRPr="00290BF3" w14:paraId="7616654D"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1CA6EF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1E0FC4B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kankossa</w:t>
            </w:r>
          </w:p>
        </w:tc>
        <w:tc>
          <w:tcPr>
            <w:tcW w:w="2408" w:type="dxa"/>
            <w:tcBorders>
              <w:top w:val="nil"/>
              <w:left w:val="nil"/>
              <w:bottom w:val="single" w:sz="4" w:space="0" w:color="auto"/>
              <w:right w:val="single" w:sz="4" w:space="0" w:color="auto"/>
            </w:tcBorders>
            <w:shd w:val="clear" w:color="auto" w:fill="auto"/>
            <w:noWrap/>
            <w:vAlign w:val="bottom"/>
            <w:hideMark/>
          </w:tcPr>
          <w:p w14:paraId="5DFB335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Sani</w:t>
            </w:r>
          </w:p>
        </w:tc>
        <w:tc>
          <w:tcPr>
            <w:tcW w:w="3351" w:type="dxa"/>
            <w:tcBorders>
              <w:top w:val="nil"/>
              <w:left w:val="nil"/>
              <w:bottom w:val="single" w:sz="4" w:space="0" w:color="auto"/>
              <w:right w:val="single" w:sz="4" w:space="0" w:color="auto"/>
            </w:tcBorders>
            <w:shd w:val="clear" w:color="auto" w:fill="auto"/>
            <w:noWrap/>
            <w:vAlign w:val="bottom"/>
            <w:hideMark/>
          </w:tcPr>
          <w:p w14:paraId="08EC8E2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Ndawda </w:t>
            </w:r>
          </w:p>
        </w:tc>
      </w:tr>
      <w:tr w:rsidR="0005235C" w:rsidRPr="00290BF3" w14:paraId="17B6977B"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43933D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31864BC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Barkeiwel</w:t>
            </w:r>
          </w:p>
        </w:tc>
        <w:tc>
          <w:tcPr>
            <w:tcW w:w="2408" w:type="dxa"/>
            <w:tcBorders>
              <w:top w:val="nil"/>
              <w:left w:val="nil"/>
              <w:bottom w:val="single" w:sz="4" w:space="0" w:color="auto"/>
              <w:right w:val="single" w:sz="4" w:space="0" w:color="auto"/>
            </w:tcBorders>
            <w:shd w:val="clear" w:color="auto" w:fill="auto"/>
            <w:noWrap/>
            <w:vAlign w:val="bottom"/>
            <w:hideMark/>
          </w:tcPr>
          <w:p w14:paraId="081592C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Daghveg</w:t>
            </w:r>
          </w:p>
        </w:tc>
        <w:tc>
          <w:tcPr>
            <w:tcW w:w="3351" w:type="dxa"/>
            <w:tcBorders>
              <w:top w:val="nil"/>
              <w:left w:val="nil"/>
              <w:bottom w:val="single" w:sz="4" w:space="0" w:color="auto"/>
              <w:right w:val="single" w:sz="4" w:space="0" w:color="auto"/>
            </w:tcBorders>
            <w:shd w:val="clear" w:color="auto" w:fill="auto"/>
            <w:noWrap/>
            <w:vAlign w:val="bottom"/>
            <w:hideMark/>
          </w:tcPr>
          <w:p w14:paraId="3EAD418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Daghveg</w:t>
            </w:r>
          </w:p>
        </w:tc>
      </w:tr>
      <w:tr w:rsidR="0005235C" w:rsidRPr="00290BF3" w14:paraId="191A9102"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2DE043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2A54136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Barkeiwel</w:t>
            </w:r>
          </w:p>
        </w:tc>
        <w:tc>
          <w:tcPr>
            <w:tcW w:w="2408" w:type="dxa"/>
            <w:tcBorders>
              <w:top w:val="nil"/>
              <w:left w:val="nil"/>
              <w:bottom w:val="single" w:sz="4" w:space="0" w:color="auto"/>
              <w:right w:val="single" w:sz="4" w:space="0" w:color="auto"/>
            </w:tcBorders>
            <w:shd w:val="clear" w:color="auto" w:fill="auto"/>
            <w:noWrap/>
            <w:vAlign w:val="bottom"/>
            <w:hideMark/>
          </w:tcPr>
          <w:p w14:paraId="767978C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Lebheire</w:t>
            </w:r>
          </w:p>
        </w:tc>
        <w:tc>
          <w:tcPr>
            <w:tcW w:w="3351" w:type="dxa"/>
            <w:tcBorders>
              <w:top w:val="nil"/>
              <w:left w:val="nil"/>
              <w:bottom w:val="single" w:sz="4" w:space="0" w:color="auto"/>
              <w:right w:val="single" w:sz="4" w:space="0" w:color="auto"/>
            </w:tcBorders>
            <w:shd w:val="clear" w:color="auto" w:fill="auto"/>
            <w:noWrap/>
            <w:vAlign w:val="bottom"/>
            <w:hideMark/>
          </w:tcPr>
          <w:p w14:paraId="2D1BA87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Lebheir</w:t>
            </w:r>
          </w:p>
        </w:tc>
      </w:tr>
      <w:tr w:rsidR="0005235C" w:rsidRPr="00290BF3" w14:paraId="0ED7E433"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B39C0E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Assaba</w:t>
            </w:r>
          </w:p>
        </w:tc>
        <w:tc>
          <w:tcPr>
            <w:tcW w:w="1730" w:type="dxa"/>
            <w:tcBorders>
              <w:top w:val="nil"/>
              <w:left w:val="nil"/>
              <w:bottom w:val="single" w:sz="4" w:space="0" w:color="auto"/>
              <w:right w:val="single" w:sz="4" w:space="0" w:color="auto"/>
            </w:tcBorders>
            <w:shd w:val="clear" w:color="auto" w:fill="auto"/>
            <w:noWrap/>
            <w:vAlign w:val="bottom"/>
            <w:hideMark/>
          </w:tcPr>
          <w:p w14:paraId="61AA738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Barkeiwel</w:t>
            </w:r>
          </w:p>
        </w:tc>
        <w:tc>
          <w:tcPr>
            <w:tcW w:w="2408" w:type="dxa"/>
            <w:tcBorders>
              <w:top w:val="nil"/>
              <w:left w:val="nil"/>
              <w:bottom w:val="single" w:sz="4" w:space="0" w:color="auto"/>
              <w:right w:val="single" w:sz="4" w:space="0" w:color="auto"/>
            </w:tcBorders>
            <w:shd w:val="clear" w:color="auto" w:fill="auto"/>
            <w:noWrap/>
            <w:vAlign w:val="bottom"/>
            <w:hideMark/>
          </w:tcPr>
          <w:p w14:paraId="631FB7F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Leeweissi</w:t>
            </w:r>
          </w:p>
        </w:tc>
        <w:tc>
          <w:tcPr>
            <w:tcW w:w="3351" w:type="dxa"/>
            <w:tcBorders>
              <w:top w:val="nil"/>
              <w:left w:val="nil"/>
              <w:bottom w:val="single" w:sz="4" w:space="0" w:color="auto"/>
              <w:right w:val="single" w:sz="4" w:space="0" w:color="auto"/>
            </w:tcBorders>
            <w:shd w:val="clear" w:color="auto" w:fill="auto"/>
            <w:noWrap/>
            <w:vAlign w:val="bottom"/>
            <w:hideMark/>
          </w:tcPr>
          <w:p w14:paraId="52E0A2F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Laueissi</w:t>
            </w:r>
          </w:p>
        </w:tc>
      </w:tr>
      <w:tr w:rsidR="0005235C" w:rsidRPr="00290BF3" w14:paraId="4B29D819"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0B5A3A8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000000" w:fill="BFBFBF"/>
            <w:noWrap/>
            <w:vAlign w:val="center"/>
            <w:hideMark/>
          </w:tcPr>
          <w:p w14:paraId="1F849AF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Kaedi</w:t>
            </w:r>
          </w:p>
        </w:tc>
        <w:tc>
          <w:tcPr>
            <w:tcW w:w="2408" w:type="dxa"/>
            <w:tcBorders>
              <w:top w:val="nil"/>
              <w:left w:val="nil"/>
              <w:bottom w:val="single" w:sz="4" w:space="0" w:color="auto"/>
              <w:right w:val="single" w:sz="4" w:space="0" w:color="auto"/>
            </w:tcBorders>
            <w:shd w:val="clear" w:color="000000" w:fill="BFBFBF"/>
            <w:noWrap/>
            <w:vAlign w:val="bottom"/>
            <w:hideMark/>
          </w:tcPr>
          <w:p w14:paraId="3D39157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Ganki </w:t>
            </w:r>
          </w:p>
        </w:tc>
        <w:tc>
          <w:tcPr>
            <w:tcW w:w="3351" w:type="dxa"/>
            <w:tcBorders>
              <w:top w:val="nil"/>
              <w:left w:val="nil"/>
              <w:bottom w:val="single" w:sz="4" w:space="0" w:color="auto"/>
              <w:right w:val="single" w:sz="4" w:space="0" w:color="auto"/>
            </w:tcBorders>
            <w:shd w:val="clear" w:color="000000" w:fill="BFBFBF"/>
            <w:noWrap/>
            <w:vAlign w:val="bottom"/>
            <w:hideMark/>
          </w:tcPr>
          <w:p w14:paraId="51F8A6F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Mouftah El Kheir</w:t>
            </w:r>
          </w:p>
        </w:tc>
      </w:tr>
      <w:tr w:rsidR="0005235C" w:rsidRPr="00290BF3" w14:paraId="0DA81D23"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1F5421C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Gorgol</w:t>
            </w:r>
          </w:p>
        </w:tc>
        <w:tc>
          <w:tcPr>
            <w:tcW w:w="1730" w:type="dxa"/>
            <w:tcBorders>
              <w:top w:val="nil"/>
              <w:left w:val="nil"/>
              <w:bottom w:val="single" w:sz="4" w:space="0" w:color="auto"/>
              <w:right w:val="single" w:sz="4" w:space="0" w:color="auto"/>
            </w:tcBorders>
            <w:shd w:val="clear" w:color="000000" w:fill="BFBFBF"/>
            <w:noWrap/>
            <w:vAlign w:val="bottom"/>
            <w:hideMark/>
          </w:tcPr>
          <w:p w14:paraId="79A0C24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Maghama </w:t>
            </w:r>
          </w:p>
        </w:tc>
        <w:tc>
          <w:tcPr>
            <w:tcW w:w="2408" w:type="dxa"/>
            <w:tcBorders>
              <w:top w:val="nil"/>
              <w:left w:val="nil"/>
              <w:bottom w:val="single" w:sz="4" w:space="0" w:color="auto"/>
              <w:right w:val="single" w:sz="4" w:space="0" w:color="auto"/>
            </w:tcBorders>
            <w:shd w:val="clear" w:color="000000" w:fill="BFBFBF"/>
            <w:noWrap/>
            <w:vAlign w:val="bottom"/>
            <w:hideMark/>
          </w:tcPr>
          <w:p w14:paraId="274B2392"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Dolol sivre</w:t>
            </w:r>
          </w:p>
        </w:tc>
        <w:tc>
          <w:tcPr>
            <w:tcW w:w="3351" w:type="dxa"/>
            <w:tcBorders>
              <w:top w:val="nil"/>
              <w:left w:val="nil"/>
              <w:bottom w:val="single" w:sz="4" w:space="0" w:color="auto"/>
              <w:right w:val="single" w:sz="4" w:space="0" w:color="auto"/>
            </w:tcBorders>
            <w:shd w:val="clear" w:color="000000" w:fill="BFBFBF"/>
            <w:noWrap/>
            <w:vAlign w:val="bottom"/>
            <w:hideMark/>
          </w:tcPr>
          <w:p w14:paraId="08A06DF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Yama</w:t>
            </w:r>
          </w:p>
        </w:tc>
      </w:tr>
      <w:tr w:rsidR="0005235C" w:rsidRPr="00290BF3" w14:paraId="55B2EF2F" w14:textId="77777777" w:rsidTr="008A0836">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72913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nil"/>
              <w:left w:val="nil"/>
              <w:bottom w:val="single" w:sz="4" w:space="0" w:color="auto"/>
              <w:right w:val="single" w:sz="4" w:space="0" w:color="auto"/>
            </w:tcBorders>
            <w:shd w:val="clear" w:color="auto" w:fill="auto"/>
            <w:noWrap/>
            <w:vAlign w:val="bottom"/>
            <w:hideMark/>
          </w:tcPr>
          <w:p w14:paraId="1739F27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nil"/>
              <w:left w:val="nil"/>
              <w:bottom w:val="single" w:sz="4" w:space="0" w:color="auto"/>
              <w:right w:val="single" w:sz="4" w:space="0" w:color="auto"/>
            </w:tcBorders>
            <w:shd w:val="clear" w:color="auto" w:fill="auto"/>
            <w:noWrap/>
            <w:vAlign w:val="bottom"/>
            <w:hideMark/>
          </w:tcPr>
          <w:p w14:paraId="25170F3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Davoue</w:t>
            </w:r>
          </w:p>
        </w:tc>
        <w:tc>
          <w:tcPr>
            <w:tcW w:w="3351" w:type="dxa"/>
            <w:tcBorders>
              <w:top w:val="nil"/>
              <w:left w:val="nil"/>
              <w:bottom w:val="single" w:sz="4" w:space="0" w:color="auto"/>
              <w:right w:val="single" w:sz="4" w:space="0" w:color="auto"/>
            </w:tcBorders>
            <w:shd w:val="clear" w:color="auto" w:fill="auto"/>
            <w:noWrap/>
            <w:vAlign w:val="bottom"/>
            <w:hideMark/>
          </w:tcPr>
          <w:p w14:paraId="00AF072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Varkake</w:t>
            </w:r>
          </w:p>
        </w:tc>
      </w:tr>
      <w:tr w:rsidR="0005235C" w:rsidRPr="00290BF3" w14:paraId="100D5666" w14:textId="77777777" w:rsidTr="008A0836">
        <w:trPr>
          <w:trHeight w:val="28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ED3D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Guidimakha</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298E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Ould Yengé</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0CB0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Bouanze</w:t>
            </w:r>
          </w:p>
        </w:tc>
        <w:tc>
          <w:tcPr>
            <w:tcW w:w="3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9C814"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Vrae Kitane</w:t>
            </w:r>
          </w:p>
        </w:tc>
      </w:tr>
      <w:tr w:rsidR="0005235C" w:rsidRPr="00290BF3" w14:paraId="0C555655" w14:textId="77777777" w:rsidTr="008A0836">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AB8443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single" w:sz="4" w:space="0" w:color="auto"/>
              <w:left w:val="nil"/>
              <w:bottom w:val="single" w:sz="4" w:space="0" w:color="auto"/>
              <w:right w:val="single" w:sz="4" w:space="0" w:color="auto"/>
            </w:tcBorders>
            <w:shd w:val="clear" w:color="000000" w:fill="BFBFBF"/>
            <w:noWrap/>
            <w:vAlign w:val="center"/>
            <w:hideMark/>
          </w:tcPr>
          <w:p w14:paraId="3A1D146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single" w:sz="4" w:space="0" w:color="auto"/>
              <w:left w:val="nil"/>
              <w:bottom w:val="single" w:sz="4" w:space="0" w:color="auto"/>
              <w:right w:val="single" w:sz="4" w:space="0" w:color="auto"/>
            </w:tcBorders>
            <w:shd w:val="clear" w:color="000000" w:fill="BFBFBF"/>
            <w:noWrap/>
            <w:vAlign w:val="center"/>
            <w:hideMark/>
          </w:tcPr>
          <w:p w14:paraId="08A4458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51" w:type="dxa"/>
            <w:tcBorders>
              <w:top w:val="single" w:sz="4" w:space="0" w:color="auto"/>
              <w:left w:val="nil"/>
              <w:bottom w:val="single" w:sz="4" w:space="0" w:color="auto"/>
              <w:right w:val="single" w:sz="4" w:space="0" w:color="auto"/>
            </w:tcBorders>
            <w:shd w:val="clear" w:color="000000" w:fill="BFBFBF"/>
            <w:noWrap/>
            <w:vAlign w:val="bottom"/>
            <w:hideMark/>
          </w:tcPr>
          <w:p w14:paraId="210D0A6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H.balik</w:t>
            </w:r>
          </w:p>
        </w:tc>
      </w:tr>
      <w:tr w:rsidR="0005235C" w:rsidRPr="00290BF3" w14:paraId="706DB268"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40DDBBD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center"/>
            <w:hideMark/>
          </w:tcPr>
          <w:p w14:paraId="157C137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Dh'Har</w:t>
            </w:r>
          </w:p>
        </w:tc>
        <w:tc>
          <w:tcPr>
            <w:tcW w:w="2408" w:type="dxa"/>
            <w:tcBorders>
              <w:top w:val="nil"/>
              <w:left w:val="nil"/>
              <w:bottom w:val="single" w:sz="4" w:space="0" w:color="auto"/>
              <w:right w:val="single" w:sz="4" w:space="0" w:color="auto"/>
            </w:tcBorders>
            <w:shd w:val="clear" w:color="000000" w:fill="BFBFBF"/>
            <w:noWrap/>
            <w:vAlign w:val="center"/>
            <w:hideMark/>
          </w:tcPr>
          <w:p w14:paraId="540315A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N'Beikit Lahw</w:t>
            </w:r>
          </w:p>
        </w:tc>
        <w:tc>
          <w:tcPr>
            <w:tcW w:w="3351" w:type="dxa"/>
            <w:tcBorders>
              <w:top w:val="nil"/>
              <w:left w:val="nil"/>
              <w:bottom w:val="single" w:sz="4" w:space="0" w:color="auto"/>
              <w:right w:val="single" w:sz="4" w:space="0" w:color="auto"/>
            </w:tcBorders>
            <w:shd w:val="clear" w:color="000000" w:fill="BFBFBF"/>
            <w:noWrap/>
            <w:vAlign w:val="bottom"/>
            <w:hideMark/>
          </w:tcPr>
          <w:p w14:paraId="15621FE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H.Iguiyarin</w:t>
            </w:r>
          </w:p>
        </w:tc>
      </w:tr>
      <w:tr w:rsidR="0005235C" w:rsidRPr="00290BF3" w14:paraId="3C2FE517"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3B623E6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center"/>
            <w:hideMark/>
          </w:tcPr>
          <w:p w14:paraId="43011B16"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000000" w:fill="BFBFBF"/>
            <w:noWrap/>
            <w:vAlign w:val="bottom"/>
            <w:hideMark/>
          </w:tcPr>
          <w:p w14:paraId="1C78E5C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51" w:type="dxa"/>
            <w:tcBorders>
              <w:top w:val="nil"/>
              <w:left w:val="nil"/>
              <w:bottom w:val="single" w:sz="4" w:space="0" w:color="auto"/>
              <w:right w:val="single" w:sz="4" w:space="0" w:color="auto"/>
            </w:tcBorders>
            <w:shd w:val="clear" w:color="000000" w:fill="BFBFBF"/>
            <w:noWrap/>
            <w:vAlign w:val="bottom"/>
            <w:hideMark/>
          </w:tcPr>
          <w:p w14:paraId="65139B0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Krei Ribatt</w:t>
            </w:r>
          </w:p>
        </w:tc>
      </w:tr>
      <w:tr w:rsidR="0005235C" w:rsidRPr="00290BF3" w14:paraId="1B9B3856"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1474730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center"/>
            <w:hideMark/>
          </w:tcPr>
          <w:p w14:paraId="526CCA6C"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Oualata</w:t>
            </w:r>
          </w:p>
        </w:tc>
        <w:tc>
          <w:tcPr>
            <w:tcW w:w="2408" w:type="dxa"/>
            <w:tcBorders>
              <w:top w:val="nil"/>
              <w:left w:val="nil"/>
              <w:bottom w:val="single" w:sz="4" w:space="0" w:color="auto"/>
              <w:right w:val="single" w:sz="4" w:space="0" w:color="auto"/>
            </w:tcBorders>
            <w:shd w:val="clear" w:color="000000" w:fill="BFBFBF"/>
            <w:noWrap/>
            <w:vAlign w:val="bottom"/>
            <w:hideMark/>
          </w:tcPr>
          <w:p w14:paraId="329E820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Oualata</w:t>
            </w:r>
          </w:p>
        </w:tc>
        <w:tc>
          <w:tcPr>
            <w:tcW w:w="3351" w:type="dxa"/>
            <w:tcBorders>
              <w:top w:val="nil"/>
              <w:left w:val="nil"/>
              <w:bottom w:val="single" w:sz="4" w:space="0" w:color="auto"/>
              <w:right w:val="single" w:sz="4" w:space="0" w:color="auto"/>
            </w:tcBorders>
            <w:shd w:val="clear" w:color="000000" w:fill="BFBFBF"/>
            <w:noWrap/>
            <w:vAlign w:val="bottom"/>
            <w:hideMark/>
          </w:tcPr>
          <w:p w14:paraId="05EE220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Zough 1</w:t>
            </w:r>
          </w:p>
        </w:tc>
      </w:tr>
      <w:tr w:rsidR="0005235C" w:rsidRPr="00290BF3" w14:paraId="3136856F" w14:textId="77777777" w:rsidTr="0005235C">
        <w:trPr>
          <w:trHeight w:val="285"/>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2CCD090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bottom"/>
            <w:hideMark/>
          </w:tcPr>
          <w:p w14:paraId="50DFCD1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 xml:space="preserve">Néma </w:t>
            </w:r>
          </w:p>
        </w:tc>
        <w:tc>
          <w:tcPr>
            <w:tcW w:w="2408" w:type="dxa"/>
            <w:tcBorders>
              <w:top w:val="nil"/>
              <w:left w:val="nil"/>
              <w:bottom w:val="single" w:sz="4" w:space="0" w:color="auto"/>
              <w:right w:val="single" w:sz="4" w:space="0" w:color="auto"/>
            </w:tcBorders>
            <w:shd w:val="clear" w:color="000000" w:fill="BFBFBF"/>
            <w:noWrap/>
            <w:vAlign w:val="bottom"/>
            <w:hideMark/>
          </w:tcPr>
          <w:p w14:paraId="34CD02F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Noual</w:t>
            </w:r>
          </w:p>
        </w:tc>
        <w:tc>
          <w:tcPr>
            <w:tcW w:w="3351" w:type="dxa"/>
            <w:tcBorders>
              <w:top w:val="nil"/>
              <w:left w:val="nil"/>
              <w:bottom w:val="single" w:sz="4" w:space="0" w:color="auto"/>
              <w:right w:val="single" w:sz="4" w:space="0" w:color="auto"/>
            </w:tcBorders>
            <w:shd w:val="clear" w:color="000000" w:fill="BFBFBF"/>
            <w:noWrap/>
            <w:vAlign w:val="bottom"/>
            <w:hideMark/>
          </w:tcPr>
          <w:p w14:paraId="37F79C5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Ehil Ahmed Jid</w:t>
            </w:r>
          </w:p>
        </w:tc>
      </w:tr>
      <w:tr w:rsidR="0005235C" w:rsidRPr="00290BF3" w14:paraId="2A345F43"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13A9D18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center"/>
            <w:hideMark/>
          </w:tcPr>
          <w:p w14:paraId="74D74E6D"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Timbédra</w:t>
            </w:r>
          </w:p>
        </w:tc>
        <w:tc>
          <w:tcPr>
            <w:tcW w:w="2408" w:type="dxa"/>
            <w:tcBorders>
              <w:top w:val="nil"/>
              <w:left w:val="nil"/>
              <w:bottom w:val="single" w:sz="4" w:space="0" w:color="auto"/>
              <w:right w:val="single" w:sz="4" w:space="0" w:color="auto"/>
            </w:tcBorders>
            <w:shd w:val="clear" w:color="000000" w:fill="BFBFBF"/>
            <w:noWrap/>
            <w:vAlign w:val="center"/>
            <w:hideMark/>
          </w:tcPr>
          <w:p w14:paraId="02E8A283"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Touil</w:t>
            </w:r>
          </w:p>
        </w:tc>
        <w:tc>
          <w:tcPr>
            <w:tcW w:w="3351" w:type="dxa"/>
            <w:tcBorders>
              <w:top w:val="nil"/>
              <w:left w:val="nil"/>
              <w:bottom w:val="single" w:sz="4" w:space="0" w:color="auto"/>
              <w:right w:val="single" w:sz="4" w:space="0" w:color="auto"/>
            </w:tcBorders>
            <w:shd w:val="clear" w:color="000000" w:fill="BFBFBF"/>
            <w:noWrap/>
            <w:vAlign w:val="bottom"/>
            <w:hideMark/>
          </w:tcPr>
          <w:p w14:paraId="31AF394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Bargueiwé</w:t>
            </w:r>
          </w:p>
        </w:tc>
      </w:tr>
      <w:tr w:rsidR="0005235C" w:rsidRPr="00290BF3" w14:paraId="31E9CC45"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3637665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Chergui</w:t>
            </w:r>
          </w:p>
        </w:tc>
        <w:tc>
          <w:tcPr>
            <w:tcW w:w="1730" w:type="dxa"/>
            <w:tcBorders>
              <w:top w:val="nil"/>
              <w:left w:val="nil"/>
              <w:bottom w:val="single" w:sz="4" w:space="0" w:color="auto"/>
              <w:right w:val="single" w:sz="4" w:space="0" w:color="auto"/>
            </w:tcBorders>
            <w:shd w:val="clear" w:color="000000" w:fill="BFBFBF"/>
            <w:noWrap/>
            <w:vAlign w:val="center"/>
            <w:hideMark/>
          </w:tcPr>
          <w:p w14:paraId="065E82C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Timbédra</w:t>
            </w:r>
          </w:p>
        </w:tc>
        <w:tc>
          <w:tcPr>
            <w:tcW w:w="2408" w:type="dxa"/>
            <w:tcBorders>
              <w:top w:val="nil"/>
              <w:left w:val="nil"/>
              <w:bottom w:val="single" w:sz="4" w:space="0" w:color="auto"/>
              <w:right w:val="single" w:sz="4" w:space="0" w:color="auto"/>
            </w:tcBorders>
            <w:shd w:val="clear" w:color="000000" w:fill="BFBFBF"/>
            <w:noWrap/>
            <w:vAlign w:val="center"/>
            <w:hideMark/>
          </w:tcPr>
          <w:p w14:paraId="72CCF93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Touil</w:t>
            </w:r>
          </w:p>
        </w:tc>
        <w:tc>
          <w:tcPr>
            <w:tcW w:w="3351" w:type="dxa"/>
            <w:tcBorders>
              <w:top w:val="nil"/>
              <w:left w:val="nil"/>
              <w:bottom w:val="single" w:sz="4" w:space="0" w:color="auto"/>
              <w:right w:val="single" w:sz="4" w:space="0" w:color="auto"/>
            </w:tcBorders>
            <w:shd w:val="clear" w:color="000000" w:fill="BFBFBF"/>
            <w:noWrap/>
            <w:vAlign w:val="bottom"/>
            <w:hideMark/>
          </w:tcPr>
          <w:p w14:paraId="3C80BD4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Kh'Dhoura</w:t>
            </w:r>
          </w:p>
        </w:tc>
      </w:tr>
      <w:tr w:rsidR="0005235C" w:rsidRPr="00290BF3" w14:paraId="4823E9B4"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14E427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auto" w:fill="auto"/>
            <w:noWrap/>
            <w:vAlign w:val="center"/>
            <w:hideMark/>
          </w:tcPr>
          <w:p w14:paraId="6259A3E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Kobeni</w:t>
            </w:r>
          </w:p>
        </w:tc>
        <w:tc>
          <w:tcPr>
            <w:tcW w:w="2408" w:type="dxa"/>
            <w:tcBorders>
              <w:top w:val="nil"/>
              <w:left w:val="nil"/>
              <w:bottom w:val="single" w:sz="4" w:space="0" w:color="auto"/>
              <w:right w:val="single" w:sz="4" w:space="0" w:color="auto"/>
            </w:tcBorders>
            <w:shd w:val="clear" w:color="auto" w:fill="auto"/>
            <w:noWrap/>
            <w:vAlign w:val="bottom"/>
            <w:hideMark/>
          </w:tcPr>
          <w:p w14:paraId="23F2B84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Hassi Ehel Ahmed Bech</w:t>
            </w:r>
          </w:p>
        </w:tc>
        <w:tc>
          <w:tcPr>
            <w:tcW w:w="3351" w:type="dxa"/>
            <w:tcBorders>
              <w:top w:val="nil"/>
              <w:left w:val="nil"/>
              <w:bottom w:val="single" w:sz="4" w:space="0" w:color="auto"/>
              <w:right w:val="single" w:sz="4" w:space="0" w:color="auto"/>
            </w:tcBorders>
            <w:shd w:val="clear" w:color="auto" w:fill="auto"/>
            <w:noWrap/>
            <w:vAlign w:val="bottom"/>
            <w:hideMark/>
          </w:tcPr>
          <w:p w14:paraId="31954FD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El Megsem</w:t>
            </w:r>
          </w:p>
        </w:tc>
      </w:tr>
      <w:tr w:rsidR="0005235C" w:rsidRPr="00290BF3" w14:paraId="75B348DF"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4C983F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auto" w:fill="auto"/>
            <w:noWrap/>
            <w:vAlign w:val="center"/>
            <w:hideMark/>
          </w:tcPr>
          <w:p w14:paraId="61D98CC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Kobeni</w:t>
            </w:r>
          </w:p>
        </w:tc>
        <w:tc>
          <w:tcPr>
            <w:tcW w:w="2408" w:type="dxa"/>
            <w:tcBorders>
              <w:top w:val="nil"/>
              <w:left w:val="nil"/>
              <w:bottom w:val="single" w:sz="4" w:space="0" w:color="auto"/>
              <w:right w:val="single" w:sz="4" w:space="0" w:color="auto"/>
            </w:tcBorders>
            <w:shd w:val="clear" w:color="auto" w:fill="auto"/>
            <w:noWrap/>
            <w:vAlign w:val="bottom"/>
            <w:hideMark/>
          </w:tcPr>
          <w:p w14:paraId="71FB730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Modibougou</w:t>
            </w:r>
          </w:p>
        </w:tc>
        <w:tc>
          <w:tcPr>
            <w:tcW w:w="3351" w:type="dxa"/>
            <w:tcBorders>
              <w:top w:val="nil"/>
              <w:left w:val="nil"/>
              <w:bottom w:val="single" w:sz="4" w:space="0" w:color="auto"/>
              <w:right w:val="single" w:sz="4" w:space="0" w:color="auto"/>
            </w:tcBorders>
            <w:shd w:val="clear" w:color="auto" w:fill="auto"/>
            <w:noWrap/>
            <w:vAlign w:val="bottom"/>
            <w:hideMark/>
          </w:tcPr>
          <w:p w14:paraId="5678DC9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Oum Sfeiya</w:t>
            </w:r>
          </w:p>
        </w:tc>
      </w:tr>
      <w:tr w:rsidR="0005235C" w:rsidRPr="00290BF3" w14:paraId="722324EB"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9FF7FC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auto" w:fill="auto"/>
            <w:noWrap/>
            <w:vAlign w:val="center"/>
            <w:hideMark/>
          </w:tcPr>
          <w:p w14:paraId="59D6F825"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auto" w:fill="auto"/>
            <w:noWrap/>
            <w:vAlign w:val="bottom"/>
            <w:hideMark/>
          </w:tcPr>
          <w:p w14:paraId="26FA9C7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sava</w:t>
            </w:r>
          </w:p>
        </w:tc>
        <w:tc>
          <w:tcPr>
            <w:tcW w:w="3351" w:type="dxa"/>
            <w:tcBorders>
              <w:top w:val="nil"/>
              <w:left w:val="nil"/>
              <w:bottom w:val="single" w:sz="4" w:space="0" w:color="auto"/>
              <w:right w:val="single" w:sz="4" w:space="0" w:color="auto"/>
            </w:tcBorders>
            <w:shd w:val="clear" w:color="auto" w:fill="auto"/>
            <w:noWrap/>
            <w:vAlign w:val="bottom"/>
            <w:hideMark/>
          </w:tcPr>
          <w:p w14:paraId="7750CF0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Beissive</w:t>
            </w:r>
          </w:p>
        </w:tc>
      </w:tr>
      <w:tr w:rsidR="0005235C" w:rsidRPr="00290BF3" w14:paraId="088BD3E6"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94C426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auto" w:fill="auto"/>
            <w:noWrap/>
            <w:vAlign w:val="center"/>
            <w:hideMark/>
          </w:tcPr>
          <w:p w14:paraId="0D9D67E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Tamchakett</w:t>
            </w:r>
          </w:p>
        </w:tc>
        <w:tc>
          <w:tcPr>
            <w:tcW w:w="2408" w:type="dxa"/>
            <w:tcBorders>
              <w:top w:val="nil"/>
              <w:left w:val="nil"/>
              <w:bottom w:val="single" w:sz="4" w:space="0" w:color="auto"/>
              <w:right w:val="single" w:sz="4" w:space="0" w:color="auto"/>
            </w:tcBorders>
            <w:shd w:val="clear" w:color="auto" w:fill="auto"/>
            <w:noWrap/>
            <w:vAlign w:val="bottom"/>
            <w:hideMark/>
          </w:tcPr>
          <w:p w14:paraId="6AA8D380"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sava</w:t>
            </w:r>
          </w:p>
        </w:tc>
        <w:tc>
          <w:tcPr>
            <w:tcW w:w="3351" w:type="dxa"/>
            <w:tcBorders>
              <w:top w:val="nil"/>
              <w:left w:val="nil"/>
              <w:bottom w:val="single" w:sz="4" w:space="0" w:color="auto"/>
              <w:right w:val="single" w:sz="4" w:space="0" w:color="auto"/>
            </w:tcBorders>
            <w:shd w:val="clear" w:color="auto" w:fill="auto"/>
            <w:noWrap/>
            <w:vAlign w:val="bottom"/>
            <w:hideMark/>
          </w:tcPr>
          <w:p w14:paraId="69C6BE9F"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Gueben Wamer</w:t>
            </w:r>
          </w:p>
        </w:tc>
      </w:tr>
      <w:tr w:rsidR="0005235C" w:rsidRPr="00290BF3" w14:paraId="6F6CF766"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74CD4E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lastRenderedPageBreak/>
              <w:t>Hodh El Gharbi</w:t>
            </w:r>
          </w:p>
        </w:tc>
        <w:tc>
          <w:tcPr>
            <w:tcW w:w="1730" w:type="dxa"/>
            <w:tcBorders>
              <w:top w:val="nil"/>
              <w:left w:val="nil"/>
              <w:bottom w:val="single" w:sz="4" w:space="0" w:color="auto"/>
              <w:right w:val="single" w:sz="4" w:space="0" w:color="auto"/>
            </w:tcBorders>
            <w:shd w:val="clear" w:color="auto" w:fill="auto"/>
            <w:noWrap/>
            <w:vAlign w:val="center"/>
            <w:hideMark/>
          </w:tcPr>
          <w:p w14:paraId="598F89A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Aioun El Atrouss</w:t>
            </w:r>
          </w:p>
        </w:tc>
        <w:tc>
          <w:tcPr>
            <w:tcW w:w="2408" w:type="dxa"/>
            <w:tcBorders>
              <w:top w:val="nil"/>
              <w:left w:val="nil"/>
              <w:bottom w:val="single" w:sz="4" w:space="0" w:color="auto"/>
              <w:right w:val="single" w:sz="4" w:space="0" w:color="auto"/>
            </w:tcBorders>
            <w:shd w:val="clear" w:color="auto" w:fill="auto"/>
            <w:noWrap/>
            <w:vAlign w:val="bottom"/>
            <w:hideMark/>
          </w:tcPr>
          <w:p w14:paraId="72A114FF"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Nsavenni</w:t>
            </w:r>
          </w:p>
        </w:tc>
        <w:tc>
          <w:tcPr>
            <w:tcW w:w="3351" w:type="dxa"/>
            <w:tcBorders>
              <w:top w:val="nil"/>
              <w:left w:val="nil"/>
              <w:bottom w:val="single" w:sz="4" w:space="0" w:color="auto"/>
              <w:right w:val="single" w:sz="4" w:space="0" w:color="auto"/>
            </w:tcBorders>
            <w:shd w:val="clear" w:color="auto" w:fill="auto"/>
            <w:noWrap/>
            <w:vAlign w:val="center"/>
            <w:hideMark/>
          </w:tcPr>
          <w:p w14:paraId="28AF7D77"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Tare</w:t>
            </w:r>
          </w:p>
        </w:tc>
      </w:tr>
      <w:tr w:rsidR="0005235C" w:rsidRPr="00290BF3" w14:paraId="49B322DE"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25BF49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Hodh El Gharbi</w:t>
            </w:r>
          </w:p>
        </w:tc>
        <w:tc>
          <w:tcPr>
            <w:tcW w:w="1730" w:type="dxa"/>
            <w:tcBorders>
              <w:top w:val="nil"/>
              <w:left w:val="nil"/>
              <w:bottom w:val="single" w:sz="4" w:space="0" w:color="auto"/>
              <w:right w:val="single" w:sz="4" w:space="0" w:color="auto"/>
            </w:tcBorders>
            <w:shd w:val="clear" w:color="auto" w:fill="auto"/>
            <w:noWrap/>
            <w:vAlign w:val="bottom"/>
            <w:hideMark/>
          </w:tcPr>
          <w:p w14:paraId="5CC364D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Tintane</w:t>
            </w:r>
          </w:p>
        </w:tc>
        <w:tc>
          <w:tcPr>
            <w:tcW w:w="2408" w:type="dxa"/>
            <w:tcBorders>
              <w:top w:val="nil"/>
              <w:left w:val="nil"/>
              <w:bottom w:val="single" w:sz="4" w:space="0" w:color="auto"/>
              <w:right w:val="single" w:sz="4" w:space="0" w:color="auto"/>
            </w:tcBorders>
            <w:shd w:val="clear" w:color="auto" w:fill="auto"/>
            <w:noWrap/>
            <w:vAlign w:val="bottom"/>
            <w:hideMark/>
          </w:tcPr>
          <w:p w14:paraId="4EFFEB4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Eweinatel</w:t>
            </w:r>
          </w:p>
        </w:tc>
        <w:tc>
          <w:tcPr>
            <w:tcW w:w="3351" w:type="dxa"/>
            <w:tcBorders>
              <w:top w:val="nil"/>
              <w:left w:val="nil"/>
              <w:bottom w:val="single" w:sz="4" w:space="0" w:color="auto"/>
              <w:right w:val="single" w:sz="4" w:space="0" w:color="auto"/>
            </w:tcBorders>
            <w:shd w:val="clear" w:color="auto" w:fill="auto"/>
            <w:noWrap/>
            <w:vAlign w:val="bottom"/>
            <w:hideMark/>
          </w:tcPr>
          <w:p w14:paraId="4AF23A4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El Mehroude</w:t>
            </w:r>
          </w:p>
        </w:tc>
      </w:tr>
      <w:tr w:rsidR="0005235C" w:rsidRPr="00290BF3" w14:paraId="10BE48EC"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784D6D6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000000" w:fill="BFBFBF"/>
            <w:noWrap/>
            <w:vAlign w:val="center"/>
            <w:hideMark/>
          </w:tcPr>
          <w:p w14:paraId="4D6AB83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Tidjikja</w:t>
            </w:r>
          </w:p>
        </w:tc>
        <w:tc>
          <w:tcPr>
            <w:tcW w:w="2408" w:type="dxa"/>
            <w:tcBorders>
              <w:top w:val="nil"/>
              <w:left w:val="nil"/>
              <w:bottom w:val="single" w:sz="4" w:space="0" w:color="auto"/>
              <w:right w:val="single" w:sz="4" w:space="0" w:color="auto"/>
            </w:tcBorders>
            <w:shd w:val="clear" w:color="000000" w:fill="BFBFBF"/>
            <w:noWrap/>
            <w:vAlign w:val="bottom"/>
            <w:hideMark/>
          </w:tcPr>
          <w:p w14:paraId="122A385A"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Tidjidjja</w:t>
            </w:r>
          </w:p>
        </w:tc>
        <w:tc>
          <w:tcPr>
            <w:tcW w:w="3351" w:type="dxa"/>
            <w:tcBorders>
              <w:top w:val="nil"/>
              <w:left w:val="nil"/>
              <w:bottom w:val="single" w:sz="4" w:space="0" w:color="auto"/>
              <w:right w:val="single" w:sz="4" w:space="0" w:color="auto"/>
            </w:tcBorders>
            <w:shd w:val="clear" w:color="000000" w:fill="BFBFBF"/>
            <w:noWrap/>
            <w:vAlign w:val="bottom"/>
            <w:hideMark/>
          </w:tcPr>
          <w:p w14:paraId="78C09FC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Tidjikja</w:t>
            </w:r>
          </w:p>
        </w:tc>
      </w:tr>
      <w:tr w:rsidR="0005235C" w:rsidRPr="00290BF3" w14:paraId="2D4C3C83" w14:textId="77777777" w:rsidTr="0005235C">
        <w:trPr>
          <w:trHeight w:val="285"/>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6F003F0D"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000000" w:fill="BFBFBF"/>
            <w:noWrap/>
            <w:vAlign w:val="bottom"/>
            <w:hideMark/>
          </w:tcPr>
          <w:p w14:paraId="777FD433"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Moudjeria</w:t>
            </w:r>
          </w:p>
        </w:tc>
        <w:tc>
          <w:tcPr>
            <w:tcW w:w="2408" w:type="dxa"/>
            <w:tcBorders>
              <w:top w:val="nil"/>
              <w:left w:val="nil"/>
              <w:bottom w:val="single" w:sz="4" w:space="0" w:color="auto"/>
              <w:right w:val="single" w:sz="4" w:space="0" w:color="auto"/>
            </w:tcBorders>
            <w:shd w:val="clear" w:color="000000" w:fill="BFBFBF"/>
            <w:noWrap/>
            <w:vAlign w:val="bottom"/>
            <w:hideMark/>
          </w:tcPr>
          <w:p w14:paraId="7DFC99B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Soudoud</w:t>
            </w:r>
          </w:p>
        </w:tc>
        <w:tc>
          <w:tcPr>
            <w:tcW w:w="3351" w:type="dxa"/>
            <w:tcBorders>
              <w:top w:val="nil"/>
              <w:left w:val="nil"/>
              <w:bottom w:val="single" w:sz="4" w:space="0" w:color="auto"/>
              <w:right w:val="single" w:sz="4" w:space="0" w:color="auto"/>
            </w:tcBorders>
            <w:shd w:val="clear" w:color="000000" w:fill="BFBFBF"/>
            <w:noWrap/>
            <w:vAlign w:val="bottom"/>
            <w:hideMark/>
          </w:tcPr>
          <w:p w14:paraId="5EA2F98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Letvetar</w:t>
            </w:r>
          </w:p>
        </w:tc>
      </w:tr>
      <w:tr w:rsidR="0005235C" w:rsidRPr="00290BF3" w14:paraId="1777A430" w14:textId="77777777" w:rsidTr="0005235C">
        <w:trPr>
          <w:trHeight w:val="300"/>
        </w:trPr>
        <w:tc>
          <w:tcPr>
            <w:tcW w:w="1720" w:type="dxa"/>
            <w:tcBorders>
              <w:top w:val="nil"/>
              <w:left w:val="single" w:sz="4" w:space="0" w:color="auto"/>
              <w:bottom w:val="single" w:sz="4" w:space="0" w:color="auto"/>
              <w:right w:val="single" w:sz="4" w:space="0" w:color="auto"/>
            </w:tcBorders>
            <w:shd w:val="clear" w:color="000000" w:fill="BFBFBF"/>
            <w:noWrap/>
            <w:vAlign w:val="bottom"/>
            <w:hideMark/>
          </w:tcPr>
          <w:p w14:paraId="60BA407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Tagant</w:t>
            </w:r>
          </w:p>
        </w:tc>
        <w:tc>
          <w:tcPr>
            <w:tcW w:w="1730" w:type="dxa"/>
            <w:tcBorders>
              <w:top w:val="nil"/>
              <w:left w:val="nil"/>
              <w:bottom w:val="single" w:sz="4" w:space="0" w:color="auto"/>
              <w:right w:val="single" w:sz="4" w:space="0" w:color="auto"/>
            </w:tcBorders>
            <w:shd w:val="clear" w:color="000000" w:fill="BFBFBF"/>
            <w:noWrap/>
            <w:vAlign w:val="center"/>
            <w:hideMark/>
          </w:tcPr>
          <w:p w14:paraId="6447C4A8"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Tichitt</w:t>
            </w:r>
          </w:p>
        </w:tc>
        <w:tc>
          <w:tcPr>
            <w:tcW w:w="2408" w:type="dxa"/>
            <w:tcBorders>
              <w:top w:val="nil"/>
              <w:left w:val="nil"/>
              <w:bottom w:val="single" w:sz="4" w:space="0" w:color="auto"/>
              <w:right w:val="single" w:sz="4" w:space="0" w:color="auto"/>
            </w:tcBorders>
            <w:shd w:val="clear" w:color="000000" w:fill="BFBFBF"/>
            <w:noWrap/>
            <w:vAlign w:val="bottom"/>
            <w:hideMark/>
          </w:tcPr>
          <w:p w14:paraId="30506069"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Lekhcheb</w:t>
            </w:r>
          </w:p>
        </w:tc>
        <w:tc>
          <w:tcPr>
            <w:tcW w:w="3351" w:type="dxa"/>
            <w:tcBorders>
              <w:top w:val="nil"/>
              <w:left w:val="nil"/>
              <w:bottom w:val="single" w:sz="4" w:space="0" w:color="auto"/>
              <w:right w:val="single" w:sz="4" w:space="0" w:color="auto"/>
            </w:tcBorders>
            <w:shd w:val="clear" w:color="000000" w:fill="BFBFBF"/>
            <w:noWrap/>
            <w:vAlign w:val="bottom"/>
            <w:hideMark/>
          </w:tcPr>
          <w:p w14:paraId="168F6DE5"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Lakhcheb</w:t>
            </w:r>
          </w:p>
        </w:tc>
      </w:tr>
      <w:tr w:rsidR="0005235C" w:rsidRPr="00290BF3" w14:paraId="1EDD3D2D" w14:textId="77777777" w:rsidTr="0005235C">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28F8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993A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Ouad-Naga</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1299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El Ariye</w:t>
            </w:r>
          </w:p>
        </w:tc>
        <w:tc>
          <w:tcPr>
            <w:tcW w:w="3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0568"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Avedjar</w:t>
            </w:r>
          </w:p>
        </w:tc>
      </w:tr>
      <w:tr w:rsidR="0005235C" w:rsidRPr="00290BF3" w14:paraId="345D4640" w14:textId="77777777" w:rsidTr="0005235C">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0AB6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BA5B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Méderdra</w:t>
            </w:r>
          </w:p>
        </w:tc>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24D6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Mederdra</w:t>
            </w:r>
          </w:p>
        </w:tc>
        <w:tc>
          <w:tcPr>
            <w:tcW w:w="3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F56A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Emouyessar II</w:t>
            </w:r>
          </w:p>
        </w:tc>
      </w:tr>
      <w:tr w:rsidR="0005235C" w:rsidRPr="00290BF3" w14:paraId="65E29D77" w14:textId="77777777" w:rsidTr="0005235C">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D499"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954D921"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Méderdra</w:t>
            </w:r>
          </w:p>
        </w:tc>
        <w:tc>
          <w:tcPr>
            <w:tcW w:w="2408" w:type="dxa"/>
            <w:tcBorders>
              <w:top w:val="single" w:sz="4" w:space="0" w:color="auto"/>
              <w:left w:val="nil"/>
              <w:bottom w:val="single" w:sz="4" w:space="0" w:color="auto"/>
              <w:right w:val="single" w:sz="4" w:space="0" w:color="auto"/>
            </w:tcBorders>
            <w:shd w:val="clear" w:color="auto" w:fill="auto"/>
            <w:noWrap/>
            <w:vAlign w:val="bottom"/>
            <w:hideMark/>
          </w:tcPr>
          <w:p w14:paraId="471AC864"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Taguilalet</w:t>
            </w:r>
          </w:p>
        </w:tc>
        <w:tc>
          <w:tcPr>
            <w:tcW w:w="3351" w:type="dxa"/>
            <w:tcBorders>
              <w:top w:val="single" w:sz="4" w:space="0" w:color="auto"/>
              <w:left w:val="nil"/>
              <w:bottom w:val="single" w:sz="4" w:space="0" w:color="auto"/>
              <w:right w:val="single" w:sz="4" w:space="0" w:color="auto"/>
            </w:tcBorders>
            <w:shd w:val="clear" w:color="auto" w:fill="auto"/>
            <w:noWrap/>
            <w:vAlign w:val="bottom"/>
            <w:hideMark/>
          </w:tcPr>
          <w:p w14:paraId="6986727A"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Zemzem</w:t>
            </w:r>
          </w:p>
        </w:tc>
      </w:tr>
      <w:tr w:rsidR="0005235C" w:rsidRPr="00290BF3" w14:paraId="102D1239" w14:textId="77777777" w:rsidTr="0005235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1BFD4B1"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auto" w:fill="auto"/>
            <w:noWrap/>
            <w:vAlign w:val="bottom"/>
            <w:hideMark/>
          </w:tcPr>
          <w:p w14:paraId="774F6ACE"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Boutilmit</w:t>
            </w:r>
          </w:p>
        </w:tc>
        <w:tc>
          <w:tcPr>
            <w:tcW w:w="2408" w:type="dxa"/>
            <w:tcBorders>
              <w:top w:val="nil"/>
              <w:left w:val="nil"/>
              <w:bottom w:val="single" w:sz="4" w:space="0" w:color="auto"/>
              <w:right w:val="single" w:sz="4" w:space="0" w:color="auto"/>
            </w:tcBorders>
            <w:shd w:val="clear" w:color="auto" w:fill="auto"/>
            <w:noWrap/>
            <w:vAlign w:val="bottom"/>
            <w:hideMark/>
          </w:tcPr>
          <w:p w14:paraId="3CC15F3E" w14:textId="77777777" w:rsidR="0005235C" w:rsidRPr="00290BF3" w:rsidRDefault="0005235C" w:rsidP="008A0836">
            <w:pPr>
              <w:spacing w:after="0"/>
              <w:rPr>
                <w:rFonts w:asciiTheme="minorBidi" w:hAnsiTheme="minorBidi"/>
                <w:sz w:val="20"/>
                <w:szCs w:val="20"/>
              </w:rPr>
            </w:pPr>
            <w:r w:rsidRPr="00290BF3">
              <w:rPr>
                <w:rFonts w:asciiTheme="minorBidi" w:hAnsiTheme="minorBidi"/>
                <w:sz w:val="20"/>
                <w:szCs w:val="20"/>
              </w:rPr>
              <w:t>Tenghadej</w:t>
            </w:r>
          </w:p>
        </w:tc>
        <w:tc>
          <w:tcPr>
            <w:tcW w:w="3351" w:type="dxa"/>
            <w:tcBorders>
              <w:top w:val="nil"/>
              <w:left w:val="nil"/>
              <w:bottom w:val="single" w:sz="4" w:space="0" w:color="auto"/>
              <w:right w:val="single" w:sz="4" w:space="0" w:color="auto"/>
            </w:tcBorders>
            <w:shd w:val="clear" w:color="auto" w:fill="auto"/>
            <w:noWrap/>
            <w:vAlign w:val="bottom"/>
            <w:hideMark/>
          </w:tcPr>
          <w:p w14:paraId="616F917B"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Tenghadej</w:t>
            </w:r>
          </w:p>
        </w:tc>
      </w:tr>
      <w:tr w:rsidR="0005235C" w:rsidRPr="00290BF3" w14:paraId="135BDA3B"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C20D5D2"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Trarza</w:t>
            </w:r>
          </w:p>
        </w:tc>
        <w:tc>
          <w:tcPr>
            <w:tcW w:w="1730" w:type="dxa"/>
            <w:tcBorders>
              <w:top w:val="nil"/>
              <w:left w:val="nil"/>
              <w:bottom w:val="single" w:sz="4" w:space="0" w:color="auto"/>
              <w:right w:val="single" w:sz="4" w:space="0" w:color="auto"/>
            </w:tcBorders>
            <w:shd w:val="clear" w:color="auto" w:fill="auto"/>
            <w:noWrap/>
            <w:vAlign w:val="bottom"/>
            <w:hideMark/>
          </w:tcPr>
          <w:p w14:paraId="02B7AD36"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R'Kiz</w:t>
            </w:r>
          </w:p>
        </w:tc>
        <w:tc>
          <w:tcPr>
            <w:tcW w:w="2408" w:type="dxa"/>
            <w:tcBorders>
              <w:top w:val="nil"/>
              <w:left w:val="nil"/>
              <w:bottom w:val="single" w:sz="4" w:space="0" w:color="auto"/>
              <w:right w:val="single" w:sz="4" w:space="0" w:color="auto"/>
            </w:tcBorders>
            <w:shd w:val="clear" w:color="auto" w:fill="auto"/>
            <w:noWrap/>
            <w:vAlign w:val="bottom"/>
            <w:hideMark/>
          </w:tcPr>
          <w:p w14:paraId="5B7CB4E0"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Tekane</w:t>
            </w:r>
          </w:p>
        </w:tc>
        <w:tc>
          <w:tcPr>
            <w:tcW w:w="3351" w:type="dxa"/>
            <w:tcBorders>
              <w:top w:val="nil"/>
              <w:left w:val="nil"/>
              <w:bottom w:val="single" w:sz="4" w:space="0" w:color="auto"/>
              <w:right w:val="single" w:sz="4" w:space="0" w:color="auto"/>
            </w:tcBorders>
            <w:shd w:val="clear" w:color="auto" w:fill="auto"/>
            <w:noWrap/>
            <w:vAlign w:val="bottom"/>
            <w:hideMark/>
          </w:tcPr>
          <w:p w14:paraId="5A33E16C" w14:textId="77777777" w:rsidR="0005235C" w:rsidRPr="00290BF3" w:rsidRDefault="0005235C" w:rsidP="008A0836">
            <w:pPr>
              <w:spacing w:after="0"/>
              <w:rPr>
                <w:rFonts w:asciiTheme="minorBidi" w:hAnsiTheme="minorBidi"/>
                <w:color w:val="000000"/>
                <w:sz w:val="20"/>
                <w:szCs w:val="20"/>
              </w:rPr>
            </w:pPr>
            <w:r w:rsidRPr="00290BF3">
              <w:rPr>
                <w:rFonts w:asciiTheme="minorBidi" w:hAnsiTheme="minorBidi"/>
                <w:color w:val="000000"/>
                <w:sz w:val="20"/>
                <w:szCs w:val="20"/>
              </w:rPr>
              <w:t>Nasre II (Djengame‘Leweije)</w:t>
            </w:r>
          </w:p>
        </w:tc>
      </w:tr>
      <w:tr w:rsidR="0005235C" w:rsidRPr="00290BF3" w14:paraId="3626966E"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5CFD5C9"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Trarza</w:t>
            </w:r>
          </w:p>
        </w:tc>
        <w:tc>
          <w:tcPr>
            <w:tcW w:w="1730" w:type="dxa"/>
            <w:tcBorders>
              <w:top w:val="nil"/>
              <w:left w:val="nil"/>
              <w:bottom w:val="single" w:sz="4" w:space="0" w:color="auto"/>
              <w:right w:val="single" w:sz="4" w:space="0" w:color="auto"/>
            </w:tcBorders>
            <w:shd w:val="clear" w:color="auto" w:fill="auto"/>
            <w:noWrap/>
            <w:vAlign w:val="bottom"/>
            <w:hideMark/>
          </w:tcPr>
          <w:p w14:paraId="51495D61"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Méderdra</w:t>
            </w:r>
          </w:p>
        </w:tc>
        <w:tc>
          <w:tcPr>
            <w:tcW w:w="2408" w:type="dxa"/>
            <w:tcBorders>
              <w:top w:val="nil"/>
              <w:left w:val="nil"/>
              <w:bottom w:val="single" w:sz="4" w:space="0" w:color="auto"/>
              <w:right w:val="single" w:sz="4" w:space="0" w:color="auto"/>
            </w:tcBorders>
            <w:shd w:val="clear" w:color="auto" w:fill="auto"/>
            <w:noWrap/>
            <w:vAlign w:val="bottom"/>
            <w:hideMark/>
          </w:tcPr>
          <w:p w14:paraId="06903885"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Mederdra</w:t>
            </w:r>
          </w:p>
        </w:tc>
        <w:tc>
          <w:tcPr>
            <w:tcW w:w="3351" w:type="dxa"/>
            <w:tcBorders>
              <w:top w:val="nil"/>
              <w:left w:val="nil"/>
              <w:bottom w:val="single" w:sz="4" w:space="0" w:color="auto"/>
              <w:right w:val="single" w:sz="4" w:space="0" w:color="auto"/>
            </w:tcBorders>
            <w:shd w:val="clear" w:color="auto" w:fill="auto"/>
            <w:noWrap/>
            <w:vAlign w:val="bottom"/>
            <w:hideMark/>
          </w:tcPr>
          <w:p w14:paraId="65D4F77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Hsey Rhale </w:t>
            </w:r>
          </w:p>
        </w:tc>
      </w:tr>
      <w:tr w:rsidR="0005235C" w:rsidRPr="00290BF3" w14:paraId="4D3FE47F"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165B9A7"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Trarza</w:t>
            </w:r>
          </w:p>
        </w:tc>
        <w:tc>
          <w:tcPr>
            <w:tcW w:w="1730" w:type="dxa"/>
            <w:tcBorders>
              <w:top w:val="nil"/>
              <w:left w:val="nil"/>
              <w:bottom w:val="single" w:sz="4" w:space="0" w:color="auto"/>
              <w:right w:val="single" w:sz="4" w:space="0" w:color="auto"/>
            </w:tcBorders>
            <w:shd w:val="clear" w:color="auto" w:fill="auto"/>
            <w:noWrap/>
            <w:vAlign w:val="bottom"/>
            <w:hideMark/>
          </w:tcPr>
          <w:p w14:paraId="368FFE4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Méderdra</w:t>
            </w:r>
          </w:p>
        </w:tc>
        <w:tc>
          <w:tcPr>
            <w:tcW w:w="2408" w:type="dxa"/>
            <w:tcBorders>
              <w:top w:val="nil"/>
              <w:left w:val="nil"/>
              <w:bottom w:val="single" w:sz="4" w:space="0" w:color="auto"/>
              <w:right w:val="single" w:sz="4" w:space="0" w:color="auto"/>
            </w:tcBorders>
            <w:shd w:val="clear" w:color="auto" w:fill="auto"/>
            <w:noWrap/>
            <w:vAlign w:val="bottom"/>
            <w:hideMark/>
          </w:tcPr>
          <w:p w14:paraId="4D1AD5FD"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Mederdra</w:t>
            </w:r>
          </w:p>
        </w:tc>
        <w:tc>
          <w:tcPr>
            <w:tcW w:w="3351" w:type="dxa"/>
            <w:tcBorders>
              <w:top w:val="nil"/>
              <w:left w:val="nil"/>
              <w:bottom w:val="single" w:sz="4" w:space="0" w:color="auto"/>
              <w:right w:val="single" w:sz="4" w:space="0" w:color="auto"/>
            </w:tcBorders>
            <w:shd w:val="clear" w:color="auto" w:fill="auto"/>
            <w:noWrap/>
            <w:vAlign w:val="bottom"/>
            <w:hideMark/>
          </w:tcPr>
          <w:p w14:paraId="19903B4E"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Charat  </w:t>
            </w:r>
          </w:p>
        </w:tc>
      </w:tr>
      <w:tr w:rsidR="0005235C" w:rsidRPr="00290BF3" w14:paraId="17E88D7D" w14:textId="77777777" w:rsidTr="0005235C">
        <w:trPr>
          <w:trHeight w:val="28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72DA8B7"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Trarza</w:t>
            </w:r>
          </w:p>
        </w:tc>
        <w:tc>
          <w:tcPr>
            <w:tcW w:w="1730" w:type="dxa"/>
            <w:tcBorders>
              <w:top w:val="nil"/>
              <w:left w:val="nil"/>
              <w:bottom w:val="single" w:sz="4" w:space="0" w:color="auto"/>
              <w:right w:val="single" w:sz="4" w:space="0" w:color="auto"/>
            </w:tcBorders>
            <w:shd w:val="clear" w:color="auto" w:fill="auto"/>
            <w:noWrap/>
            <w:vAlign w:val="bottom"/>
            <w:hideMark/>
          </w:tcPr>
          <w:p w14:paraId="1DAE4063"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R'Kiz</w:t>
            </w:r>
          </w:p>
        </w:tc>
        <w:tc>
          <w:tcPr>
            <w:tcW w:w="2408" w:type="dxa"/>
            <w:tcBorders>
              <w:top w:val="nil"/>
              <w:left w:val="nil"/>
              <w:bottom w:val="single" w:sz="4" w:space="0" w:color="auto"/>
              <w:right w:val="single" w:sz="4" w:space="0" w:color="auto"/>
            </w:tcBorders>
            <w:shd w:val="clear" w:color="auto" w:fill="auto"/>
            <w:noWrap/>
            <w:vAlign w:val="bottom"/>
            <w:hideMark/>
          </w:tcPr>
          <w:p w14:paraId="40E8C984"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R'kiz</w:t>
            </w:r>
          </w:p>
        </w:tc>
        <w:tc>
          <w:tcPr>
            <w:tcW w:w="3351" w:type="dxa"/>
            <w:tcBorders>
              <w:top w:val="nil"/>
              <w:left w:val="nil"/>
              <w:bottom w:val="single" w:sz="4" w:space="0" w:color="auto"/>
              <w:right w:val="single" w:sz="4" w:space="0" w:color="auto"/>
            </w:tcBorders>
            <w:shd w:val="clear" w:color="auto" w:fill="auto"/>
            <w:noWrap/>
            <w:vAlign w:val="bottom"/>
            <w:hideMark/>
          </w:tcPr>
          <w:p w14:paraId="3D87A598" w14:textId="77777777" w:rsidR="0005235C" w:rsidRPr="00290BF3" w:rsidRDefault="0005235C" w:rsidP="008A0836">
            <w:pPr>
              <w:spacing w:after="0"/>
              <w:rPr>
                <w:rFonts w:asciiTheme="minorBidi" w:hAnsiTheme="minorBidi"/>
                <w:color w:val="FF0000"/>
                <w:sz w:val="20"/>
                <w:szCs w:val="20"/>
              </w:rPr>
            </w:pPr>
            <w:r w:rsidRPr="00290BF3">
              <w:rPr>
                <w:rFonts w:asciiTheme="minorBidi" w:hAnsiTheme="minorBidi"/>
                <w:color w:val="FF0000"/>
                <w:sz w:val="20"/>
                <w:szCs w:val="20"/>
              </w:rPr>
              <w:t xml:space="preserve">Dhahr NDER </w:t>
            </w:r>
          </w:p>
        </w:tc>
      </w:tr>
      <w:tr w:rsidR="0005235C" w:rsidRPr="00290BF3" w14:paraId="4D01B186" w14:textId="77777777" w:rsidTr="0005235C">
        <w:trPr>
          <w:trHeight w:val="285"/>
        </w:trPr>
        <w:tc>
          <w:tcPr>
            <w:tcW w:w="58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F88C302" w14:textId="77777777" w:rsidR="0005235C" w:rsidRPr="00290BF3" w:rsidRDefault="0005235C" w:rsidP="008A0836">
            <w:pPr>
              <w:spacing w:after="0"/>
              <w:jc w:val="right"/>
              <w:rPr>
                <w:rFonts w:asciiTheme="minorBidi" w:hAnsiTheme="minorBidi"/>
                <w:b/>
                <w:bCs/>
                <w:sz w:val="20"/>
                <w:szCs w:val="20"/>
              </w:rPr>
            </w:pPr>
            <w:r w:rsidRPr="00290BF3">
              <w:rPr>
                <w:rFonts w:asciiTheme="minorBidi" w:hAnsiTheme="minorBidi"/>
                <w:b/>
                <w:bCs/>
                <w:sz w:val="20"/>
                <w:szCs w:val="20"/>
              </w:rPr>
              <w:t>TOTAL</w:t>
            </w:r>
          </w:p>
        </w:tc>
        <w:tc>
          <w:tcPr>
            <w:tcW w:w="3351" w:type="dxa"/>
            <w:tcBorders>
              <w:top w:val="single" w:sz="4" w:space="0" w:color="auto"/>
              <w:left w:val="nil"/>
              <w:bottom w:val="single" w:sz="4" w:space="0" w:color="auto"/>
              <w:right w:val="single" w:sz="4" w:space="0" w:color="auto"/>
            </w:tcBorders>
            <w:shd w:val="clear" w:color="auto" w:fill="auto"/>
            <w:noWrap/>
            <w:vAlign w:val="bottom"/>
          </w:tcPr>
          <w:p w14:paraId="4CAE1252" w14:textId="77777777" w:rsidR="0005235C" w:rsidRPr="00290BF3" w:rsidRDefault="0005235C" w:rsidP="008A0836">
            <w:pPr>
              <w:spacing w:after="0"/>
              <w:rPr>
                <w:rFonts w:asciiTheme="minorBidi" w:hAnsiTheme="minorBidi"/>
                <w:b/>
                <w:bCs/>
                <w:sz w:val="20"/>
                <w:szCs w:val="20"/>
              </w:rPr>
            </w:pPr>
            <w:r w:rsidRPr="00290BF3">
              <w:rPr>
                <w:rFonts w:asciiTheme="minorBidi" w:hAnsiTheme="minorBidi"/>
                <w:b/>
                <w:bCs/>
                <w:sz w:val="20"/>
                <w:szCs w:val="20"/>
              </w:rPr>
              <w:t>34</w:t>
            </w:r>
          </w:p>
        </w:tc>
      </w:tr>
    </w:tbl>
    <w:p w14:paraId="5504446F" w14:textId="77777777" w:rsidR="0005235C" w:rsidRDefault="0005235C" w:rsidP="0005235C">
      <w:pPr>
        <w:rPr>
          <w:rFonts w:asciiTheme="minorBidi" w:hAnsiTheme="minorBidi"/>
        </w:rPr>
      </w:pPr>
    </w:p>
    <w:p w14:paraId="2A8A9E4D" w14:textId="77777777" w:rsidR="0005235C" w:rsidRDefault="0005235C" w:rsidP="00C7322F"/>
    <w:p w14:paraId="22E7B881" w14:textId="77777777" w:rsidR="0005235C" w:rsidRDefault="0005235C" w:rsidP="00C7322F"/>
    <w:p w14:paraId="08A06B5A" w14:textId="77777777" w:rsidR="0005235C" w:rsidRDefault="0005235C" w:rsidP="008A0836"/>
    <w:p w14:paraId="0D430B0E" w14:textId="77777777" w:rsidR="0005235C" w:rsidRDefault="0005235C" w:rsidP="008A0836"/>
    <w:p w14:paraId="600BC3C4" w14:textId="77777777" w:rsidR="0005235C" w:rsidRDefault="0005235C" w:rsidP="008A0836"/>
    <w:p w14:paraId="3E62326F" w14:textId="77777777" w:rsidR="0005235C" w:rsidRDefault="0005235C" w:rsidP="008A0836"/>
    <w:p w14:paraId="5835AC4E" w14:textId="77777777" w:rsidR="0005235C" w:rsidRDefault="0005235C" w:rsidP="008A0836"/>
    <w:p w14:paraId="1E202054" w14:textId="77777777" w:rsidR="0005235C" w:rsidRDefault="0005235C" w:rsidP="008A0836"/>
    <w:p w14:paraId="5184F0E2" w14:textId="77777777" w:rsidR="0005235C" w:rsidRDefault="0005235C" w:rsidP="008A0836"/>
    <w:p w14:paraId="7419FB0B" w14:textId="77777777" w:rsidR="0005235C" w:rsidRDefault="0005235C" w:rsidP="008A0836"/>
    <w:p w14:paraId="23C0D93F" w14:textId="77777777" w:rsidR="0005235C" w:rsidRDefault="0005235C" w:rsidP="008A0836"/>
    <w:p w14:paraId="385B104B" w14:textId="77777777" w:rsidR="0005235C" w:rsidRDefault="0005235C" w:rsidP="008A0836"/>
    <w:p w14:paraId="188CCEE3" w14:textId="77777777" w:rsidR="0005235C" w:rsidRDefault="0005235C" w:rsidP="008A0836"/>
    <w:p w14:paraId="6CE9926F" w14:textId="77777777" w:rsidR="0005235C" w:rsidRDefault="0005235C" w:rsidP="008A0836"/>
    <w:p w14:paraId="57A3A076" w14:textId="77777777" w:rsidR="0005235C" w:rsidRDefault="0005235C" w:rsidP="008A0836"/>
    <w:p w14:paraId="3B4FBDB0" w14:textId="77777777" w:rsidR="0005235C" w:rsidRDefault="0005235C" w:rsidP="008A0836"/>
    <w:p w14:paraId="7D2CD536" w14:textId="77777777" w:rsidR="0005235C" w:rsidRDefault="0005235C" w:rsidP="008A0836"/>
    <w:p w14:paraId="3BFC7560" w14:textId="77777777" w:rsidR="0005235C" w:rsidRDefault="0005235C" w:rsidP="008A0836"/>
    <w:p w14:paraId="5F2FA7FC" w14:textId="77777777" w:rsidR="0005235C" w:rsidRDefault="0005235C" w:rsidP="008A0836"/>
    <w:p w14:paraId="7227E27C" w14:textId="77777777" w:rsidR="00E611FB" w:rsidRDefault="00E611FB" w:rsidP="008A0836">
      <w:pPr>
        <w:jc w:val="center"/>
        <w:rPr>
          <w:rFonts w:asciiTheme="minorBidi" w:hAnsiTheme="minorBidi"/>
          <w:b/>
          <w:bCs/>
        </w:rPr>
      </w:pPr>
    </w:p>
    <w:p w14:paraId="7F28ADAC" w14:textId="77777777" w:rsidR="00E611FB" w:rsidRDefault="00E611FB" w:rsidP="008A0836">
      <w:pPr>
        <w:jc w:val="center"/>
        <w:rPr>
          <w:rFonts w:asciiTheme="minorBidi" w:hAnsiTheme="minorBidi"/>
          <w:b/>
          <w:bCs/>
        </w:rPr>
      </w:pPr>
    </w:p>
    <w:p w14:paraId="569B9EC9" w14:textId="77777777" w:rsidR="00E611FB" w:rsidRDefault="00E611FB" w:rsidP="008A0836">
      <w:pPr>
        <w:jc w:val="center"/>
        <w:rPr>
          <w:rFonts w:asciiTheme="minorBidi" w:hAnsiTheme="minorBidi"/>
          <w:b/>
          <w:bCs/>
        </w:rPr>
      </w:pPr>
    </w:p>
    <w:p w14:paraId="2B27763D" w14:textId="77777777" w:rsidR="00E611FB" w:rsidRDefault="00E611FB" w:rsidP="008A0836">
      <w:pPr>
        <w:jc w:val="center"/>
        <w:rPr>
          <w:rFonts w:asciiTheme="minorBidi" w:hAnsiTheme="minorBidi"/>
          <w:b/>
          <w:bCs/>
        </w:rPr>
      </w:pPr>
    </w:p>
    <w:p w14:paraId="23EFC73F" w14:textId="77777777" w:rsidR="00E611FB" w:rsidRDefault="00E611FB" w:rsidP="008A0836">
      <w:pPr>
        <w:jc w:val="center"/>
        <w:rPr>
          <w:rFonts w:asciiTheme="minorBidi" w:hAnsiTheme="minorBidi"/>
          <w:b/>
          <w:bCs/>
        </w:rPr>
      </w:pPr>
    </w:p>
    <w:p w14:paraId="40BB817F" w14:textId="77777777" w:rsidR="00E611FB" w:rsidRDefault="00E611FB" w:rsidP="008A0836">
      <w:pPr>
        <w:jc w:val="center"/>
        <w:rPr>
          <w:rFonts w:asciiTheme="minorBidi" w:hAnsiTheme="minorBidi"/>
          <w:b/>
          <w:bCs/>
        </w:rPr>
      </w:pPr>
    </w:p>
    <w:p w14:paraId="7463B528" w14:textId="77777777" w:rsidR="00E611FB" w:rsidRDefault="00E611FB" w:rsidP="008A0836">
      <w:pPr>
        <w:jc w:val="center"/>
        <w:rPr>
          <w:rFonts w:asciiTheme="minorBidi" w:hAnsiTheme="minorBidi"/>
          <w:b/>
          <w:bCs/>
        </w:rPr>
      </w:pPr>
    </w:p>
    <w:p w14:paraId="3029BF6F" w14:textId="77777777" w:rsidR="00E611FB" w:rsidRDefault="00E611FB" w:rsidP="008A0836">
      <w:pPr>
        <w:jc w:val="center"/>
        <w:rPr>
          <w:rFonts w:asciiTheme="minorBidi" w:hAnsiTheme="minorBidi"/>
          <w:b/>
          <w:bCs/>
        </w:rPr>
      </w:pPr>
    </w:p>
    <w:p w14:paraId="4CA1E18F" w14:textId="77777777" w:rsidR="00E611FB" w:rsidRDefault="00E611FB" w:rsidP="008A0836">
      <w:pPr>
        <w:jc w:val="center"/>
        <w:rPr>
          <w:rFonts w:asciiTheme="minorBidi" w:hAnsiTheme="minorBidi"/>
          <w:b/>
          <w:bCs/>
        </w:rPr>
      </w:pPr>
    </w:p>
    <w:p w14:paraId="79571BCA" w14:textId="77777777" w:rsidR="00E611FB" w:rsidRDefault="00E611FB" w:rsidP="008A0836">
      <w:pPr>
        <w:jc w:val="center"/>
        <w:rPr>
          <w:rFonts w:asciiTheme="minorBidi" w:hAnsiTheme="minorBidi"/>
          <w:b/>
          <w:bCs/>
        </w:rPr>
      </w:pPr>
    </w:p>
    <w:p w14:paraId="1DD2035B" w14:textId="77777777" w:rsidR="00E611FB" w:rsidRDefault="00E611FB" w:rsidP="008A0836">
      <w:pPr>
        <w:jc w:val="center"/>
        <w:rPr>
          <w:rFonts w:asciiTheme="minorBidi" w:hAnsiTheme="minorBidi"/>
          <w:b/>
          <w:bCs/>
        </w:rPr>
      </w:pPr>
    </w:p>
    <w:p w14:paraId="1CD76DFD" w14:textId="77777777" w:rsidR="00E611FB" w:rsidRDefault="00E611FB" w:rsidP="008A0836">
      <w:pPr>
        <w:jc w:val="center"/>
        <w:rPr>
          <w:rFonts w:asciiTheme="minorBidi" w:hAnsiTheme="minorBidi"/>
          <w:b/>
          <w:bCs/>
        </w:rPr>
      </w:pPr>
    </w:p>
    <w:p w14:paraId="4CBF6A13" w14:textId="4A86AE11" w:rsidR="00010F34" w:rsidRPr="00A6748B" w:rsidRDefault="0005235C" w:rsidP="00A6748B">
      <w:pPr>
        <w:pStyle w:val="Titre2"/>
        <w:rPr>
          <w:rFonts w:asciiTheme="minorBidi" w:hAnsiTheme="minorBidi" w:cstheme="minorBidi"/>
          <w:b/>
          <w:bCs/>
          <w:color w:val="auto"/>
          <w:sz w:val="22"/>
          <w:szCs w:val="22"/>
        </w:rPr>
        <w:sectPr w:rsidR="00010F34" w:rsidRPr="00A6748B" w:rsidSect="008A0836">
          <w:headerReference w:type="default" r:id="rId30"/>
          <w:pgSz w:w="11906" w:h="16838"/>
          <w:pgMar w:top="1417" w:right="1417" w:bottom="1417" w:left="1417" w:header="708" w:footer="708" w:gutter="0"/>
          <w:cols w:space="708"/>
          <w:docGrid w:linePitch="360"/>
        </w:sectPr>
      </w:pPr>
      <w:bookmarkStart w:id="273" w:name="_Toc399057804"/>
      <w:r w:rsidRPr="00A6748B">
        <w:rPr>
          <w:rFonts w:asciiTheme="minorBidi" w:hAnsiTheme="minorBidi" w:cstheme="minorBidi"/>
          <w:b/>
          <w:bCs/>
          <w:color w:val="auto"/>
          <w:sz w:val="22"/>
          <w:szCs w:val="22"/>
        </w:rPr>
        <w:t xml:space="preserve">Annexe </w:t>
      </w:r>
      <w:r w:rsidR="00E70557">
        <w:rPr>
          <w:rFonts w:asciiTheme="minorBidi" w:hAnsiTheme="minorBidi" w:cstheme="minorBidi"/>
          <w:b/>
          <w:bCs/>
          <w:color w:val="auto"/>
          <w:sz w:val="22"/>
          <w:szCs w:val="22"/>
        </w:rPr>
        <w:t>3</w:t>
      </w:r>
      <w:r w:rsidR="00E70557" w:rsidRPr="00A6748B">
        <w:rPr>
          <w:rFonts w:asciiTheme="minorBidi" w:hAnsiTheme="minorBidi" w:cstheme="minorBidi"/>
          <w:b/>
          <w:bCs/>
          <w:color w:val="auto"/>
          <w:sz w:val="22"/>
          <w:szCs w:val="22"/>
        </w:rPr>
        <w:t xml:space="preserve"> </w:t>
      </w:r>
      <w:r w:rsidRPr="00A6748B">
        <w:rPr>
          <w:rFonts w:asciiTheme="minorBidi" w:hAnsiTheme="minorBidi" w:cstheme="minorBidi"/>
          <w:b/>
          <w:bCs/>
          <w:color w:val="auto"/>
          <w:sz w:val="22"/>
          <w:szCs w:val="22"/>
        </w:rPr>
        <w:t>: Révision du budget</w:t>
      </w:r>
      <w:bookmarkEnd w:id="273"/>
    </w:p>
    <w:p w14:paraId="60766F10" w14:textId="079542FB" w:rsidR="0005235C" w:rsidRPr="001D20BA" w:rsidRDefault="0005235C" w:rsidP="008A0836">
      <w:pPr>
        <w:rPr>
          <w:rFonts w:asciiTheme="minorBidi" w:hAnsiTheme="minorBidi"/>
          <w:b/>
          <w:bCs/>
        </w:rPr>
      </w:pPr>
      <w:r w:rsidRPr="008A0836">
        <w:rPr>
          <w:rFonts w:asciiTheme="minorBidi" w:hAnsiTheme="minorBidi"/>
          <w:b/>
          <w:bCs/>
        </w:rPr>
        <w:lastRenderedPageBreak/>
        <w:t xml:space="preserve">Révision </w:t>
      </w:r>
      <w:r w:rsidR="00DA7665">
        <w:rPr>
          <w:rFonts w:asciiTheme="minorBidi" w:hAnsiTheme="minorBidi"/>
          <w:b/>
          <w:bCs/>
        </w:rPr>
        <w:t>du budget</w:t>
      </w:r>
    </w:p>
    <w:p w14:paraId="3A8FA04A" w14:textId="6FF5B900" w:rsidR="0005235C" w:rsidRPr="005D552C" w:rsidRDefault="0005235C" w:rsidP="008A0836">
      <w:pPr>
        <w:pStyle w:val="Default"/>
        <w:tabs>
          <w:tab w:val="left" w:pos="1612"/>
        </w:tabs>
        <w:rPr>
          <w:rFonts w:asciiTheme="minorBidi" w:hAnsiTheme="minorBidi" w:cstheme="minorBidi"/>
          <w:sz w:val="22"/>
          <w:szCs w:val="22"/>
        </w:rPr>
      </w:pPr>
      <w:r>
        <w:rPr>
          <w:rFonts w:asciiTheme="minorBidi" w:hAnsiTheme="minorBidi" w:cstheme="minorBidi"/>
          <w:sz w:val="22"/>
          <w:szCs w:val="22"/>
        </w:rPr>
        <w:tab/>
      </w:r>
    </w:p>
    <w:p w14:paraId="33050ACE" w14:textId="56BEE26B" w:rsidR="0005235C" w:rsidRDefault="0005235C" w:rsidP="00A6748B">
      <w:pPr>
        <w:pStyle w:val="Default"/>
        <w:jc w:val="both"/>
        <w:rPr>
          <w:rFonts w:asciiTheme="minorBidi" w:hAnsiTheme="minorBidi" w:cstheme="minorBidi"/>
          <w:sz w:val="22"/>
          <w:szCs w:val="22"/>
        </w:rPr>
      </w:pPr>
      <w:r w:rsidRPr="005D552C">
        <w:rPr>
          <w:rFonts w:asciiTheme="minorBidi" w:hAnsiTheme="minorBidi" w:cstheme="minorBidi"/>
          <w:sz w:val="22"/>
          <w:szCs w:val="22"/>
        </w:rPr>
        <w:t>Le context</w:t>
      </w:r>
      <w:r>
        <w:rPr>
          <w:rFonts w:asciiTheme="minorBidi" w:hAnsiTheme="minorBidi" w:cstheme="minorBidi"/>
          <w:sz w:val="22"/>
          <w:szCs w:val="22"/>
        </w:rPr>
        <w:t>e</w:t>
      </w:r>
      <w:r w:rsidRPr="005D552C">
        <w:rPr>
          <w:rFonts w:asciiTheme="minorBidi" w:hAnsiTheme="minorBidi" w:cstheme="minorBidi"/>
          <w:sz w:val="22"/>
          <w:szCs w:val="22"/>
        </w:rPr>
        <w:t xml:space="preserve"> de l’élaboration de la proposition initiale du projet est </w:t>
      </w:r>
      <w:r>
        <w:rPr>
          <w:rFonts w:asciiTheme="minorBidi" w:hAnsiTheme="minorBidi" w:cstheme="minorBidi"/>
          <w:sz w:val="22"/>
          <w:szCs w:val="22"/>
        </w:rPr>
        <w:t xml:space="preserve">celle de la situation actuelle </w:t>
      </w:r>
      <w:r w:rsidR="009D17A4">
        <w:rPr>
          <w:rFonts w:asciiTheme="minorBidi" w:hAnsiTheme="minorBidi" w:cstheme="minorBidi"/>
          <w:sz w:val="22"/>
          <w:szCs w:val="22"/>
        </w:rPr>
        <w:t xml:space="preserve">ont </w:t>
      </w:r>
      <w:r w:rsidR="00C56E44">
        <w:rPr>
          <w:rFonts w:asciiTheme="minorBidi" w:hAnsiTheme="minorBidi" w:cstheme="minorBidi"/>
          <w:sz w:val="22"/>
          <w:szCs w:val="22"/>
        </w:rPr>
        <w:t>changé</w:t>
      </w:r>
      <w:r w:rsidR="009D17A4">
        <w:rPr>
          <w:rFonts w:asciiTheme="minorBidi" w:hAnsiTheme="minorBidi" w:cstheme="minorBidi"/>
          <w:sz w:val="22"/>
          <w:szCs w:val="22"/>
        </w:rPr>
        <w:t xml:space="preserve"> dans quelque</w:t>
      </w:r>
      <w:r w:rsidR="00C56E44">
        <w:rPr>
          <w:rFonts w:asciiTheme="minorBidi" w:hAnsiTheme="minorBidi" w:cstheme="minorBidi"/>
          <w:sz w:val="22"/>
          <w:szCs w:val="22"/>
        </w:rPr>
        <w:t>s</w:t>
      </w:r>
      <w:r w:rsidR="009D17A4">
        <w:rPr>
          <w:rFonts w:asciiTheme="minorBidi" w:hAnsiTheme="minorBidi" w:cstheme="minorBidi"/>
          <w:sz w:val="22"/>
          <w:szCs w:val="22"/>
        </w:rPr>
        <w:t xml:space="preserve"> domaines</w:t>
      </w:r>
      <w:r>
        <w:rPr>
          <w:rFonts w:asciiTheme="minorBidi" w:hAnsiTheme="minorBidi" w:cstheme="minorBidi"/>
          <w:sz w:val="22"/>
          <w:szCs w:val="22"/>
        </w:rPr>
        <w:t xml:space="preserve">. Une analyse approfondie a été menée pour pouvoir assurer une budgétisation qui puisse garantir les conditions de réussite pour l’atteinte des objectifs fixés au départ. </w:t>
      </w:r>
      <w:r w:rsidR="009D17A4" w:rsidRPr="009D17A4">
        <w:rPr>
          <w:rFonts w:asciiTheme="minorBidi" w:hAnsiTheme="minorBidi" w:cstheme="minorBidi"/>
          <w:sz w:val="22"/>
          <w:szCs w:val="22"/>
        </w:rPr>
        <w:t xml:space="preserve">Ci-dessous sont note des modifications budgétaires effectuées sur la base de cette analyse. Toutes les modifications ont été décidées et approuvées en consultation avec les partenaires </w:t>
      </w:r>
      <w:r w:rsidR="009D17A4">
        <w:rPr>
          <w:rFonts w:asciiTheme="minorBidi" w:hAnsiTheme="minorBidi" w:cstheme="minorBidi"/>
          <w:sz w:val="22"/>
          <w:szCs w:val="22"/>
        </w:rPr>
        <w:t xml:space="preserve">de mise en </w:t>
      </w:r>
      <w:r w:rsidR="00E70557">
        <w:rPr>
          <w:rFonts w:asciiTheme="minorBidi" w:hAnsiTheme="minorBidi" w:cstheme="minorBidi"/>
          <w:sz w:val="22"/>
          <w:szCs w:val="22"/>
        </w:rPr>
        <w:t xml:space="preserve">œuvre </w:t>
      </w:r>
      <w:r>
        <w:rPr>
          <w:rFonts w:asciiTheme="minorBidi" w:hAnsiTheme="minorBidi" w:cstheme="minorBidi"/>
          <w:sz w:val="22"/>
          <w:szCs w:val="22"/>
        </w:rPr>
        <w:t xml:space="preserve">: </w:t>
      </w:r>
    </w:p>
    <w:p w14:paraId="637C4518" w14:textId="1A06D367" w:rsidR="0005235C" w:rsidRDefault="009D17A4" w:rsidP="00A6748B">
      <w:pPr>
        <w:pStyle w:val="Default"/>
        <w:tabs>
          <w:tab w:val="left" w:pos="5331"/>
        </w:tabs>
        <w:rPr>
          <w:rFonts w:asciiTheme="minorBidi" w:hAnsiTheme="minorBidi" w:cstheme="minorBidi"/>
          <w:sz w:val="22"/>
          <w:szCs w:val="22"/>
        </w:rPr>
      </w:pPr>
      <w:r>
        <w:rPr>
          <w:rFonts w:asciiTheme="minorBidi" w:hAnsiTheme="minorBidi" w:cstheme="minorBidi"/>
          <w:sz w:val="22"/>
          <w:szCs w:val="22"/>
        </w:rPr>
        <w:tab/>
      </w:r>
    </w:p>
    <w:p w14:paraId="317395C4" w14:textId="77777777" w:rsidR="0005235C" w:rsidRPr="00455122" w:rsidRDefault="0005235C" w:rsidP="008A0836">
      <w:pPr>
        <w:pStyle w:val="Default"/>
        <w:numPr>
          <w:ilvl w:val="0"/>
          <w:numId w:val="33"/>
        </w:numPr>
        <w:ind w:left="426"/>
        <w:jc w:val="both"/>
        <w:rPr>
          <w:rFonts w:asciiTheme="minorBidi" w:hAnsiTheme="minorBidi" w:cstheme="minorBidi"/>
          <w:sz w:val="22"/>
          <w:szCs w:val="22"/>
        </w:rPr>
      </w:pPr>
      <w:r w:rsidRPr="00455122">
        <w:rPr>
          <w:rFonts w:asciiTheme="minorBidi" w:hAnsiTheme="minorBidi" w:cstheme="minorBidi"/>
          <w:sz w:val="22"/>
          <w:szCs w:val="22"/>
        </w:rPr>
        <w:t>Réviser des honoraires des consultants internationaux (Mémorandum WFP du 16-10-2009) relatif à la révision des ‘Daily Rates for Consultants’.</w:t>
      </w:r>
    </w:p>
    <w:p w14:paraId="3A455732" w14:textId="77777777" w:rsidR="0005235C" w:rsidRPr="00455122" w:rsidRDefault="0005235C" w:rsidP="008A0836">
      <w:pPr>
        <w:pStyle w:val="Default"/>
        <w:numPr>
          <w:ilvl w:val="0"/>
          <w:numId w:val="33"/>
        </w:numPr>
        <w:ind w:left="426"/>
        <w:jc w:val="both"/>
        <w:rPr>
          <w:rFonts w:asciiTheme="minorBidi" w:hAnsiTheme="minorBidi" w:cstheme="minorBidi"/>
          <w:sz w:val="22"/>
          <w:szCs w:val="22"/>
        </w:rPr>
      </w:pPr>
      <w:r w:rsidRPr="00455122">
        <w:rPr>
          <w:rFonts w:asciiTheme="minorBidi" w:hAnsiTheme="minorBidi" w:cstheme="minorBidi"/>
          <w:sz w:val="22"/>
          <w:szCs w:val="22"/>
        </w:rPr>
        <w:t>Réviser les honoraires des consultants nationaux (circulaire n°08/2012 UN du 10/09/2012) relative à la grille de rémunération des consultants, barèmes des experts, encadreurs et participants nationaux aux ateliers et coûts normatifs des prestations liées aux séminaires.</w:t>
      </w:r>
    </w:p>
    <w:p w14:paraId="112EEE96" w14:textId="2BAC3948" w:rsidR="0005235C" w:rsidRDefault="0005235C" w:rsidP="008A0836">
      <w:pPr>
        <w:pStyle w:val="Default"/>
        <w:numPr>
          <w:ilvl w:val="0"/>
          <w:numId w:val="33"/>
        </w:numPr>
        <w:ind w:left="426"/>
        <w:jc w:val="both"/>
        <w:rPr>
          <w:rFonts w:asciiTheme="minorBidi" w:hAnsiTheme="minorBidi" w:cstheme="minorBidi"/>
          <w:sz w:val="22"/>
          <w:szCs w:val="22"/>
        </w:rPr>
      </w:pPr>
      <w:r>
        <w:rPr>
          <w:rFonts w:asciiTheme="minorBidi" w:hAnsiTheme="minorBidi" w:cstheme="minorBidi"/>
          <w:sz w:val="22"/>
          <w:szCs w:val="22"/>
        </w:rPr>
        <w:t>R</w:t>
      </w:r>
      <w:r w:rsidRPr="00455122">
        <w:rPr>
          <w:rFonts w:asciiTheme="minorBidi" w:hAnsiTheme="minorBidi" w:cstheme="minorBidi"/>
          <w:sz w:val="22"/>
          <w:szCs w:val="22"/>
        </w:rPr>
        <w:t>évis</w:t>
      </w:r>
      <w:r>
        <w:rPr>
          <w:rFonts w:asciiTheme="minorBidi" w:hAnsiTheme="minorBidi" w:cstheme="minorBidi"/>
          <w:sz w:val="22"/>
          <w:szCs w:val="22"/>
        </w:rPr>
        <w:t>er</w:t>
      </w:r>
      <w:r w:rsidRPr="00455122">
        <w:rPr>
          <w:rFonts w:asciiTheme="minorBidi" w:hAnsiTheme="minorBidi" w:cstheme="minorBidi"/>
          <w:sz w:val="22"/>
          <w:szCs w:val="22"/>
        </w:rPr>
        <w:t xml:space="preserve"> </w:t>
      </w:r>
      <w:r>
        <w:rPr>
          <w:rFonts w:asciiTheme="minorBidi" w:hAnsiTheme="minorBidi" w:cstheme="minorBidi"/>
          <w:sz w:val="22"/>
          <w:szCs w:val="22"/>
        </w:rPr>
        <w:t>l</w:t>
      </w:r>
      <w:r w:rsidRPr="00455122">
        <w:rPr>
          <w:rFonts w:asciiTheme="minorBidi" w:hAnsiTheme="minorBidi" w:cstheme="minorBidi"/>
          <w:sz w:val="22"/>
          <w:szCs w:val="22"/>
        </w:rPr>
        <w:t xml:space="preserve">es coûts relatifs aux activités engageant l’achat, le transport et la distribution des vivres. Cette analyse </w:t>
      </w:r>
      <w:r w:rsidR="00C56E44">
        <w:rPr>
          <w:rFonts w:asciiTheme="minorBidi" w:hAnsiTheme="minorBidi" w:cstheme="minorBidi"/>
          <w:sz w:val="22"/>
          <w:szCs w:val="22"/>
        </w:rPr>
        <w:t>était</w:t>
      </w:r>
      <w:r w:rsidR="009D17A4">
        <w:rPr>
          <w:rFonts w:asciiTheme="minorBidi" w:hAnsiTheme="minorBidi" w:cstheme="minorBidi"/>
          <w:sz w:val="22"/>
          <w:szCs w:val="22"/>
        </w:rPr>
        <w:t xml:space="preserve"> </w:t>
      </w:r>
      <w:r w:rsidRPr="00455122">
        <w:rPr>
          <w:rFonts w:asciiTheme="minorBidi" w:hAnsiTheme="minorBidi" w:cstheme="minorBidi"/>
          <w:sz w:val="22"/>
          <w:szCs w:val="22"/>
        </w:rPr>
        <w:t>réalisée selon deux méthodes (</w:t>
      </w:r>
      <w:r>
        <w:rPr>
          <w:rFonts w:asciiTheme="minorBidi" w:hAnsiTheme="minorBidi"/>
          <w:sz w:val="22"/>
          <w:szCs w:val="22"/>
        </w:rPr>
        <w:t>c</w:t>
      </w:r>
      <w:r w:rsidRPr="00455122">
        <w:rPr>
          <w:rFonts w:asciiTheme="minorBidi" w:hAnsiTheme="minorBidi"/>
          <w:sz w:val="22"/>
          <w:szCs w:val="22"/>
        </w:rPr>
        <w:t>alcul basé sur la ration de base par participant et par jour appliquée par le PAM en Mauritanie</w:t>
      </w:r>
      <w:r w:rsidRPr="00455122">
        <w:rPr>
          <w:rFonts w:asciiTheme="minorBidi" w:hAnsiTheme="minorBidi" w:cstheme="minorBidi"/>
          <w:sz w:val="22"/>
          <w:szCs w:val="22"/>
        </w:rPr>
        <w:t xml:space="preserve"> et </w:t>
      </w:r>
      <w:r>
        <w:rPr>
          <w:rFonts w:asciiTheme="minorBidi" w:hAnsiTheme="minorBidi"/>
          <w:sz w:val="22"/>
          <w:szCs w:val="22"/>
        </w:rPr>
        <w:t>c</w:t>
      </w:r>
      <w:r w:rsidRPr="00455122">
        <w:rPr>
          <w:rFonts w:asciiTheme="minorBidi" w:hAnsiTheme="minorBidi"/>
          <w:sz w:val="22"/>
          <w:szCs w:val="22"/>
        </w:rPr>
        <w:t>alcul basé sur les coûts unitaires et normes des travaux de reboisement et actions connexes en Mauritanie (projet de la ceinture verte))</w:t>
      </w:r>
      <w:r w:rsidR="009D17A4">
        <w:rPr>
          <w:rFonts w:asciiTheme="minorBidi" w:hAnsiTheme="minorBidi"/>
          <w:sz w:val="22"/>
          <w:szCs w:val="22"/>
        </w:rPr>
        <w:t xml:space="preserve">. </w:t>
      </w:r>
    </w:p>
    <w:p w14:paraId="5083A6AA" w14:textId="6723F712" w:rsidR="0005235C" w:rsidRPr="00CA3030" w:rsidRDefault="0005235C" w:rsidP="008A0836">
      <w:pPr>
        <w:pStyle w:val="Default"/>
        <w:numPr>
          <w:ilvl w:val="0"/>
          <w:numId w:val="33"/>
        </w:numPr>
        <w:ind w:left="426"/>
        <w:jc w:val="both"/>
        <w:rPr>
          <w:rFonts w:asciiTheme="minorBidi" w:hAnsiTheme="minorBidi"/>
          <w:sz w:val="22"/>
          <w:szCs w:val="22"/>
        </w:rPr>
      </w:pPr>
      <w:r w:rsidRPr="00CA3030">
        <w:rPr>
          <w:rFonts w:asciiTheme="minorBidi" w:hAnsiTheme="minorBidi" w:cstheme="minorBidi"/>
          <w:sz w:val="22"/>
          <w:szCs w:val="22"/>
        </w:rPr>
        <w:t xml:space="preserve">Réviser le budget relatif au résultat </w:t>
      </w:r>
      <w:r w:rsidRPr="00CD5DD6">
        <w:rPr>
          <w:rFonts w:asciiTheme="minorBidi" w:hAnsiTheme="minorBidi" w:cstheme="minorBidi"/>
          <w:b/>
          <w:bCs/>
          <w:i/>
          <w:iCs/>
          <w:sz w:val="22"/>
          <w:szCs w:val="22"/>
        </w:rPr>
        <w:t>1.6 : Les</w:t>
      </w:r>
      <w:r w:rsidRPr="00CA3030">
        <w:rPr>
          <w:rFonts w:asciiTheme="minorBidi" w:hAnsiTheme="minorBidi" w:cstheme="minorBidi"/>
          <w:b/>
          <w:bCs/>
          <w:i/>
          <w:iCs/>
          <w:sz w:val="22"/>
          <w:szCs w:val="22"/>
        </w:rPr>
        <w:t xml:space="preserve"> communautés échangent les expériences réussies et les leçons apprises y compris l’établissement et l'appui à 4 radios communautaires locales.</w:t>
      </w:r>
      <w:r w:rsidRPr="00CA3030">
        <w:rPr>
          <w:rFonts w:asciiTheme="minorBidi" w:hAnsiTheme="minorBidi" w:cstheme="minorBidi"/>
          <w:i/>
          <w:iCs/>
          <w:sz w:val="22"/>
          <w:szCs w:val="22"/>
        </w:rPr>
        <w:t xml:space="preserve"> </w:t>
      </w:r>
      <w:r w:rsidRPr="00CA3030">
        <w:rPr>
          <w:rFonts w:asciiTheme="minorBidi" w:hAnsiTheme="minorBidi"/>
          <w:sz w:val="22"/>
          <w:szCs w:val="22"/>
        </w:rPr>
        <w:t xml:space="preserve">Etant donné que le Gouvernement Mauritanien a, depuis le montage du projet, établie des radios communautaires dans toutes les régions ou wilayas, y compris les huit wilayas ciblées par le projet, il a été suggéré de procéder à une étude visant à évaluer les besoins en matière de développement des capacités, d'appui et d’équipements nécessaires pour aider à étendre le rayon de diffusion de ces radios communautaires locales. </w:t>
      </w:r>
    </w:p>
    <w:p w14:paraId="4BB03902" w14:textId="54D927C2" w:rsidR="00C56E44" w:rsidRDefault="0005235C" w:rsidP="008A0836">
      <w:pPr>
        <w:pStyle w:val="Paragraphedeliste"/>
        <w:numPr>
          <w:ilvl w:val="0"/>
          <w:numId w:val="33"/>
        </w:numPr>
        <w:ind w:left="426"/>
        <w:jc w:val="both"/>
        <w:rPr>
          <w:rFonts w:asciiTheme="minorBidi" w:hAnsiTheme="minorBidi"/>
        </w:rPr>
      </w:pPr>
      <w:r w:rsidRPr="00B34B7E">
        <w:rPr>
          <w:rFonts w:asciiTheme="minorBidi" w:hAnsiTheme="minorBidi"/>
        </w:rPr>
        <w:t xml:space="preserve">Réviser le budget relatif au résultat </w:t>
      </w:r>
      <w:r w:rsidRPr="00B34B7E">
        <w:rPr>
          <w:rFonts w:asciiTheme="minorBidi" w:hAnsiTheme="minorBidi"/>
          <w:b/>
          <w:bCs/>
          <w:i/>
          <w:iCs/>
        </w:rPr>
        <w:t>1.7 : Système de suivi (mise en place, formation, production de données et rapports) pour suivre les événements climatiques et le développement écologique dans les zones d'intervention du projet</w:t>
      </w:r>
      <w:r w:rsidRPr="00B34B7E">
        <w:rPr>
          <w:rFonts w:asciiTheme="minorBidi" w:hAnsiTheme="minorBidi"/>
        </w:rPr>
        <w:t xml:space="preserve">. le MEDD en coopération avec la GIZ (Projet ProGRN), ont développé dans les 2 dernières années, un système national de S&amp;E appelé SEPANE. Le MEDD et le PAM ont ainsi décidé de ne pas faire appel à un spécialiste international en S&amp;E. Un spécialiste national sera suffisant pour travailler sur la collecte, l’alimentation et l'analyse des données provenant des zones d’intervention du projet dans le SEPANE. Il contribuera également à la mise en place et la coordination du système de suivi du projet FA. </w:t>
      </w:r>
    </w:p>
    <w:p w14:paraId="659DAE1C" w14:textId="29D71704" w:rsidR="0005235C" w:rsidRDefault="0005235C" w:rsidP="00A6748B">
      <w:pPr>
        <w:pStyle w:val="Paragraphedeliste"/>
        <w:ind w:left="426"/>
        <w:jc w:val="both"/>
        <w:rPr>
          <w:rFonts w:asciiTheme="minorBidi" w:hAnsiTheme="minorBidi"/>
        </w:rPr>
        <w:sectPr w:rsidR="0005235C" w:rsidSect="008A0836">
          <w:pgSz w:w="11906" w:h="16838"/>
          <w:pgMar w:top="1417" w:right="1417" w:bottom="1417" w:left="1417" w:header="708" w:footer="708" w:gutter="0"/>
          <w:cols w:space="708"/>
          <w:docGrid w:linePitch="360"/>
        </w:sectPr>
      </w:pPr>
    </w:p>
    <w:tbl>
      <w:tblPr>
        <w:tblW w:w="19278" w:type="dxa"/>
        <w:tblCellMar>
          <w:left w:w="70" w:type="dxa"/>
          <w:right w:w="70" w:type="dxa"/>
        </w:tblCellMar>
        <w:tblLook w:val="04A0" w:firstRow="1" w:lastRow="0" w:firstColumn="1" w:lastColumn="0" w:noHBand="0" w:noVBand="1"/>
      </w:tblPr>
      <w:tblGrid>
        <w:gridCol w:w="6840"/>
        <w:gridCol w:w="975"/>
        <w:gridCol w:w="1141"/>
        <w:gridCol w:w="1141"/>
        <w:gridCol w:w="975"/>
        <w:gridCol w:w="1141"/>
        <w:gridCol w:w="1141"/>
        <w:gridCol w:w="2320"/>
        <w:gridCol w:w="3604"/>
      </w:tblGrid>
      <w:tr w:rsidR="0005235C" w:rsidRPr="00B34B7E" w14:paraId="7CFC76BD" w14:textId="77777777" w:rsidTr="008A0836">
        <w:trPr>
          <w:trHeight w:val="525"/>
        </w:trPr>
        <w:tc>
          <w:tcPr>
            <w:tcW w:w="19278" w:type="dxa"/>
            <w:gridSpan w:val="9"/>
            <w:tcBorders>
              <w:top w:val="nil"/>
              <w:left w:val="nil"/>
              <w:bottom w:val="nil"/>
              <w:right w:val="nil"/>
            </w:tcBorders>
            <w:shd w:val="clear" w:color="auto" w:fill="auto"/>
            <w:noWrap/>
            <w:vAlign w:val="center"/>
            <w:hideMark/>
          </w:tcPr>
          <w:p w14:paraId="6D2D46A7" w14:textId="77777777" w:rsidR="0005235C" w:rsidRPr="00B34B7E" w:rsidRDefault="0005235C" w:rsidP="0005235C">
            <w:pPr>
              <w:spacing w:after="0" w:line="240" w:lineRule="auto"/>
              <w:jc w:val="center"/>
              <w:rPr>
                <w:rFonts w:ascii="Arial" w:eastAsia="Times New Roman" w:hAnsi="Arial" w:cs="Arial"/>
                <w:b/>
                <w:bCs/>
                <w:color w:val="FF0000"/>
                <w:sz w:val="40"/>
                <w:szCs w:val="40"/>
                <w:lang w:eastAsia="fr-FR"/>
              </w:rPr>
            </w:pPr>
            <w:r w:rsidRPr="00B34B7E">
              <w:rPr>
                <w:rFonts w:ascii="Arial" w:eastAsia="Times New Roman" w:hAnsi="Arial" w:cs="Arial"/>
                <w:b/>
                <w:bCs/>
                <w:color w:val="FF0000"/>
                <w:sz w:val="40"/>
                <w:szCs w:val="40"/>
                <w:lang w:eastAsia="fr-FR"/>
              </w:rPr>
              <w:lastRenderedPageBreak/>
              <w:t>COMPARISON PRODOC &amp; REVISED BUDGETS</w:t>
            </w:r>
          </w:p>
        </w:tc>
      </w:tr>
      <w:tr w:rsidR="0005235C" w:rsidRPr="00B34B7E" w14:paraId="363D9511" w14:textId="77777777" w:rsidTr="008A0836">
        <w:trPr>
          <w:trHeight w:val="255"/>
        </w:trPr>
        <w:tc>
          <w:tcPr>
            <w:tcW w:w="6840" w:type="dxa"/>
            <w:tcBorders>
              <w:top w:val="nil"/>
              <w:left w:val="nil"/>
              <w:bottom w:val="nil"/>
              <w:right w:val="nil"/>
            </w:tcBorders>
            <w:shd w:val="clear" w:color="auto" w:fill="auto"/>
            <w:noWrap/>
            <w:vAlign w:val="bottom"/>
            <w:hideMark/>
          </w:tcPr>
          <w:p w14:paraId="7C643D72" w14:textId="77777777" w:rsidR="0005235C" w:rsidRPr="00B34B7E" w:rsidRDefault="0005235C" w:rsidP="0005235C">
            <w:pPr>
              <w:spacing w:after="0" w:line="240" w:lineRule="auto"/>
              <w:jc w:val="center"/>
              <w:rPr>
                <w:rFonts w:ascii="Arial" w:eastAsia="Times New Roman" w:hAnsi="Arial" w:cs="Arial"/>
                <w:b/>
                <w:bCs/>
                <w:color w:val="FF0000"/>
                <w:sz w:val="40"/>
                <w:szCs w:val="40"/>
                <w:lang w:eastAsia="fr-FR"/>
              </w:rPr>
            </w:pPr>
          </w:p>
        </w:tc>
        <w:tc>
          <w:tcPr>
            <w:tcW w:w="975" w:type="dxa"/>
            <w:tcBorders>
              <w:top w:val="nil"/>
              <w:left w:val="nil"/>
              <w:bottom w:val="nil"/>
              <w:right w:val="nil"/>
            </w:tcBorders>
            <w:shd w:val="clear" w:color="auto" w:fill="auto"/>
            <w:noWrap/>
            <w:vAlign w:val="bottom"/>
            <w:hideMark/>
          </w:tcPr>
          <w:p w14:paraId="2C964A4F"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1CAD70F9"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44D3C3BE"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hideMark/>
          </w:tcPr>
          <w:p w14:paraId="0B092E3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7A3E8D74"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4CC5920D"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hideMark/>
          </w:tcPr>
          <w:p w14:paraId="5280E0C0"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hideMark/>
          </w:tcPr>
          <w:p w14:paraId="353B126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CB5F67" w14:paraId="7149D471" w14:textId="77777777" w:rsidTr="008A0836">
        <w:trPr>
          <w:trHeight w:val="435"/>
        </w:trPr>
        <w:tc>
          <w:tcPr>
            <w:tcW w:w="19278" w:type="dxa"/>
            <w:gridSpan w:val="9"/>
            <w:tcBorders>
              <w:top w:val="single" w:sz="4" w:space="0" w:color="auto"/>
              <w:left w:val="single" w:sz="4" w:space="0" w:color="auto"/>
              <w:bottom w:val="single" w:sz="4" w:space="0" w:color="auto"/>
              <w:right w:val="single" w:sz="4" w:space="0" w:color="auto"/>
            </w:tcBorders>
            <w:shd w:val="clear" w:color="000000" w:fill="C4D79B"/>
            <w:hideMark/>
          </w:tcPr>
          <w:p w14:paraId="738C87FC" w14:textId="77777777" w:rsidR="0005235C" w:rsidRPr="00B34B7E" w:rsidRDefault="0005235C" w:rsidP="0005235C">
            <w:pPr>
              <w:spacing w:after="0" w:line="240" w:lineRule="auto"/>
              <w:rPr>
                <w:rFonts w:ascii="Arial" w:eastAsia="Times New Roman" w:hAnsi="Arial" w:cs="Arial"/>
                <w:b/>
                <w:bCs/>
                <w:sz w:val="20"/>
                <w:szCs w:val="20"/>
                <w:lang w:val="en-US" w:eastAsia="fr-FR"/>
              </w:rPr>
            </w:pPr>
            <w:r w:rsidRPr="00B34B7E">
              <w:rPr>
                <w:rFonts w:ascii="Arial" w:eastAsia="Times New Roman" w:hAnsi="Arial" w:cs="Arial"/>
                <w:b/>
                <w:bCs/>
                <w:sz w:val="20"/>
                <w:szCs w:val="20"/>
                <w:lang w:val="en-US" w:eastAsia="fr-FR"/>
              </w:rPr>
              <w:t>Component 1: Support Technical Services and the communities they serve to better understand climate risks, their impact on livelihoods and food security, and devise relevant and realistic adaptation plans  and measures</w:t>
            </w:r>
          </w:p>
        </w:tc>
      </w:tr>
      <w:tr w:rsidR="00DA7665" w:rsidRPr="00B34B7E" w14:paraId="76F45F02" w14:textId="77777777" w:rsidTr="008A0836">
        <w:trPr>
          <w:trHeight w:val="420"/>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3867E3AB"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Outputs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0495F144"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 Prodoc US$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07555E87"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 revised US$</w:t>
            </w:r>
          </w:p>
        </w:tc>
        <w:tc>
          <w:tcPr>
            <w:tcW w:w="592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14E6137"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Notes</w:t>
            </w:r>
          </w:p>
        </w:tc>
      </w:tr>
      <w:tr w:rsidR="00DA7665" w:rsidRPr="00B34B7E" w14:paraId="12115F46" w14:textId="77777777" w:rsidTr="008A0836">
        <w:trPr>
          <w:trHeight w:val="420"/>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17EDBC60"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 </w:t>
            </w:r>
          </w:p>
        </w:tc>
        <w:tc>
          <w:tcPr>
            <w:tcW w:w="975" w:type="dxa"/>
            <w:tcBorders>
              <w:top w:val="nil"/>
              <w:left w:val="nil"/>
              <w:bottom w:val="single" w:sz="4" w:space="0" w:color="auto"/>
              <w:right w:val="single" w:sz="4" w:space="0" w:color="auto"/>
            </w:tcBorders>
            <w:shd w:val="clear" w:color="auto" w:fill="auto"/>
            <w:vAlign w:val="center"/>
            <w:hideMark/>
          </w:tcPr>
          <w:p w14:paraId="1660710A" w14:textId="3B9AD09E" w:rsidR="00DA7665" w:rsidRPr="00B34B7E" w:rsidRDefault="00E70557"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w:t>
            </w:r>
          </w:p>
        </w:tc>
        <w:tc>
          <w:tcPr>
            <w:tcW w:w="1141" w:type="dxa"/>
            <w:tcBorders>
              <w:top w:val="nil"/>
              <w:left w:val="nil"/>
              <w:bottom w:val="single" w:sz="4" w:space="0" w:color="auto"/>
              <w:right w:val="single" w:sz="4" w:space="0" w:color="auto"/>
            </w:tcBorders>
            <w:shd w:val="clear" w:color="auto" w:fill="auto"/>
            <w:vAlign w:val="center"/>
            <w:hideMark/>
          </w:tcPr>
          <w:p w14:paraId="0CDD4F06"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212D4A1C"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975" w:type="dxa"/>
            <w:tcBorders>
              <w:top w:val="nil"/>
              <w:left w:val="nil"/>
              <w:bottom w:val="single" w:sz="4" w:space="0" w:color="auto"/>
              <w:right w:val="single" w:sz="4" w:space="0" w:color="auto"/>
            </w:tcBorders>
            <w:shd w:val="clear" w:color="auto" w:fill="auto"/>
            <w:vAlign w:val="center"/>
            <w:hideMark/>
          </w:tcPr>
          <w:p w14:paraId="6180DF19" w14:textId="3D4200E9" w:rsidR="00DA7665" w:rsidRPr="00B34B7E" w:rsidRDefault="00E70557"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w:t>
            </w:r>
          </w:p>
        </w:tc>
        <w:tc>
          <w:tcPr>
            <w:tcW w:w="1141" w:type="dxa"/>
            <w:tcBorders>
              <w:top w:val="nil"/>
              <w:left w:val="nil"/>
              <w:bottom w:val="single" w:sz="4" w:space="0" w:color="auto"/>
              <w:right w:val="single" w:sz="4" w:space="0" w:color="auto"/>
            </w:tcBorders>
            <w:shd w:val="clear" w:color="auto" w:fill="auto"/>
            <w:vAlign w:val="center"/>
            <w:hideMark/>
          </w:tcPr>
          <w:p w14:paraId="27FBB480"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7E4853FC"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5924" w:type="dxa"/>
            <w:gridSpan w:val="2"/>
            <w:vMerge/>
            <w:tcBorders>
              <w:top w:val="nil"/>
              <w:left w:val="single" w:sz="4" w:space="0" w:color="auto"/>
              <w:bottom w:val="single" w:sz="4" w:space="0" w:color="auto"/>
              <w:right w:val="single" w:sz="4" w:space="0" w:color="auto"/>
            </w:tcBorders>
            <w:vAlign w:val="center"/>
            <w:hideMark/>
          </w:tcPr>
          <w:p w14:paraId="7D3269CA" w14:textId="77777777" w:rsidR="00DA7665" w:rsidRPr="00B34B7E" w:rsidRDefault="00DA7665" w:rsidP="0005235C">
            <w:pPr>
              <w:spacing w:after="0" w:line="240" w:lineRule="auto"/>
              <w:rPr>
                <w:rFonts w:ascii="Arial" w:eastAsia="Times New Roman" w:hAnsi="Arial" w:cs="Arial"/>
                <w:color w:val="000000"/>
                <w:sz w:val="20"/>
                <w:szCs w:val="20"/>
                <w:lang w:eastAsia="fr-FR"/>
              </w:rPr>
            </w:pPr>
          </w:p>
        </w:tc>
      </w:tr>
      <w:tr w:rsidR="00DA7665" w:rsidRPr="00CB5F67" w14:paraId="31BAE46F" w14:textId="77777777" w:rsidTr="008A0836">
        <w:trPr>
          <w:trHeight w:val="76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3F80C1B1" w14:textId="636C9159"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 xml:space="preserve">Output 1.1 Eight DREDD (regional technical services of MDEED) strengthened to access and </w:t>
            </w:r>
            <w:r w:rsidR="00C56E44" w:rsidRPr="00B34B7E">
              <w:rPr>
                <w:rFonts w:ascii="Arial" w:eastAsia="Times New Roman" w:hAnsi="Arial" w:cs="Arial"/>
                <w:sz w:val="20"/>
                <w:szCs w:val="20"/>
                <w:lang w:val="en-US" w:eastAsia="fr-FR"/>
              </w:rPr>
              <w:t>analyze</w:t>
            </w:r>
            <w:r w:rsidRPr="00B34B7E">
              <w:rPr>
                <w:rFonts w:ascii="Arial" w:eastAsia="Times New Roman" w:hAnsi="Arial" w:cs="Arial"/>
                <w:sz w:val="20"/>
                <w:szCs w:val="20"/>
                <w:lang w:val="en-US" w:eastAsia="fr-FR"/>
              </w:rPr>
              <w:t xml:space="preserve"> climate change information, to monitor local development and to </w:t>
            </w:r>
            <w:r w:rsidR="00C56E44" w:rsidRPr="00B34B7E">
              <w:rPr>
                <w:rFonts w:ascii="Arial" w:eastAsia="Times New Roman" w:hAnsi="Arial" w:cs="Arial"/>
                <w:sz w:val="20"/>
                <w:szCs w:val="20"/>
                <w:lang w:val="en-US" w:eastAsia="fr-FR"/>
              </w:rPr>
              <w:t>mobilize</w:t>
            </w:r>
            <w:r w:rsidRPr="00B34B7E">
              <w:rPr>
                <w:rFonts w:ascii="Arial" w:eastAsia="Times New Roman" w:hAnsi="Arial" w:cs="Arial"/>
                <w:sz w:val="20"/>
                <w:szCs w:val="20"/>
                <w:lang w:val="en-US" w:eastAsia="fr-FR"/>
              </w:rPr>
              <w:t xml:space="preserve"> and support communities</w:t>
            </w:r>
          </w:p>
        </w:tc>
        <w:tc>
          <w:tcPr>
            <w:tcW w:w="975" w:type="dxa"/>
            <w:tcBorders>
              <w:top w:val="nil"/>
              <w:left w:val="nil"/>
              <w:bottom w:val="single" w:sz="4" w:space="0" w:color="auto"/>
              <w:right w:val="single" w:sz="4" w:space="0" w:color="auto"/>
            </w:tcBorders>
            <w:shd w:val="clear" w:color="auto" w:fill="auto"/>
            <w:noWrap/>
            <w:vAlign w:val="center"/>
            <w:hideMark/>
          </w:tcPr>
          <w:p w14:paraId="4993852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285 000</w:t>
            </w:r>
          </w:p>
        </w:tc>
        <w:tc>
          <w:tcPr>
            <w:tcW w:w="1141" w:type="dxa"/>
            <w:tcBorders>
              <w:top w:val="nil"/>
              <w:left w:val="nil"/>
              <w:bottom w:val="single" w:sz="4" w:space="0" w:color="auto"/>
              <w:right w:val="single" w:sz="4" w:space="0" w:color="auto"/>
            </w:tcBorders>
            <w:shd w:val="clear" w:color="auto" w:fill="auto"/>
            <w:noWrap/>
            <w:vAlign w:val="center"/>
            <w:hideMark/>
          </w:tcPr>
          <w:p w14:paraId="3B6831E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902 200</w:t>
            </w:r>
          </w:p>
        </w:tc>
        <w:tc>
          <w:tcPr>
            <w:tcW w:w="1141" w:type="dxa"/>
            <w:tcBorders>
              <w:top w:val="nil"/>
              <w:left w:val="nil"/>
              <w:bottom w:val="single" w:sz="4" w:space="0" w:color="auto"/>
              <w:right w:val="single" w:sz="4" w:space="0" w:color="auto"/>
            </w:tcBorders>
            <w:shd w:val="clear" w:color="auto" w:fill="auto"/>
            <w:noWrap/>
            <w:vAlign w:val="center"/>
            <w:hideMark/>
          </w:tcPr>
          <w:p w14:paraId="274FA47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1 187 200</w:t>
            </w:r>
          </w:p>
        </w:tc>
        <w:tc>
          <w:tcPr>
            <w:tcW w:w="975" w:type="dxa"/>
            <w:tcBorders>
              <w:top w:val="nil"/>
              <w:left w:val="nil"/>
              <w:bottom w:val="single" w:sz="4" w:space="0" w:color="auto"/>
              <w:right w:val="single" w:sz="4" w:space="0" w:color="auto"/>
            </w:tcBorders>
            <w:shd w:val="clear" w:color="auto" w:fill="auto"/>
            <w:noWrap/>
            <w:vAlign w:val="center"/>
            <w:hideMark/>
          </w:tcPr>
          <w:p w14:paraId="3564530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285 000</w:t>
            </w:r>
          </w:p>
        </w:tc>
        <w:tc>
          <w:tcPr>
            <w:tcW w:w="1141" w:type="dxa"/>
            <w:tcBorders>
              <w:top w:val="nil"/>
              <w:left w:val="nil"/>
              <w:bottom w:val="single" w:sz="4" w:space="0" w:color="auto"/>
              <w:right w:val="single" w:sz="4" w:space="0" w:color="auto"/>
            </w:tcBorders>
            <w:shd w:val="clear" w:color="auto" w:fill="auto"/>
            <w:noWrap/>
            <w:vAlign w:val="center"/>
            <w:hideMark/>
          </w:tcPr>
          <w:p w14:paraId="64D0F99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990 842</w:t>
            </w:r>
          </w:p>
        </w:tc>
        <w:tc>
          <w:tcPr>
            <w:tcW w:w="1141" w:type="dxa"/>
            <w:tcBorders>
              <w:top w:val="nil"/>
              <w:left w:val="nil"/>
              <w:bottom w:val="single" w:sz="4" w:space="0" w:color="auto"/>
              <w:right w:val="single" w:sz="4" w:space="0" w:color="auto"/>
            </w:tcBorders>
            <w:shd w:val="clear" w:color="auto" w:fill="auto"/>
            <w:noWrap/>
            <w:vAlign w:val="center"/>
            <w:hideMark/>
          </w:tcPr>
          <w:p w14:paraId="4003365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1 275 842</w:t>
            </w:r>
          </w:p>
        </w:tc>
        <w:tc>
          <w:tcPr>
            <w:tcW w:w="5924" w:type="dxa"/>
            <w:gridSpan w:val="2"/>
            <w:tcBorders>
              <w:top w:val="nil"/>
              <w:left w:val="nil"/>
              <w:bottom w:val="single" w:sz="4" w:space="0" w:color="auto"/>
              <w:right w:val="single" w:sz="4" w:space="0" w:color="auto"/>
            </w:tcBorders>
            <w:shd w:val="clear" w:color="auto" w:fill="auto"/>
            <w:hideMark/>
          </w:tcPr>
          <w:p w14:paraId="1C34D422" w14:textId="53485A09" w:rsidR="00DA7665" w:rsidRPr="00B34B7E" w:rsidRDefault="00DA7665" w:rsidP="009D17A4">
            <w:pPr>
              <w:spacing w:after="0" w:line="240" w:lineRule="auto"/>
              <w:rPr>
                <w:rFonts w:ascii="Arial" w:eastAsia="Times New Roman" w:hAnsi="Arial" w:cs="Arial"/>
                <w:color w:val="000000"/>
                <w:sz w:val="20"/>
                <w:szCs w:val="20"/>
                <w:lang w:val="en-US" w:eastAsia="fr-FR"/>
              </w:rPr>
            </w:pPr>
            <w:r w:rsidRPr="00B34B7E">
              <w:rPr>
                <w:rFonts w:ascii="Arial" w:eastAsia="Times New Roman" w:hAnsi="Arial" w:cs="Arial"/>
                <w:color w:val="000000"/>
                <w:sz w:val="20"/>
                <w:szCs w:val="20"/>
                <w:lang w:val="en-US" w:eastAsia="fr-FR"/>
              </w:rPr>
              <w:t xml:space="preserve">The </w:t>
            </w:r>
            <w:r w:rsidR="00F216CC" w:rsidRPr="00B34B7E">
              <w:rPr>
                <w:rFonts w:ascii="Arial" w:eastAsia="Times New Roman" w:hAnsi="Arial" w:cs="Arial"/>
                <w:color w:val="000000"/>
                <w:sz w:val="20"/>
                <w:szCs w:val="20"/>
                <w:lang w:val="en-US" w:eastAsia="fr-FR"/>
              </w:rPr>
              <w:t>vehicle</w:t>
            </w:r>
            <w:r w:rsidRPr="00B34B7E">
              <w:rPr>
                <w:rFonts w:ascii="Arial" w:eastAsia="Times New Roman" w:hAnsi="Arial" w:cs="Arial"/>
                <w:color w:val="000000"/>
                <w:sz w:val="20"/>
                <w:szCs w:val="20"/>
                <w:lang w:val="en-US" w:eastAsia="fr-FR"/>
              </w:rPr>
              <w:t xml:space="preserve"> running costs underestimated. </w:t>
            </w:r>
            <w:r w:rsidR="00F216CC" w:rsidRPr="00B34B7E">
              <w:rPr>
                <w:rFonts w:ascii="Arial" w:eastAsia="Times New Roman" w:hAnsi="Arial" w:cs="Arial"/>
                <w:color w:val="000000"/>
                <w:sz w:val="20"/>
                <w:szCs w:val="20"/>
                <w:lang w:val="en-US" w:eastAsia="fr-FR"/>
              </w:rPr>
              <w:t>Additional</w:t>
            </w:r>
            <w:r w:rsidRPr="00B34B7E">
              <w:rPr>
                <w:rFonts w:ascii="Arial" w:eastAsia="Times New Roman" w:hAnsi="Arial" w:cs="Arial"/>
                <w:color w:val="000000"/>
                <w:sz w:val="20"/>
                <w:szCs w:val="20"/>
                <w:lang w:val="en-US" w:eastAsia="fr-FR"/>
              </w:rPr>
              <w:t xml:space="preserve"> budget added to ensure supervision of </w:t>
            </w:r>
            <w:r w:rsidR="00F216CC" w:rsidRPr="00B34B7E">
              <w:rPr>
                <w:rFonts w:ascii="Arial" w:eastAsia="Times New Roman" w:hAnsi="Arial" w:cs="Arial"/>
                <w:color w:val="000000"/>
                <w:sz w:val="20"/>
                <w:szCs w:val="20"/>
                <w:lang w:val="en-US" w:eastAsia="fr-FR"/>
              </w:rPr>
              <w:t>activities</w:t>
            </w:r>
            <w:r w:rsidR="00F216CC">
              <w:rPr>
                <w:rFonts w:ascii="Arial" w:eastAsia="Times New Roman" w:hAnsi="Arial" w:cs="Arial"/>
                <w:color w:val="000000"/>
                <w:sz w:val="20"/>
                <w:szCs w:val="20"/>
                <w:lang w:val="en-US" w:eastAsia="fr-FR"/>
              </w:rPr>
              <w:t>,</w:t>
            </w:r>
            <w:r w:rsidRPr="00B34B7E">
              <w:rPr>
                <w:rFonts w:ascii="Arial" w:eastAsia="Times New Roman" w:hAnsi="Arial" w:cs="Arial"/>
                <w:color w:val="000000"/>
                <w:sz w:val="20"/>
                <w:szCs w:val="20"/>
                <w:lang w:val="en-US" w:eastAsia="fr-FR"/>
              </w:rPr>
              <w:t xml:space="preserve"> execution and monitoring in the 8 regions</w:t>
            </w:r>
          </w:p>
        </w:tc>
      </w:tr>
      <w:tr w:rsidR="00DA7665" w:rsidRPr="00CB5F67" w14:paraId="21F271EA" w14:textId="77777777" w:rsidTr="008A0836">
        <w:trPr>
          <w:trHeight w:val="87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69DA461F"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1.2 Strengthening of Government's threat, risk and vulnerability analysis</w:t>
            </w:r>
          </w:p>
        </w:tc>
        <w:tc>
          <w:tcPr>
            <w:tcW w:w="975" w:type="dxa"/>
            <w:tcBorders>
              <w:top w:val="nil"/>
              <w:left w:val="nil"/>
              <w:bottom w:val="single" w:sz="4" w:space="0" w:color="auto"/>
              <w:right w:val="single" w:sz="4" w:space="0" w:color="auto"/>
            </w:tcBorders>
            <w:shd w:val="clear" w:color="auto" w:fill="auto"/>
            <w:noWrap/>
            <w:vAlign w:val="center"/>
            <w:hideMark/>
          </w:tcPr>
          <w:p w14:paraId="75C0FE4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124 800</w:t>
            </w:r>
          </w:p>
        </w:tc>
        <w:tc>
          <w:tcPr>
            <w:tcW w:w="1141" w:type="dxa"/>
            <w:tcBorders>
              <w:top w:val="nil"/>
              <w:left w:val="nil"/>
              <w:bottom w:val="single" w:sz="4" w:space="0" w:color="auto"/>
              <w:right w:val="single" w:sz="4" w:space="0" w:color="auto"/>
            </w:tcBorders>
            <w:shd w:val="clear" w:color="auto" w:fill="auto"/>
            <w:noWrap/>
            <w:vAlign w:val="center"/>
            <w:hideMark/>
          </w:tcPr>
          <w:p w14:paraId="07E7128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132 000</w:t>
            </w:r>
          </w:p>
        </w:tc>
        <w:tc>
          <w:tcPr>
            <w:tcW w:w="1141" w:type="dxa"/>
            <w:tcBorders>
              <w:top w:val="nil"/>
              <w:left w:val="nil"/>
              <w:bottom w:val="single" w:sz="4" w:space="0" w:color="auto"/>
              <w:right w:val="single" w:sz="4" w:space="0" w:color="auto"/>
            </w:tcBorders>
            <w:shd w:val="clear" w:color="auto" w:fill="auto"/>
            <w:noWrap/>
            <w:vAlign w:val="center"/>
            <w:hideMark/>
          </w:tcPr>
          <w:p w14:paraId="46BDA15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256 800</w:t>
            </w:r>
          </w:p>
        </w:tc>
        <w:tc>
          <w:tcPr>
            <w:tcW w:w="975" w:type="dxa"/>
            <w:tcBorders>
              <w:top w:val="nil"/>
              <w:left w:val="nil"/>
              <w:bottom w:val="single" w:sz="4" w:space="0" w:color="auto"/>
              <w:right w:val="single" w:sz="4" w:space="0" w:color="auto"/>
            </w:tcBorders>
            <w:shd w:val="clear" w:color="auto" w:fill="auto"/>
            <w:noWrap/>
            <w:vAlign w:val="center"/>
            <w:hideMark/>
          </w:tcPr>
          <w:p w14:paraId="73E2CB6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124 800</w:t>
            </w:r>
          </w:p>
        </w:tc>
        <w:tc>
          <w:tcPr>
            <w:tcW w:w="1141" w:type="dxa"/>
            <w:tcBorders>
              <w:top w:val="nil"/>
              <w:left w:val="nil"/>
              <w:bottom w:val="single" w:sz="4" w:space="0" w:color="auto"/>
              <w:right w:val="single" w:sz="4" w:space="0" w:color="auto"/>
            </w:tcBorders>
            <w:shd w:val="clear" w:color="auto" w:fill="auto"/>
            <w:noWrap/>
            <w:vAlign w:val="center"/>
            <w:hideMark/>
          </w:tcPr>
          <w:p w14:paraId="5EA2685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151 283</w:t>
            </w:r>
          </w:p>
        </w:tc>
        <w:tc>
          <w:tcPr>
            <w:tcW w:w="1141" w:type="dxa"/>
            <w:tcBorders>
              <w:top w:val="nil"/>
              <w:left w:val="nil"/>
              <w:bottom w:val="single" w:sz="4" w:space="0" w:color="auto"/>
              <w:right w:val="single" w:sz="4" w:space="0" w:color="auto"/>
            </w:tcBorders>
            <w:shd w:val="clear" w:color="auto" w:fill="auto"/>
            <w:noWrap/>
            <w:vAlign w:val="center"/>
            <w:hideMark/>
          </w:tcPr>
          <w:p w14:paraId="1788B7E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285 283</w:t>
            </w:r>
          </w:p>
        </w:tc>
        <w:tc>
          <w:tcPr>
            <w:tcW w:w="5924" w:type="dxa"/>
            <w:gridSpan w:val="2"/>
            <w:tcBorders>
              <w:top w:val="nil"/>
              <w:left w:val="nil"/>
              <w:bottom w:val="single" w:sz="4" w:space="0" w:color="auto"/>
              <w:right w:val="single" w:sz="4" w:space="0" w:color="auto"/>
            </w:tcBorders>
            <w:shd w:val="clear" w:color="auto" w:fill="auto"/>
            <w:hideMark/>
          </w:tcPr>
          <w:p w14:paraId="1EA102BB" w14:textId="7CCCBD9E" w:rsidR="00DA7665" w:rsidRPr="00B34B7E" w:rsidRDefault="00DA7665" w:rsidP="0005235C">
            <w:pPr>
              <w:spacing w:after="0" w:line="240" w:lineRule="auto"/>
              <w:rPr>
                <w:rFonts w:ascii="Arial" w:eastAsia="Times New Roman" w:hAnsi="Arial" w:cs="Arial"/>
                <w:color w:val="000000"/>
                <w:sz w:val="20"/>
                <w:szCs w:val="20"/>
                <w:lang w:val="en-US" w:eastAsia="fr-FR"/>
              </w:rPr>
            </w:pPr>
            <w:r w:rsidRPr="00B34B7E">
              <w:rPr>
                <w:rFonts w:ascii="Arial" w:eastAsia="Times New Roman" w:hAnsi="Arial" w:cs="Arial"/>
                <w:color w:val="000000"/>
                <w:sz w:val="20"/>
                <w:szCs w:val="20"/>
                <w:lang w:val="en-US" w:eastAsia="fr-FR"/>
              </w:rPr>
              <w:t xml:space="preserve">The </w:t>
            </w:r>
            <w:r w:rsidR="00F216CC" w:rsidRPr="00B34B7E">
              <w:rPr>
                <w:rFonts w:ascii="Arial" w:eastAsia="Times New Roman" w:hAnsi="Arial" w:cs="Arial"/>
                <w:color w:val="000000"/>
                <w:sz w:val="20"/>
                <w:szCs w:val="20"/>
                <w:lang w:val="en-US" w:eastAsia="fr-FR"/>
              </w:rPr>
              <w:t>revision</w:t>
            </w:r>
            <w:r w:rsidRPr="00B34B7E">
              <w:rPr>
                <w:rFonts w:ascii="Arial" w:eastAsia="Times New Roman" w:hAnsi="Arial" w:cs="Arial"/>
                <w:color w:val="000000"/>
                <w:sz w:val="20"/>
                <w:szCs w:val="20"/>
                <w:lang w:val="en-US" w:eastAsia="fr-FR"/>
              </w:rPr>
              <w:t xml:space="preserve"> of unit costs related to international expert hire (Technical study on climate services) (+4560 USD) and the </w:t>
            </w:r>
            <w:r w:rsidR="00F216CC" w:rsidRPr="00B34B7E">
              <w:rPr>
                <w:rFonts w:ascii="Arial" w:eastAsia="Times New Roman" w:hAnsi="Arial" w:cs="Arial"/>
                <w:color w:val="000000"/>
                <w:sz w:val="20"/>
                <w:szCs w:val="20"/>
                <w:lang w:val="en-US" w:eastAsia="fr-FR"/>
              </w:rPr>
              <w:t>allowance</w:t>
            </w:r>
            <w:r w:rsidRPr="00B34B7E">
              <w:rPr>
                <w:rFonts w:ascii="Arial" w:eastAsia="Times New Roman" w:hAnsi="Arial" w:cs="Arial"/>
                <w:color w:val="000000"/>
                <w:sz w:val="20"/>
                <w:szCs w:val="20"/>
                <w:lang w:val="en-US" w:eastAsia="fr-FR"/>
              </w:rPr>
              <w:t xml:space="preserve"> for MEDD finance officer to manage the bank account (+19600 USD / 4 years)</w:t>
            </w:r>
          </w:p>
        </w:tc>
      </w:tr>
      <w:tr w:rsidR="00DA7665" w:rsidRPr="00B34B7E" w14:paraId="3EBF40DA" w14:textId="77777777" w:rsidTr="008A0836">
        <w:trPr>
          <w:trHeight w:val="85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6D08D767"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1.3: 20 inter-village associations established and supported</w:t>
            </w:r>
          </w:p>
        </w:tc>
        <w:tc>
          <w:tcPr>
            <w:tcW w:w="975" w:type="dxa"/>
            <w:tcBorders>
              <w:top w:val="nil"/>
              <w:left w:val="nil"/>
              <w:bottom w:val="single" w:sz="4" w:space="0" w:color="auto"/>
              <w:right w:val="single" w:sz="4" w:space="0" w:color="auto"/>
            </w:tcBorders>
            <w:shd w:val="clear" w:color="auto" w:fill="auto"/>
            <w:noWrap/>
            <w:vAlign w:val="center"/>
            <w:hideMark/>
          </w:tcPr>
          <w:p w14:paraId="073C698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33A840A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30 000</w:t>
            </w:r>
          </w:p>
        </w:tc>
        <w:tc>
          <w:tcPr>
            <w:tcW w:w="1141" w:type="dxa"/>
            <w:tcBorders>
              <w:top w:val="nil"/>
              <w:left w:val="nil"/>
              <w:bottom w:val="single" w:sz="4" w:space="0" w:color="auto"/>
              <w:right w:val="single" w:sz="4" w:space="0" w:color="auto"/>
            </w:tcBorders>
            <w:shd w:val="clear" w:color="auto" w:fill="auto"/>
            <w:noWrap/>
            <w:vAlign w:val="center"/>
            <w:hideMark/>
          </w:tcPr>
          <w:p w14:paraId="58C5D2E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30 000</w:t>
            </w:r>
          </w:p>
        </w:tc>
        <w:tc>
          <w:tcPr>
            <w:tcW w:w="975" w:type="dxa"/>
            <w:tcBorders>
              <w:top w:val="nil"/>
              <w:left w:val="nil"/>
              <w:bottom w:val="single" w:sz="4" w:space="0" w:color="auto"/>
              <w:right w:val="single" w:sz="4" w:space="0" w:color="auto"/>
            </w:tcBorders>
            <w:shd w:val="clear" w:color="auto" w:fill="auto"/>
            <w:noWrap/>
            <w:vAlign w:val="center"/>
            <w:hideMark/>
          </w:tcPr>
          <w:p w14:paraId="383918F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017FEA9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32 000</w:t>
            </w:r>
          </w:p>
        </w:tc>
        <w:tc>
          <w:tcPr>
            <w:tcW w:w="1141" w:type="dxa"/>
            <w:tcBorders>
              <w:top w:val="nil"/>
              <w:left w:val="nil"/>
              <w:bottom w:val="single" w:sz="4" w:space="0" w:color="auto"/>
              <w:right w:val="single" w:sz="4" w:space="0" w:color="auto"/>
            </w:tcBorders>
            <w:shd w:val="clear" w:color="auto" w:fill="auto"/>
            <w:noWrap/>
            <w:vAlign w:val="center"/>
            <w:hideMark/>
          </w:tcPr>
          <w:p w14:paraId="235860E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32 000</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4932D918"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598DBD12" w14:textId="77777777" w:rsidTr="008A0836">
        <w:trPr>
          <w:trHeight w:val="82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4A27C628"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1.4:Communities trained in climate change threats and adaptation measures which reduce vulnerability, in particular related to food insecurity</w:t>
            </w:r>
          </w:p>
        </w:tc>
        <w:tc>
          <w:tcPr>
            <w:tcW w:w="975" w:type="dxa"/>
            <w:tcBorders>
              <w:top w:val="nil"/>
              <w:left w:val="nil"/>
              <w:bottom w:val="single" w:sz="4" w:space="0" w:color="auto"/>
              <w:right w:val="single" w:sz="4" w:space="0" w:color="auto"/>
            </w:tcBorders>
            <w:shd w:val="clear" w:color="auto" w:fill="auto"/>
            <w:noWrap/>
            <w:vAlign w:val="center"/>
            <w:hideMark/>
          </w:tcPr>
          <w:p w14:paraId="72E9DA0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105D1A4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28 800</w:t>
            </w:r>
          </w:p>
        </w:tc>
        <w:tc>
          <w:tcPr>
            <w:tcW w:w="1141" w:type="dxa"/>
            <w:tcBorders>
              <w:top w:val="nil"/>
              <w:left w:val="nil"/>
              <w:bottom w:val="single" w:sz="4" w:space="0" w:color="auto"/>
              <w:right w:val="single" w:sz="4" w:space="0" w:color="auto"/>
            </w:tcBorders>
            <w:shd w:val="clear" w:color="auto" w:fill="auto"/>
            <w:noWrap/>
            <w:vAlign w:val="center"/>
            <w:hideMark/>
          </w:tcPr>
          <w:p w14:paraId="5EC6CFD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28 800</w:t>
            </w:r>
          </w:p>
        </w:tc>
        <w:tc>
          <w:tcPr>
            <w:tcW w:w="975" w:type="dxa"/>
            <w:tcBorders>
              <w:top w:val="nil"/>
              <w:left w:val="nil"/>
              <w:bottom w:val="single" w:sz="4" w:space="0" w:color="auto"/>
              <w:right w:val="single" w:sz="4" w:space="0" w:color="auto"/>
            </w:tcBorders>
            <w:shd w:val="clear" w:color="auto" w:fill="auto"/>
            <w:noWrap/>
            <w:vAlign w:val="center"/>
            <w:hideMark/>
          </w:tcPr>
          <w:p w14:paraId="0C1F689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2BFBE5EF"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28 924</w:t>
            </w:r>
          </w:p>
        </w:tc>
        <w:tc>
          <w:tcPr>
            <w:tcW w:w="1141" w:type="dxa"/>
            <w:tcBorders>
              <w:top w:val="nil"/>
              <w:left w:val="nil"/>
              <w:bottom w:val="single" w:sz="4" w:space="0" w:color="auto"/>
              <w:right w:val="single" w:sz="4" w:space="0" w:color="auto"/>
            </w:tcBorders>
            <w:shd w:val="clear" w:color="auto" w:fill="auto"/>
            <w:noWrap/>
            <w:vAlign w:val="center"/>
            <w:hideMark/>
          </w:tcPr>
          <w:p w14:paraId="79B0D87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28 924</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23DFBE21"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5B91B1FA" w14:textId="77777777" w:rsidTr="008A0836">
        <w:trPr>
          <w:trHeight w:val="93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2D9B4783"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1.5:100 villages, being clustered according to landscape, ecosystem and livelihoods, have prepared adaptation plans that are integrated into local development planning.</w:t>
            </w:r>
          </w:p>
        </w:tc>
        <w:tc>
          <w:tcPr>
            <w:tcW w:w="975" w:type="dxa"/>
            <w:tcBorders>
              <w:top w:val="nil"/>
              <w:left w:val="nil"/>
              <w:bottom w:val="single" w:sz="4" w:space="0" w:color="auto"/>
              <w:right w:val="single" w:sz="4" w:space="0" w:color="auto"/>
            </w:tcBorders>
            <w:shd w:val="clear" w:color="auto" w:fill="auto"/>
            <w:noWrap/>
            <w:vAlign w:val="center"/>
            <w:hideMark/>
          </w:tcPr>
          <w:p w14:paraId="39133C9D"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28 000</w:t>
            </w:r>
          </w:p>
        </w:tc>
        <w:tc>
          <w:tcPr>
            <w:tcW w:w="1141" w:type="dxa"/>
            <w:tcBorders>
              <w:top w:val="nil"/>
              <w:left w:val="nil"/>
              <w:bottom w:val="single" w:sz="4" w:space="0" w:color="auto"/>
              <w:right w:val="single" w:sz="4" w:space="0" w:color="auto"/>
            </w:tcBorders>
            <w:shd w:val="clear" w:color="auto" w:fill="auto"/>
            <w:noWrap/>
            <w:vAlign w:val="center"/>
            <w:hideMark/>
          </w:tcPr>
          <w:p w14:paraId="32092C9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40 000</w:t>
            </w:r>
          </w:p>
        </w:tc>
        <w:tc>
          <w:tcPr>
            <w:tcW w:w="1141" w:type="dxa"/>
            <w:tcBorders>
              <w:top w:val="nil"/>
              <w:left w:val="nil"/>
              <w:bottom w:val="single" w:sz="4" w:space="0" w:color="auto"/>
              <w:right w:val="single" w:sz="4" w:space="0" w:color="auto"/>
            </w:tcBorders>
            <w:shd w:val="clear" w:color="auto" w:fill="auto"/>
            <w:noWrap/>
            <w:vAlign w:val="center"/>
            <w:hideMark/>
          </w:tcPr>
          <w:p w14:paraId="24FFDF9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68 000</w:t>
            </w:r>
          </w:p>
        </w:tc>
        <w:tc>
          <w:tcPr>
            <w:tcW w:w="975" w:type="dxa"/>
            <w:tcBorders>
              <w:top w:val="nil"/>
              <w:left w:val="nil"/>
              <w:bottom w:val="single" w:sz="4" w:space="0" w:color="auto"/>
              <w:right w:val="single" w:sz="4" w:space="0" w:color="auto"/>
            </w:tcBorders>
            <w:shd w:val="clear" w:color="auto" w:fill="auto"/>
            <w:noWrap/>
            <w:vAlign w:val="center"/>
            <w:hideMark/>
          </w:tcPr>
          <w:p w14:paraId="0730813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28 000</w:t>
            </w:r>
          </w:p>
        </w:tc>
        <w:tc>
          <w:tcPr>
            <w:tcW w:w="1141" w:type="dxa"/>
            <w:tcBorders>
              <w:top w:val="nil"/>
              <w:left w:val="nil"/>
              <w:bottom w:val="single" w:sz="4" w:space="0" w:color="auto"/>
              <w:right w:val="single" w:sz="4" w:space="0" w:color="auto"/>
            </w:tcBorders>
            <w:shd w:val="clear" w:color="auto" w:fill="auto"/>
            <w:noWrap/>
            <w:vAlign w:val="center"/>
            <w:hideMark/>
          </w:tcPr>
          <w:p w14:paraId="6AD8DB2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38 000</w:t>
            </w:r>
          </w:p>
        </w:tc>
        <w:tc>
          <w:tcPr>
            <w:tcW w:w="1141" w:type="dxa"/>
            <w:tcBorders>
              <w:top w:val="nil"/>
              <w:left w:val="nil"/>
              <w:bottom w:val="single" w:sz="4" w:space="0" w:color="auto"/>
              <w:right w:val="single" w:sz="4" w:space="0" w:color="auto"/>
            </w:tcBorders>
            <w:shd w:val="clear" w:color="auto" w:fill="auto"/>
            <w:noWrap/>
            <w:vAlign w:val="center"/>
            <w:hideMark/>
          </w:tcPr>
          <w:p w14:paraId="1C5CB41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66 000</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673E495F"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CB5F67" w14:paraId="39FCBD8E" w14:textId="77777777" w:rsidTr="008A0836">
        <w:trPr>
          <w:trHeight w:val="2040"/>
        </w:trPr>
        <w:tc>
          <w:tcPr>
            <w:tcW w:w="6840" w:type="dxa"/>
            <w:tcBorders>
              <w:top w:val="nil"/>
              <w:left w:val="single" w:sz="4" w:space="0" w:color="auto"/>
              <w:bottom w:val="single" w:sz="4" w:space="0" w:color="auto"/>
              <w:right w:val="single" w:sz="4" w:space="0" w:color="auto"/>
            </w:tcBorders>
            <w:shd w:val="clear" w:color="000000" w:fill="FFFF00"/>
            <w:vAlign w:val="center"/>
            <w:hideMark/>
          </w:tcPr>
          <w:p w14:paraId="7F65B64F" w14:textId="34BCAFC3"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New title :Output 1.6:Com</w:t>
            </w:r>
            <w:r w:rsidR="00F216CC">
              <w:rPr>
                <w:rFonts w:ascii="Arial" w:eastAsia="Times New Roman" w:hAnsi="Arial" w:cs="Arial"/>
                <w:sz w:val="20"/>
                <w:szCs w:val="20"/>
                <w:lang w:val="en-US" w:eastAsia="fr-FR"/>
              </w:rPr>
              <w:t>m</w:t>
            </w:r>
            <w:r w:rsidRPr="00B34B7E">
              <w:rPr>
                <w:rFonts w:ascii="Arial" w:eastAsia="Times New Roman" w:hAnsi="Arial" w:cs="Arial"/>
                <w:sz w:val="20"/>
                <w:szCs w:val="20"/>
                <w:lang w:val="en-US" w:eastAsia="fr-FR"/>
              </w:rPr>
              <w:t xml:space="preserve">unities share success stories and lessons learned, including  support of community radios </w:t>
            </w:r>
            <w:r w:rsidRPr="00B34B7E">
              <w:rPr>
                <w:rFonts w:ascii="Arial" w:eastAsia="Times New Roman" w:hAnsi="Arial" w:cs="Arial"/>
                <w:sz w:val="20"/>
                <w:szCs w:val="20"/>
                <w:lang w:val="en-US" w:eastAsia="fr-FR"/>
              </w:rPr>
              <w:br/>
            </w:r>
            <w:r w:rsidRPr="00B34B7E">
              <w:rPr>
                <w:rFonts w:ascii="Arial" w:eastAsia="Times New Roman" w:hAnsi="Arial" w:cs="Arial"/>
                <w:sz w:val="20"/>
                <w:szCs w:val="20"/>
                <w:lang w:val="en-US" w:eastAsia="fr-FR"/>
              </w:rPr>
              <w:br/>
            </w:r>
            <w:r w:rsidRPr="00B34B7E">
              <w:rPr>
                <w:rFonts w:ascii="Arial" w:eastAsia="Times New Roman" w:hAnsi="Arial" w:cs="Arial"/>
                <w:strike/>
                <w:sz w:val="20"/>
                <w:szCs w:val="20"/>
                <w:lang w:val="en-US" w:eastAsia="fr-FR"/>
              </w:rPr>
              <w:t>Initial title : Output 1.6 Comunities share success stories and lessons learned, including the establishment and support of 4 community radios</w:t>
            </w:r>
            <w:r w:rsidRPr="00B34B7E">
              <w:rPr>
                <w:rFonts w:ascii="Arial" w:eastAsia="Times New Roman" w:hAnsi="Arial" w:cs="Arial"/>
                <w:sz w:val="20"/>
                <w:szCs w:val="20"/>
                <w:lang w:val="en-US" w:eastAsia="fr-FR"/>
              </w:rPr>
              <w:t xml:space="preserve"> </w:t>
            </w:r>
          </w:p>
        </w:tc>
        <w:tc>
          <w:tcPr>
            <w:tcW w:w="975" w:type="dxa"/>
            <w:tcBorders>
              <w:top w:val="nil"/>
              <w:left w:val="nil"/>
              <w:bottom w:val="single" w:sz="4" w:space="0" w:color="auto"/>
              <w:right w:val="single" w:sz="4" w:space="0" w:color="auto"/>
            </w:tcBorders>
            <w:shd w:val="clear" w:color="auto" w:fill="auto"/>
            <w:noWrap/>
            <w:vAlign w:val="center"/>
            <w:hideMark/>
          </w:tcPr>
          <w:p w14:paraId="7C0FE38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96 000</w:t>
            </w:r>
          </w:p>
        </w:tc>
        <w:tc>
          <w:tcPr>
            <w:tcW w:w="1141" w:type="dxa"/>
            <w:tcBorders>
              <w:top w:val="nil"/>
              <w:left w:val="nil"/>
              <w:bottom w:val="single" w:sz="4" w:space="0" w:color="auto"/>
              <w:right w:val="single" w:sz="4" w:space="0" w:color="auto"/>
            </w:tcBorders>
            <w:shd w:val="clear" w:color="auto" w:fill="auto"/>
            <w:noWrap/>
            <w:vAlign w:val="center"/>
            <w:hideMark/>
          </w:tcPr>
          <w:p w14:paraId="089831A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306 456</w:t>
            </w:r>
          </w:p>
        </w:tc>
        <w:tc>
          <w:tcPr>
            <w:tcW w:w="1141" w:type="dxa"/>
            <w:tcBorders>
              <w:top w:val="nil"/>
              <w:left w:val="nil"/>
              <w:bottom w:val="single" w:sz="4" w:space="0" w:color="auto"/>
              <w:right w:val="single" w:sz="4" w:space="0" w:color="auto"/>
            </w:tcBorders>
            <w:shd w:val="clear" w:color="auto" w:fill="auto"/>
            <w:noWrap/>
            <w:vAlign w:val="center"/>
            <w:hideMark/>
          </w:tcPr>
          <w:p w14:paraId="51B64A8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402 456</w:t>
            </w:r>
          </w:p>
        </w:tc>
        <w:tc>
          <w:tcPr>
            <w:tcW w:w="975" w:type="dxa"/>
            <w:tcBorders>
              <w:top w:val="nil"/>
              <w:left w:val="nil"/>
              <w:bottom w:val="single" w:sz="4" w:space="0" w:color="auto"/>
              <w:right w:val="single" w:sz="4" w:space="0" w:color="auto"/>
            </w:tcBorders>
            <w:shd w:val="clear" w:color="auto" w:fill="auto"/>
            <w:noWrap/>
            <w:vAlign w:val="center"/>
            <w:hideMark/>
          </w:tcPr>
          <w:p w14:paraId="595716D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96 000</w:t>
            </w:r>
          </w:p>
        </w:tc>
        <w:tc>
          <w:tcPr>
            <w:tcW w:w="1141" w:type="dxa"/>
            <w:tcBorders>
              <w:top w:val="nil"/>
              <w:left w:val="nil"/>
              <w:bottom w:val="single" w:sz="4" w:space="0" w:color="auto"/>
              <w:right w:val="single" w:sz="4" w:space="0" w:color="auto"/>
            </w:tcBorders>
            <w:shd w:val="clear" w:color="auto" w:fill="auto"/>
            <w:noWrap/>
            <w:vAlign w:val="center"/>
            <w:hideMark/>
          </w:tcPr>
          <w:p w14:paraId="7D13BCC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274 750</w:t>
            </w:r>
          </w:p>
        </w:tc>
        <w:tc>
          <w:tcPr>
            <w:tcW w:w="1141" w:type="dxa"/>
            <w:tcBorders>
              <w:top w:val="nil"/>
              <w:left w:val="nil"/>
              <w:bottom w:val="single" w:sz="4" w:space="0" w:color="auto"/>
              <w:right w:val="single" w:sz="4" w:space="0" w:color="auto"/>
            </w:tcBorders>
            <w:shd w:val="clear" w:color="auto" w:fill="auto"/>
            <w:noWrap/>
            <w:vAlign w:val="center"/>
            <w:hideMark/>
          </w:tcPr>
          <w:p w14:paraId="793DD82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370 750</w:t>
            </w:r>
          </w:p>
        </w:tc>
        <w:tc>
          <w:tcPr>
            <w:tcW w:w="5924" w:type="dxa"/>
            <w:gridSpan w:val="2"/>
            <w:tcBorders>
              <w:top w:val="nil"/>
              <w:left w:val="nil"/>
              <w:bottom w:val="single" w:sz="4" w:space="0" w:color="auto"/>
              <w:right w:val="single" w:sz="4" w:space="0" w:color="auto"/>
            </w:tcBorders>
            <w:shd w:val="clear" w:color="auto" w:fill="auto"/>
            <w:hideMark/>
          </w:tcPr>
          <w:p w14:paraId="2398DA55" w14:textId="562525C8" w:rsidR="00DA7665" w:rsidRPr="00B34B7E" w:rsidRDefault="00DA7665" w:rsidP="009D17A4">
            <w:pPr>
              <w:spacing w:after="0" w:line="240" w:lineRule="auto"/>
              <w:rPr>
                <w:rFonts w:ascii="Arial" w:eastAsia="Times New Roman" w:hAnsi="Arial" w:cs="Arial"/>
                <w:color w:val="000000"/>
                <w:sz w:val="20"/>
                <w:szCs w:val="20"/>
                <w:lang w:val="en-US" w:eastAsia="fr-FR"/>
              </w:rPr>
            </w:pPr>
            <w:r w:rsidRPr="00B34B7E">
              <w:rPr>
                <w:rFonts w:ascii="Arial" w:eastAsia="Times New Roman" w:hAnsi="Arial" w:cs="Arial"/>
                <w:color w:val="000000"/>
                <w:sz w:val="20"/>
                <w:szCs w:val="20"/>
                <w:lang w:val="en-US" w:eastAsia="fr-FR"/>
              </w:rPr>
              <w:t xml:space="preserve">The output title has been </w:t>
            </w:r>
            <w:r w:rsidR="00F216CC">
              <w:rPr>
                <w:rFonts w:ascii="Arial" w:eastAsia="Times New Roman" w:hAnsi="Arial" w:cs="Arial"/>
                <w:color w:val="000000"/>
                <w:sz w:val="20"/>
                <w:szCs w:val="20"/>
                <w:lang w:val="en-US" w:eastAsia="fr-FR"/>
              </w:rPr>
              <w:t>amended, as radios already established</w:t>
            </w:r>
            <w:r w:rsidR="009D17A4">
              <w:rPr>
                <w:rFonts w:ascii="Arial" w:eastAsia="Times New Roman" w:hAnsi="Arial" w:cs="Arial"/>
                <w:color w:val="000000"/>
                <w:sz w:val="20"/>
                <w:szCs w:val="20"/>
                <w:lang w:val="en-US" w:eastAsia="fr-FR"/>
              </w:rPr>
              <w:t xml:space="preserve"> </w:t>
            </w:r>
            <w:r w:rsidRPr="00B34B7E">
              <w:rPr>
                <w:rFonts w:ascii="Arial" w:eastAsia="Times New Roman" w:hAnsi="Arial" w:cs="Arial"/>
                <w:color w:val="000000"/>
                <w:sz w:val="20"/>
                <w:szCs w:val="20"/>
                <w:lang w:val="en-US" w:eastAsia="fr-FR"/>
              </w:rPr>
              <w:t xml:space="preserve">by the Government in all regions or </w:t>
            </w:r>
            <w:r>
              <w:rPr>
                <w:rFonts w:ascii="Arial" w:eastAsia="Times New Roman" w:hAnsi="Arial" w:cs="Arial"/>
                <w:color w:val="000000"/>
                <w:sz w:val="20"/>
                <w:szCs w:val="20"/>
                <w:lang w:val="en-US" w:eastAsia="fr-FR"/>
              </w:rPr>
              <w:t>Wilayas,</w:t>
            </w:r>
            <w:r w:rsidRPr="00B34B7E">
              <w:rPr>
                <w:rFonts w:ascii="Arial" w:eastAsia="Times New Roman" w:hAnsi="Arial" w:cs="Arial"/>
                <w:color w:val="000000"/>
                <w:sz w:val="20"/>
                <w:szCs w:val="20"/>
                <w:lang w:val="en-US" w:eastAsia="fr-FR"/>
              </w:rPr>
              <w:t xml:space="preserve"> including the 8 </w:t>
            </w:r>
            <w:r w:rsidR="00F216CC">
              <w:rPr>
                <w:rFonts w:ascii="Arial" w:eastAsia="Times New Roman" w:hAnsi="Arial" w:cs="Arial"/>
                <w:color w:val="000000"/>
                <w:sz w:val="20"/>
                <w:szCs w:val="20"/>
                <w:lang w:val="en-US" w:eastAsia="fr-FR"/>
              </w:rPr>
              <w:t>W</w:t>
            </w:r>
            <w:r w:rsidRPr="00B34B7E">
              <w:rPr>
                <w:rFonts w:ascii="Arial" w:eastAsia="Times New Roman" w:hAnsi="Arial" w:cs="Arial"/>
                <w:color w:val="000000"/>
                <w:sz w:val="20"/>
                <w:szCs w:val="20"/>
                <w:lang w:val="en-US" w:eastAsia="fr-FR"/>
              </w:rPr>
              <w:t xml:space="preserve">ilayas targeted by the project.  Therefore, a study </w:t>
            </w:r>
            <w:r w:rsidR="009D17A4">
              <w:rPr>
                <w:rFonts w:ascii="Arial" w:eastAsia="Times New Roman" w:hAnsi="Arial" w:cs="Arial"/>
                <w:color w:val="000000"/>
                <w:sz w:val="20"/>
                <w:szCs w:val="20"/>
                <w:lang w:val="en-US" w:eastAsia="fr-FR"/>
              </w:rPr>
              <w:t>will</w:t>
            </w:r>
            <w:r w:rsidR="009D17A4" w:rsidRPr="00B34B7E">
              <w:rPr>
                <w:rFonts w:ascii="Arial" w:eastAsia="Times New Roman" w:hAnsi="Arial" w:cs="Arial"/>
                <w:color w:val="000000"/>
                <w:sz w:val="20"/>
                <w:szCs w:val="20"/>
                <w:lang w:val="en-US" w:eastAsia="fr-FR"/>
              </w:rPr>
              <w:t xml:space="preserve"> </w:t>
            </w:r>
            <w:r w:rsidRPr="00B34B7E">
              <w:rPr>
                <w:rFonts w:ascii="Arial" w:eastAsia="Times New Roman" w:hAnsi="Arial" w:cs="Arial"/>
                <w:color w:val="000000"/>
                <w:sz w:val="20"/>
                <w:szCs w:val="20"/>
                <w:lang w:val="en-US" w:eastAsia="fr-FR"/>
              </w:rPr>
              <w:t xml:space="preserve">assess the needs on capacity development, support and </w:t>
            </w:r>
            <w:r w:rsidR="005A1E11" w:rsidRPr="00B34B7E">
              <w:rPr>
                <w:rFonts w:ascii="Arial" w:eastAsia="Times New Roman" w:hAnsi="Arial" w:cs="Arial"/>
                <w:color w:val="000000"/>
                <w:sz w:val="20"/>
                <w:szCs w:val="20"/>
                <w:lang w:val="en-US" w:eastAsia="fr-FR"/>
              </w:rPr>
              <w:t>equipment</w:t>
            </w:r>
            <w:r w:rsidRPr="00B34B7E">
              <w:rPr>
                <w:rFonts w:ascii="Arial" w:eastAsia="Times New Roman" w:hAnsi="Arial" w:cs="Arial"/>
                <w:color w:val="000000"/>
                <w:sz w:val="20"/>
                <w:szCs w:val="20"/>
                <w:lang w:val="en-US" w:eastAsia="fr-FR"/>
              </w:rPr>
              <w:t xml:space="preserve"> necessary to help extend the broadcast area of these local community radios.</w:t>
            </w:r>
          </w:p>
        </w:tc>
      </w:tr>
      <w:tr w:rsidR="00DA7665" w:rsidRPr="00CB5F67" w14:paraId="6A7BE247" w14:textId="77777777" w:rsidTr="008A0836">
        <w:trPr>
          <w:trHeight w:val="2085"/>
        </w:trPr>
        <w:tc>
          <w:tcPr>
            <w:tcW w:w="68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00BFC9"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 xml:space="preserve">Output 1.7: Monitoring system in place </w:t>
            </w:r>
            <w:r w:rsidRPr="00B34B7E">
              <w:rPr>
                <w:rFonts w:ascii="Arial" w:eastAsia="Times New Roman" w:hAnsi="Arial" w:cs="Arial"/>
                <w:strike/>
                <w:sz w:val="20"/>
                <w:szCs w:val="20"/>
                <w:lang w:val="en-US" w:eastAsia="fr-FR"/>
              </w:rPr>
              <w:t>(establishment,</w:t>
            </w:r>
            <w:r w:rsidRPr="00B34B7E">
              <w:rPr>
                <w:rFonts w:ascii="Arial" w:eastAsia="Times New Roman" w:hAnsi="Arial" w:cs="Arial"/>
                <w:sz w:val="20"/>
                <w:szCs w:val="20"/>
                <w:lang w:val="en-US" w:eastAsia="fr-FR"/>
              </w:rPr>
              <w:t xml:space="preserve"> training, production of data and reports) to track climate events and ecologic development in project intervention zones.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A5BA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38F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378 000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DAF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378 000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F64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C4B3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150 000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DC6F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150 000</w:t>
            </w:r>
          </w:p>
        </w:tc>
        <w:tc>
          <w:tcPr>
            <w:tcW w:w="59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B6738E" w14:textId="44FDE73C" w:rsidR="00DA7665" w:rsidRPr="00B34B7E" w:rsidRDefault="00DA7665" w:rsidP="009D17A4">
            <w:pPr>
              <w:spacing w:after="0" w:line="240" w:lineRule="auto"/>
              <w:rPr>
                <w:rFonts w:ascii="Arial" w:eastAsia="Times New Roman" w:hAnsi="Arial" w:cs="Arial"/>
                <w:color w:val="000000"/>
                <w:sz w:val="20"/>
                <w:szCs w:val="20"/>
                <w:lang w:val="en-US" w:eastAsia="fr-FR"/>
              </w:rPr>
            </w:pPr>
            <w:r w:rsidRPr="00B34B7E">
              <w:rPr>
                <w:rFonts w:ascii="Arial" w:eastAsia="Times New Roman" w:hAnsi="Arial" w:cs="Arial"/>
                <w:color w:val="000000"/>
                <w:sz w:val="20"/>
                <w:szCs w:val="20"/>
                <w:lang w:val="en-US" w:eastAsia="fr-FR"/>
              </w:rPr>
              <w:t xml:space="preserve">The title has been </w:t>
            </w:r>
            <w:r w:rsidR="00F216CC">
              <w:rPr>
                <w:rFonts w:ascii="Arial" w:eastAsia="Times New Roman" w:hAnsi="Arial" w:cs="Arial"/>
                <w:color w:val="000000"/>
                <w:sz w:val="20"/>
                <w:szCs w:val="20"/>
                <w:lang w:val="en-US" w:eastAsia="fr-FR"/>
              </w:rPr>
              <w:t>amended</w:t>
            </w:r>
            <w:r w:rsidR="009D17A4">
              <w:rPr>
                <w:rFonts w:ascii="Arial" w:eastAsia="Times New Roman" w:hAnsi="Arial" w:cs="Arial"/>
                <w:color w:val="000000"/>
                <w:sz w:val="20"/>
                <w:szCs w:val="20"/>
                <w:lang w:val="en-US" w:eastAsia="fr-FR"/>
              </w:rPr>
              <w:t xml:space="preserve">. </w:t>
            </w:r>
            <w:r w:rsidRPr="00B34B7E">
              <w:rPr>
                <w:rFonts w:ascii="Arial" w:eastAsia="Times New Roman" w:hAnsi="Arial" w:cs="Arial"/>
                <w:color w:val="000000"/>
                <w:sz w:val="20"/>
                <w:szCs w:val="20"/>
                <w:lang w:val="en-US" w:eastAsia="fr-FR"/>
              </w:rPr>
              <w:t>MEDD have developed a National M&amp;E system called SEPANE</w:t>
            </w:r>
            <w:r w:rsidR="009D17A4">
              <w:rPr>
                <w:rFonts w:ascii="Arial" w:eastAsia="Times New Roman" w:hAnsi="Arial" w:cs="Arial"/>
                <w:color w:val="000000"/>
                <w:sz w:val="20"/>
                <w:szCs w:val="20"/>
                <w:lang w:val="en-US" w:eastAsia="fr-FR"/>
              </w:rPr>
              <w:t xml:space="preserve">, </w:t>
            </w:r>
            <w:r w:rsidRPr="00B34B7E">
              <w:rPr>
                <w:rFonts w:ascii="Arial" w:eastAsia="Times New Roman" w:hAnsi="Arial" w:cs="Arial"/>
                <w:color w:val="000000"/>
                <w:sz w:val="20"/>
                <w:szCs w:val="20"/>
                <w:lang w:val="en-US" w:eastAsia="fr-FR"/>
              </w:rPr>
              <w:t xml:space="preserve">a web based application </w:t>
            </w:r>
            <w:r w:rsidR="00F216CC">
              <w:rPr>
                <w:rFonts w:ascii="Arial" w:eastAsia="Times New Roman" w:hAnsi="Arial" w:cs="Arial"/>
                <w:color w:val="000000"/>
                <w:sz w:val="20"/>
                <w:szCs w:val="20"/>
                <w:lang w:val="en-US" w:eastAsia="fr-FR"/>
              </w:rPr>
              <w:t xml:space="preserve">in operation </w:t>
            </w:r>
            <w:r w:rsidRPr="00B34B7E">
              <w:rPr>
                <w:rFonts w:ascii="Arial" w:eastAsia="Times New Roman" w:hAnsi="Arial" w:cs="Arial"/>
                <w:color w:val="000000"/>
                <w:sz w:val="20"/>
                <w:szCs w:val="20"/>
                <w:lang w:val="en-US" w:eastAsia="fr-FR"/>
              </w:rPr>
              <w:t xml:space="preserve">since 20th June 2014. National and regional MEDD </w:t>
            </w:r>
            <w:r w:rsidR="00E70557" w:rsidRPr="00B34B7E">
              <w:rPr>
                <w:rFonts w:ascii="Arial" w:eastAsia="Times New Roman" w:hAnsi="Arial" w:cs="Arial"/>
                <w:color w:val="000000"/>
                <w:sz w:val="20"/>
                <w:szCs w:val="20"/>
                <w:lang w:val="en-US" w:eastAsia="fr-FR"/>
              </w:rPr>
              <w:t>services</w:t>
            </w:r>
            <w:r w:rsidRPr="00B34B7E">
              <w:rPr>
                <w:rFonts w:ascii="Arial" w:eastAsia="Times New Roman" w:hAnsi="Arial" w:cs="Arial"/>
                <w:color w:val="000000"/>
                <w:sz w:val="20"/>
                <w:szCs w:val="20"/>
                <w:lang w:val="en-US" w:eastAsia="fr-FR"/>
              </w:rPr>
              <w:t xml:space="preserve"> have access to the system</w:t>
            </w:r>
            <w:r w:rsidR="009D17A4">
              <w:rPr>
                <w:rFonts w:ascii="Arial" w:eastAsia="Times New Roman" w:hAnsi="Arial" w:cs="Arial"/>
                <w:color w:val="000000"/>
                <w:sz w:val="20"/>
                <w:szCs w:val="20"/>
                <w:lang w:val="en-US" w:eastAsia="fr-FR"/>
              </w:rPr>
              <w:t>,</w:t>
            </w:r>
            <w:r w:rsidRPr="00B34B7E">
              <w:rPr>
                <w:rFonts w:ascii="Arial" w:eastAsia="Times New Roman" w:hAnsi="Arial" w:cs="Arial"/>
                <w:color w:val="000000"/>
                <w:sz w:val="20"/>
                <w:szCs w:val="20"/>
                <w:lang w:val="en-US" w:eastAsia="fr-FR"/>
              </w:rPr>
              <w:t xml:space="preserve">  </w:t>
            </w:r>
            <w:r w:rsidR="009D17A4">
              <w:rPr>
                <w:rFonts w:ascii="Arial" w:eastAsia="Times New Roman" w:hAnsi="Arial" w:cs="Arial"/>
                <w:color w:val="000000"/>
                <w:sz w:val="20"/>
                <w:szCs w:val="20"/>
                <w:lang w:val="en-US" w:eastAsia="fr-FR"/>
              </w:rPr>
              <w:t>t</w:t>
            </w:r>
            <w:r w:rsidRPr="00B34B7E">
              <w:rPr>
                <w:rFonts w:ascii="Arial" w:eastAsia="Times New Roman" w:hAnsi="Arial" w:cs="Arial"/>
                <w:color w:val="000000"/>
                <w:sz w:val="20"/>
                <w:szCs w:val="20"/>
                <w:lang w:val="en-US" w:eastAsia="fr-FR"/>
              </w:rPr>
              <w:t>herefore</w:t>
            </w:r>
            <w:r w:rsidR="009D17A4">
              <w:rPr>
                <w:rFonts w:ascii="Arial" w:eastAsia="Times New Roman" w:hAnsi="Arial" w:cs="Arial"/>
                <w:color w:val="000000"/>
                <w:sz w:val="20"/>
                <w:szCs w:val="20"/>
                <w:lang w:val="en-US" w:eastAsia="fr-FR"/>
              </w:rPr>
              <w:t xml:space="preserve"> it was recommended hiring a </w:t>
            </w:r>
            <w:r w:rsidRPr="00B34B7E">
              <w:rPr>
                <w:rFonts w:ascii="Arial" w:eastAsia="Times New Roman" w:hAnsi="Arial" w:cs="Arial"/>
                <w:color w:val="000000"/>
                <w:sz w:val="20"/>
                <w:szCs w:val="20"/>
                <w:lang w:val="en-US" w:eastAsia="fr-FR"/>
              </w:rPr>
              <w:t xml:space="preserve">national M&amp;E specialist will suffice to work on collecting, introducing </w:t>
            </w:r>
            <w:r w:rsidRPr="00B34B7E">
              <w:rPr>
                <w:rFonts w:ascii="Arial" w:eastAsia="Times New Roman" w:hAnsi="Arial" w:cs="Arial"/>
                <w:sz w:val="20"/>
                <w:szCs w:val="20"/>
                <w:lang w:val="en-US" w:eastAsia="fr-FR"/>
              </w:rPr>
              <w:t xml:space="preserve">(feeding) and </w:t>
            </w:r>
            <w:r w:rsidRPr="00B34B7E">
              <w:rPr>
                <w:rFonts w:ascii="Arial" w:eastAsia="Times New Roman" w:hAnsi="Arial" w:cs="Arial"/>
                <w:color w:val="000000"/>
                <w:sz w:val="20"/>
                <w:szCs w:val="20"/>
                <w:lang w:val="en-US" w:eastAsia="fr-FR"/>
              </w:rPr>
              <w:t>analyzing data from the project location areas into SEPANE. He</w:t>
            </w:r>
            <w:r w:rsidR="00F216CC">
              <w:rPr>
                <w:rFonts w:ascii="Arial" w:eastAsia="Times New Roman" w:hAnsi="Arial" w:cs="Arial"/>
                <w:color w:val="000000"/>
                <w:sz w:val="20"/>
                <w:szCs w:val="20"/>
                <w:lang w:val="en-US" w:eastAsia="fr-FR"/>
              </w:rPr>
              <w:t>/she</w:t>
            </w:r>
            <w:r w:rsidRPr="00B34B7E">
              <w:rPr>
                <w:rFonts w:ascii="Arial" w:eastAsia="Times New Roman" w:hAnsi="Arial" w:cs="Arial"/>
                <w:color w:val="000000"/>
                <w:sz w:val="20"/>
                <w:szCs w:val="20"/>
                <w:lang w:val="en-US" w:eastAsia="fr-FR"/>
              </w:rPr>
              <w:t xml:space="preserve"> will also contribute on the establishment of the Monitoring and Evaluation system for the AF project.</w:t>
            </w:r>
          </w:p>
        </w:tc>
      </w:tr>
      <w:tr w:rsidR="00DA7665" w:rsidRPr="00B34B7E" w14:paraId="60EA47B1" w14:textId="77777777" w:rsidTr="008A0836">
        <w:trPr>
          <w:trHeight w:val="390"/>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4B9E0" w14:textId="77777777" w:rsidR="00DA7665" w:rsidRPr="00B34B7E" w:rsidRDefault="00DA7665" w:rsidP="0005235C">
            <w:pPr>
              <w:spacing w:after="0" w:line="240" w:lineRule="auto"/>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Total Composante</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237B986C"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533 800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57933D1A"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1 817 456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69BEE6E"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2 351 256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6716BF96"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533 800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EC0BE39"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1 674 999</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34E7DA6"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2 208 799</w:t>
            </w:r>
          </w:p>
        </w:tc>
        <w:tc>
          <w:tcPr>
            <w:tcW w:w="5924" w:type="dxa"/>
            <w:gridSpan w:val="2"/>
            <w:tcBorders>
              <w:top w:val="single" w:sz="4" w:space="0" w:color="auto"/>
              <w:left w:val="nil"/>
              <w:bottom w:val="single" w:sz="4" w:space="0" w:color="auto"/>
              <w:right w:val="single" w:sz="4" w:space="0" w:color="auto"/>
            </w:tcBorders>
            <w:shd w:val="clear" w:color="auto" w:fill="auto"/>
            <w:noWrap/>
            <w:hideMark/>
          </w:tcPr>
          <w:p w14:paraId="55ACCABB" w14:textId="77777777" w:rsidR="00DA7665" w:rsidRPr="00B34B7E" w:rsidRDefault="00DA7665" w:rsidP="0005235C">
            <w:pPr>
              <w:spacing w:after="0" w:line="240" w:lineRule="auto"/>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 </w:t>
            </w:r>
          </w:p>
        </w:tc>
      </w:tr>
      <w:tr w:rsidR="0005235C" w:rsidRPr="00B34B7E" w14:paraId="298FAE89" w14:textId="77777777" w:rsidTr="008A0836">
        <w:trPr>
          <w:trHeight w:val="255"/>
        </w:trPr>
        <w:tc>
          <w:tcPr>
            <w:tcW w:w="6840" w:type="dxa"/>
            <w:tcBorders>
              <w:top w:val="nil"/>
              <w:left w:val="nil"/>
              <w:bottom w:val="nil"/>
              <w:right w:val="nil"/>
            </w:tcBorders>
            <w:shd w:val="clear" w:color="auto" w:fill="auto"/>
            <w:noWrap/>
            <w:vAlign w:val="bottom"/>
            <w:hideMark/>
          </w:tcPr>
          <w:p w14:paraId="16CD3063" w14:textId="77777777" w:rsidR="0005235C" w:rsidRPr="00B34B7E" w:rsidRDefault="0005235C"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hideMark/>
          </w:tcPr>
          <w:p w14:paraId="58C60CB2"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40E1F47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376D217F"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hideMark/>
          </w:tcPr>
          <w:p w14:paraId="70AAE6E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6769A0C8"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5A4A0992"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hideMark/>
          </w:tcPr>
          <w:p w14:paraId="655E1BF9"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hideMark/>
          </w:tcPr>
          <w:p w14:paraId="66641BE9"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B34B7E" w14:paraId="29A2C012" w14:textId="77777777" w:rsidTr="008A0836">
        <w:trPr>
          <w:trHeight w:val="255"/>
        </w:trPr>
        <w:tc>
          <w:tcPr>
            <w:tcW w:w="6840" w:type="dxa"/>
            <w:tcBorders>
              <w:top w:val="nil"/>
              <w:left w:val="nil"/>
              <w:bottom w:val="nil"/>
              <w:right w:val="nil"/>
            </w:tcBorders>
            <w:shd w:val="clear" w:color="auto" w:fill="auto"/>
            <w:noWrap/>
            <w:vAlign w:val="bottom"/>
          </w:tcPr>
          <w:p w14:paraId="08277F09" w14:textId="77777777" w:rsidR="0005235C" w:rsidRPr="00B34B7E" w:rsidRDefault="0005235C"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6E4137C3"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57051638"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79324F3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1A15C7E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50A2910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7A1B40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618409CB"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217892C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B34B7E" w14:paraId="393096E4" w14:textId="77777777" w:rsidTr="008A0836">
        <w:trPr>
          <w:trHeight w:val="255"/>
        </w:trPr>
        <w:tc>
          <w:tcPr>
            <w:tcW w:w="6840" w:type="dxa"/>
            <w:tcBorders>
              <w:top w:val="nil"/>
              <w:left w:val="nil"/>
              <w:bottom w:val="nil"/>
              <w:right w:val="nil"/>
            </w:tcBorders>
            <w:shd w:val="clear" w:color="auto" w:fill="auto"/>
            <w:noWrap/>
            <w:vAlign w:val="bottom"/>
          </w:tcPr>
          <w:p w14:paraId="63AF30BA" w14:textId="77777777" w:rsidR="0005235C" w:rsidRPr="00B34B7E" w:rsidRDefault="0005235C"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52ED46A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73BB8060"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7B38E6A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50F641CE"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12475647"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55C59E7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195DD9D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407A919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E70557" w:rsidRPr="00B34B7E" w14:paraId="16565FBC" w14:textId="77777777" w:rsidTr="008A0836">
        <w:trPr>
          <w:trHeight w:val="255"/>
        </w:trPr>
        <w:tc>
          <w:tcPr>
            <w:tcW w:w="6840" w:type="dxa"/>
            <w:tcBorders>
              <w:top w:val="nil"/>
              <w:left w:val="nil"/>
              <w:bottom w:val="nil"/>
              <w:right w:val="nil"/>
            </w:tcBorders>
            <w:shd w:val="clear" w:color="auto" w:fill="auto"/>
            <w:noWrap/>
            <w:vAlign w:val="bottom"/>
          </w:tcPr>
          <w:p w14:paraId="742CE4B7"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794F43AD"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70E44625"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063F4DA"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15B508F8"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5D25C74B"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D5B6F1B"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07C22937"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3EB3E49E"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E70557" w:rsidRPr="00B34B7E" w14:paraId="23B62CC5" w14:textId="77777777" w:rsidTr="008A0836">
        <w:trPr>
          <w:trHeight w:val="255"/>
        </w:trPr>
        <w:tc>
          <w:tcPr>
            <w:tcW w:w="6840" w:type="dxa"/>
            <w:tcBorders>
              <w:top w:val="nil"/>
              <w:left w:val="nil"/>
              <w:bottom w:val="nil"/>
              <w:right w:val="nil"/>
            </w:tcBorders>
            <w:shd w:val="clear" w:color="auto" w:fill="auto"/>
            <w:noWrap/>
            <w:vAlign w:val="bottom"/>
          </w:tcPr>
          <w:p w14:paraId="64BF4222"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1858F842"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838B0A7"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1DDC4BF"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53D19134"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9BC4C1D"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37C0AE4E"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75EBC1E5"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707A6D0B"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E70557" w:rsidRPr="00B34B7E" w14:paraId="41E04507" w14:textId="77777777" w:rsidTr="008A0836">
        <w:trPr>
          <w:trHeight w:val="255"/>
        </w:trPr>
        <w:tc>
          <w:tcPr>
            <w:tcW w:w="6840" w:type="dxa"/>
            <w:tcBorders>
              <w:top w:val="nil"/>
              <w:left w:val="nil"/>
              <w:bottom w:val="nil"/>
              <w:right w:val="nil"/>
            </w:tcBorders>
            <w:shd w:val="clear" w:color="auto" w:fill="auto"/>
            <w:noWrap/>
            <w:vAlign w:val="bottom"/>
          </w:tcPr>
          <w:p w14:paraId="43785FEF"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7C05348E"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6EBE1887"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DBFF772"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18848265"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E8B1616"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8DB2914"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7AC3AAFF"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3F83E475"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E70557" w:rsidRPr="00B34B7E" w14:paraId="601E2E0F" w14:textId="77777777" w:rsidTr="008A0836">
        <w:trPr>
          <w:trHeight w:val="255"/>
        </w:trPr>
        <w:tc>
          <w:tcPr>
            <w:tcW w:w="6840" w:type="dxa"/>
            <w:tcBorders>
              <w:top w:val="nil"/>
              <w:left w:val="nil"/>
              <w:bottom w:val="nil"/>
              <w:right w:val="nil"/>
            </w:tcBorders>
            <w:shd w:val="clear" w:color="auto" w:fill="auto"/>
            <w:noWrap/>
            <w:vAlign w:val="bottom"/>
          </w:tcPr>
          <w:p w14:paraId="2A50B067"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748C1630"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3D3C272C"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47B7A703"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6B8F0ABC"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699BB6AB"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15BBBF60"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5EA98603"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28870D83"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E70557" w:rsidRPr="00B34B7E" w14:paraId="4FA72DD6" w14:textId="77777777" w:rsidTr="008A0836">
        <w:trPr>
          <w:trHeight w:val="255"/>
        </w:trPr>
        <w:tc>
          <w:tcPr>
            <w:tcW w:w="6840" w:type="dxa"/>
            <w:tcBorders>
              <w:top w:val="nil"/>
              <w:left w:val="nil"/>
              <w:bottom w:val="nil"/>
              <w:right w:val="nil"/>
            </w:tcBorders>
            <w:shd w:val="clear" w:color="auto" w:fill="auto"/>
            <w:noWrap/>
            <w:vAlign w:val="bottom"/>
          </w:tcPr>
          <w:p w14:paraId="6A20D534"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08A023EE"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28F147E"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4611CDA3"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340AB1F9"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195A5A14"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3A3E62B8"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065E0231"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5F86C101"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E70557" w:rsidRPr="00B34B7E" w14:paraId="35C3ED7B" w14:textId="77777777" w:rsidTr="008A0836">
        <w:trPr>
          <w:trHeight w:val="255"/>
        </w:trPr>
        <w:tc>
          <w:tcPr>
            <w:tcW w:w="6840" w:type="dxa"/>
            <w:tcBorders>
              <w:top w:val="nil"/>
              <w:left w:val="nil"/>
              <w:bottom w:val="nil"/>
              <w:right w:val="nil"/>
            </w:tcBorders>
            <w:shd w:val="clear" w:color="auto" w:fill="auto"/>
            <w:noWrap/>
            <w:vAlign w:val="bottom"/>
          </w:tcPr>
          <w:p w14:paraId="47AE9C8F" w14:textId="77777777" w:rsidR="00E70557" w:rsidRPr="00B34B7E" w:rsidRDefault="00E70557"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10B8FA16"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35ED331"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07D8D74B"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24C81F94"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2C70479C"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6A77F327"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16B803F3"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2C7C4085" w14:textId="77777777" w:rsidR="00E70557" w:rsidRPr="00B34B7E" w:rsidRDefault="00E70557" w:rsidP="0005235C">
            <w:pPr>
              <w:spacing w:after="0" w:line="240" w:lineRule="auto"/>
              <w:rPr>
                <w:rFonts w:ascii="Times New Roman" w:eastAsia="Times New Roman" w:hAnsi="Times New Roman" w:cs="Times New Roman"/>
                <w:sz w:val="20"/>
                <w:szCs w:val="20"/>
                <w:lang w:eastAsia="fr-FR"/>
              </w:rPr>
            </w:pPr>
          </w:p>
        </w:tc>
      </w:tr>
      <w:tr w:rsidR="0005235C" w:rsidRPr="00B34B7E" w14:paraId="14697DF6" w14:textId="77777777" w:rsidTr="008A0836">
        <w:trPr>
          <w:trHeight w:val="255"/>
        </w:trPr>
        <w:tc>
          <w:tcPr>
            <w:tcW w:w="6840" w:type="dxa"/>
            <w:tcBorders>
              <w:top w:val="nil"/>
              <w:left w:val="nil"/>
              <w:bottom w:val="nil"/>
              <w:right w:val="nil"/>
            </w:tcBorders>
            <w:shd w:val="clear" w:color="auto" w:fill="auto"/>
            <w:noWrap/>
            <w:vAlign w:val="bottom"/>
          </w:tcPr>
          <w:p w14:paraId="1819696B" w14:textId="77777777" w:rsidR="0005235C" w:rsidRPr="00B34B7E" w:rsidRDefault="0005235C"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tcPr>
          <w:p w14:paraId="21EDF76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4137FEFB"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1C3DCC9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tcPr>
          <w:p w14:paraId="09DF45F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558B6DD7"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tcPr>
          <w:p w14:paraId="6101C6E4"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tcPr>
          <w:p w14:paraId="1C38075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tcPr>
          <w:p w14:paraId="2C7EB81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CB5F67" w14:paraId="04EC6B26" w14:textId="77777777" w:rsidTr="008A0836">
        <w:trPr>
          <w:trHeight w:val="375"/>
        </w:trPr>
        <w:tc>
          <w:tcPr>
            <w:tcW w:w="19278" w:type="dxa"/>
            <w:gridSpan w:val="9"/>
            <w:tcBorders>
              <w:top w:val="single" w:sz="4" w:space="0" w:color="auto"/>
              <w:left w:val="single" w:sz="4" w:space="0" w:color="auto"/>
              <w:bottom w:val="single" w:sz="4" w:space="0" w:color="auto"/>
              <w:right w:val="single" w:sz="4" w:space="0" w:color="auto"/>
            </w:tcBorders>
            <w:shd w:val="clear" w:color="000000" w:fill="C4D79B"/>
            <w:hideMark/>
          </w:tcPr>
          <w:p w14:paraId="2E1208E8" w14:textId="77777777" w:rsidR="0005235C" w:rsidRPr="00B34B7E" w:rsidRDefault="0005235C" w:rsidP="0005235C">
            <w:pPr>
              <w:spacing w:after="0" w:line="240" w:lineRule="auto"/>
              <w:rPr>
                <w:rFonts w:ascii="Arial" w:eastAsia="Times New Roman" w:hAnsi="Arial" w:cs="Arial"/>
                <w:b/>
                <w:bCs/>
                <w:sz w:val="20"/>
                <w:szCs w:val="20"/>
                <w:lang w:val="en-US" w:eastAsia="fr-FR"/>
              </w:rPr>
            </w:pPr>
            <w:r w:rsidRPr="00B34B7E">
              <w:rPr>
                <w:rFonts w:ascii="Arial" w:eastAsia="Times New Roman" w:hAnsi="Arial" w:cs="Arial"/>
                <w:b/>
                <w:bCs/>
                <w:sz w:val="20"/>
                <w:szCs w:val="20"/>
                <w:lang w:val="en-US" w:eastAsia="fr-FR"/>
              </w:rPr>
              <w:lastRenderedPageBreak/>
              <w:t>Component 2: Design and implement concrete adaptation measures identified through community adaptation planning that aim to combat desertification soil erosion and land degradation</w:t>
            </w:r>
          </w:p>
        </w:tc>
      </w:tr>
      <w:tr w:rsidR="00DA7665" w:rsidRPr="00B34B7E" w14:paraId="1264D3C4" w14:textId="77777777" w:rsidTr="008A0836">
        <w:trPr>
          <w:trHeight w:val="255"/>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7CD7537D"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Outputs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6BAAD593"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Prodoc US$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13D0494A"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revised US$</w:t>
            </w:r>
          </w:p>
        </w:tc>
        <w:tc>
          <w:tcPr>
            <w:tcW w:w="592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5601726"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Notes</w:t>
            </w:r>
          </w:p>
        </w:tc>
      </w:tr>
      <w:tr w:rsidR="00DA7665" w:rsidRPr="00B34B7E" w14:paraId="7D60E5F6" w14:textId="77777777" w:rsidTr="008A0836">
        <w:trPr>
          <w:trHeight w:val="255"/>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411CBA34"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 </w:t>
            </w:r>
          </w:p>
        </w:tc>
        <w:tc>
          <w:tcPr>
            <w:tcW w:w="975" w:type="dxa"/>
            <w:tcBorders>
              <w:top w:val="nil"/>
              <w:left w:val="nil"/>
              <w:bottom w:val="single" w:sz="4" w:space="0" w:color="auto"/>
              <w:right w:val="single" w:sz="4" w:space="0" w:color="auto"/>
            </w:tcBorders>
            <w:shd w:val="clear" w:color="auto" w:fill="auto"/>
            <w:vAlign w:val="center"/>
            <w:hideMark/>
          </w:tcPr>
          <w:p w14:paraId="062038FB"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Govt</w:t>
            </w:r>
          </w:p>
        </w:tc>
        <w:tc>
          <w:tcPr>
            <w:tcW w:w="1141" w:type="dxa"/>
            <w:tcBorders>
              <w:top w:val="nil"/>
              <w:left w:val="nil"/>
              <w:bottom w:val="single" w:sz="4" w:space="0" w:color="auto"/>
              <w:right w:val="single" w:sz="4" w:space="0" w:color="auto"/>
            </w:tcBorders>
            <w:shd w:val="clear" w:color="auto" w:fill="auto"/>
            <w:vAlign w:val="center"/>
            <w:hideMark/>
          </w:tcPr>
          <w:p w14:paraId="1D36B1BA"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564CFD6B"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975" w:type="dxa"/>
            <w:tcBorders>
              <w:top w:val="nil"/>
              <w:left w:val="nil"/>
              <w:bottom w:val="single" w:sz="4" w:space="0" w:color="auto"/>
              <w:right w:val="single" w:sz="4" w:space="0" w:color="auto"/>
            </w:tcBorders>
            <w:shd w:val="clear" w:color="auto" w:fill="auto"/>
            <w:vAlign w:val="center"/>
            <w:hideMark/>
          </w:tcPr>
          <w:p w14:paraId="62A2CB55"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Govt</w:t>
            </w:r>
          </w:p>
        </w:tc>
        <w:tc>
          <w:tcPr>
            <w:tcW w:w="1141" w:type="dxa"/>
            <w:tcBorders>
              <w:top w:val="nil"/>
              <w:left w:val="nil"/>
              <w:bottom w:val="single" w:sz="4" w:space="0" w:color="auto"/>
              <w:right w:val="single" w:sz="4" w:space="0" w:color="auto"/>
            </w:tcBorders>
            <w:shd w:val="clear" w:color="auto" w:fill="auto"/>
            <w:vAlign w:val="center"/>
            <w:hideMark/>
          </w:tcPr>
          <w:p w14:paraId="1A5F7770"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5B75CB51"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5924" w:type="dxa"/>
            <w:gridSpan w:val="2"/>
            <w:vMerge/>
            <w:tcBorders>
              <w:top w:val="nil"/>
              <w:left w:val="single" w:sz="4" w:space="0" w:color="auto"/>
              <w:bottom w:val="single" w:sz="4" w:space="0" w:color="auto"/>
              <w:right w:val="single" w:sz="4" w:space="0" w:color="auto"/>
            </w:tcBorders>
            <w:vAlign w:val="center"/>
            <w:hideMark/>
          </w:tcPr>
          <w:p w14:paraId="67CEA370" w14:textId="77777777" w:rsidR="00DA7665" w:rsidRPr="00B34B7E" w:rsidRDefault="00DA7665" w:rsidP="0005235C">
            <w:pPr>
              <w:spacing w:after="0" w:line="240" w:lineRule="auto"/>
              <w:rPr>
                <w:rFonts w:ascii="Arial" w:eastAsia="Times New Roman" w:hAnsi="Arial" w:cs="Arial"/>
                <w:color w:val="000000"/>
                <w:sz w:val="20"/>
                <w:szCs w:val="20"/>
                <w:lang w:eastAsia="fr-FR"/>
              </w:rPr>
            </w:pPr>
          </w:p>
        </w:tc>
      </w:tr>
      <w:tr w:rsidR="00DA7665" w:rsidRPr="00B34B7E" w14:paraId="4E049B56" w14:textId="77777777" w:rsidTr="008A0836">
        <w:trPr>
          <w:trHeight w:val="67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09630C40"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2.1: 1500 - 2000 ha of sand dunes fixated</w:t>
            </w:r>
          </w:p>
        </w:tc>
        <w:tc>
          <w:tcPr>
            <w:tcW w:w="975" w:type="dxa"/>
            <w:tcBorders>
              <w:top w:val="nil"/>
              <w:left w:val="nil"/>
              <w:bottom w:val="single" w:sz="4" w:space="0" w:color="auto"/>
              <w:right w:val="single" w:sz="4" w:space="0" w:color="auto"/>
            </w:tcBorders>
            <w:shd w:val="clear" w:color="auto" w:fill="auto"/>
            <w:noWrap/>
            <w:vAlign w:val="center"/>
            <w:hideMark/>
          </w:tcPr>
          <w:p w14:paraId="37D9ACB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25 600</w:t>
            </w:r>
          </w:p>
        </w:tc>
        <w:tc>
          <w:tcPr>
            <w:tcW w:w="1141" w:type="dxa"/>
            <w:tcBorders>
              <w:top w:val="nil"/>
              <w:left w:val="nil"/>
              <w:bottom w:val="single" w:sz="4" w:space="0" w:color="auto"/>
              <w:right w:val="single" w:sz="4" w:space="0" w:color="auto"/>
            </w:tcBorders>
            <w:shd w:val="clear" w:color="auto" w:fill="auto"/>
            <w:noWrap/>
            <w:vAlign w:val="center"/>
            <w:hideMark/>
          </w:tcPr>
          <w:p w14:paraId="34C3F4E6"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465 350</w:t>
            </w:r>
          </w:p>
        </w:tc>
        <w:tc>
          <w:tcPr>
            <w:tcW w:w="1141" w:type="dxa"/>
            <w:tcBorders>
              <w:top w:val="nil"/>
              <w:left w:val="nil"/>
              <w:bottom w:val="single" w:sz="4" w:space="0" w:color="auto"/>
              <w:right w:val="single" w:sz="4" w:space="0" w:color="auto"/>
            </w:tcBorders>
            <w:shd w:val="clear" w:color="auto" w:fill="auto"/>
            <w:noWrap/>
            <w:vAlign w:val="center"/>
            <w:hideMark/>
          </w:tcPr>
          <w:p w14:paraId="5C96DE2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490 950</w:t>
            </w:r>
          </w:p>
        </w:tc>
        <w:tc>
          <w:tcPr>
            <w:tcW w:w="975" w:type="dxa"/>
            <w:tcBorders>
              <w:top w:val="nil"/>
              <w:left w:val="nil"/>
              <w:bottom w:val="single" w:sz="4" w:space="0" w:color="auto"/>
              <w:right w:val="single" w:sz="4" w:space="0" w:color="auto"/>
            </w:tcBorders>
            <w:shd w:val="clear" w:color="auto" w:fill="auto"/>
            <w:noWrap/>
            <w:vAlign w:val="center"/>
            <w:hideMark/>
          </w:tcPr>
          <w:p w14:paraId="22D5DD7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25 600</w:t>
            </w:r>
          </w:p>
        </w:tc>
        <w:tc>
          <w:tcPr>
            <w:tcW w:w="1141" w:type="dxa"/>
            <w:tcBorders>
              <w:top w:val="nil"/>
              <w:left w:val="nil"/>
              <w:bottom w:val="single" w:sz="4" w:space="0" w:color="auto"/>
              <w:right w:val="single" w:sz="4" w:space="0" w:color="auto"/>
            </w:tcBorders>
            <w:shd w:val="clear" w:color="auto" w:fill="auto"/>
            <w:noWrap/>
            <w:vAlign w:val="center"/>
            <w:hideMark/>
          </w:tcPr>
          <w:p w14:paraId="019D901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466 368</w:t>
            </w:r>
          </w:p>
        </w:tc>
        <w:tc>
          <w:tcPr>
            <w:tcW w:w="1141" w:type="dxa"/>
            <w:tcBorders>
              <w:top w:val="nil"/>
              <w:left w:val="nil"/>
              <w:bottom w:val="single" w:sz="4" w:space="0" w:color="auto"/>
              <w:right w:val="single" w:sz="4" w:space="0" w:color="auto"/>
            </w:tcBorders>
            <w:shd w:val="clear" w:color="auto" w:fill="auto"/>
            <w:noWrap/>
            <w:vAlign w:val="center"/>
            <w:hideMark/>
          </w:tcPr>
          <w:p w14:paraId="14ACCFB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491 968</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35245604"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5B410C09" w14:textId="77777777" w:rsidTr="008A0836">
        <w:trPr>
          <w:trHeight w:val="67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21C821D0"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2.2: 1000 - 1500 ha of vulnerable zones protected</w:t>
            </w:r>
          </w:p>
        </w:tc>
        <w:tc>
          <w:tcPr>
            <w:tcW w:w="975" w:type="dxa"/>
            <w:tcBorders>
              <w:top w:val="nil"/>
              <w:left w:val="nil"/>
              <w:bottom w:val="single" w:sz="4" w:space="0" w:color="auto"/>
              <w:right w:val="single" w:sz="4" w:space="0" w:color="auto"/>
            </w:tcBorders>
            <w:shd w:val="clear" w:color="auto" w:fill="auto"/>
            <w:noWrap/>
            <w:vAlign w:val="center"/>
            <w:hideMark/>
          </w:tcPr>
          <w:p w14:paraId="15C5EDCD"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24 000</w:t>
            </w:r>
          </w:p>
        </w:tc>
        <w:tc>
          <w:tcPr>
            <w:tcW w:w="1141" w:type="dxa"/>
            <w:tcBorders>
              <w:top w:val="nil"/>
              <w:left w:val="nil"/>
              <w:bottom w:val="single" w:sz="4" w:space="0" w:color="auto"/>
              <w:right w:val="single" w:sz="4" w:space="0" w:color="auto"/>
            </w:tcBorders>
            <w:shd w:val="clear" w:color="auto" w:fill="auto"/>
            <w:noWrap/>
            <w:vAlign w:val="center"/>
            <w:hideMark/>
          </w:tcPr>
          <w:p w14:paraId="65407EA7"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703 500</w:t>
            </w:r>
          </w:p>
        </w:tc>
        <w:tc>
          <w:tcPr>
            <w:tcW w:w="1141" w:type="dxa"/>
            <w:tcBorders>
              <w:top w:val="nil"/>
              <w:left w:val="nil"/>
              <w:bottom w:val="single" w:sz="4" w:space="0" w:color="auto"/>
              <w:right w:val="single" w:sz="4" w:space="0" w:color="auto"/>
            </w:tcBorders>
            <w:shd w:val="clear" w:color="auto" w:fill="auto"/>
            <w:noWrap/>
            <w:vAlign w:val="center"/>
            <w:hideMark/>
          </w:tcPr>
          <w:p w14:paraId="7647BACF"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727 500</w:t>
            </w:r>
          </w:p>
        </w:tc>
        <w:tc>
          <w:tcPr>
            <w:tcW w:w="975" w:type="dxa"/>
            <w:tcBorders>
              <w:top w:val="nil"/>
              <w:left w:val="nil"/>
              <w:bottom w:val="single" w:sz="4" w:space="0" w:color="auto"/>
              <w:right w:val="single" w:sz="4" w:space="0" w:color="auto"/>
            </w:tcBorders>
            <w:shd w:val="clear" w:color="auto" w:fill="auto"/>
            <w:noWrap/>
            <w:vAlign w:val="center"/>
            <w:hideMark/>
          </w:tcPr>
          <w:p w14:paraId="38D697D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24 000</w:t>
            </w:r>
          </w:p>
        </w:tc>
        <w:tc>
          <w:tcPr>
            <w:tcW w:w="1141" w:type="dxa"/>
            <w:tcBorders>
              <w:top w:val="nil"/>
              <w:left w:val="nil"/>
              <w:bottom w:val="single" w:sz="4" w:space="0" w:color="auto"/>
              <w:right w:val="single" w:sz="4" w:space="0" w:color="auto"/>
            </w:tcBorders>
            <w:shd w:val="clear" w:color="auto" w:fill="auto"/>
            <w:noWrap/>
            <w:vAlign w:val="center"/>
            <w:hideMark/>
          </w:tcPr>
          <w:p w14:paraId="1B8C5B6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704 743</w:t>
            </w:r>
          </w:p>
        </w:tc>
        <w:tc>
          <w:tcPr>
            <w:tcW w:w="1141" w:type="dxa"/>
            <w:tcBorders>
              <w:top w:val="nil"/>
              <w:left w:val="nil"/>
              <w:bottom w:val="single" w:sz="4" w:space="0" w:color="auto"/>
              <w:right w:val="single" w:sz="4" w:space="0" w:color="auto"/>
            </w:tcBorders>
            <w:shd w:val="clear" w:color="auto" w:fill="auto"/>
            <w:noWrap/>
            <w:vAlign w:val="center"/>
            <w:hideMark/>
          </w:tcPr>
          <w:p w14:paraId="729AD2F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728 743</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51E1B747"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0D6E17E0" w14:textId="77777777" w:rsidTr="008A0836">
        <w:trPr>
          <w:trHeight w:val="67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6977AF07"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2.3: 1000-1500 ha of community fuel wood forests planted.</w:t>
            </w:r>
          </w:p>
        </w:tc>
        <w:tc>
          <w:tcPr>
            <w:tcW w:w="975" w:type="dxa"/>
            <w:tcBorders>
              <w:top w:val="nil"/>
              <w:left w:val="nil"/>
              <w:bottom w:val="single" w:sz="4" w:space="0" w:color="auto"/>
              <w:right w:val="single" w:sz="4" w:space="0" w:color="auto"/>
            </w:tcBorders>
            <w:shd w:val="clear" w:color="auto" w:fill="auto"/>
            <w:noWrap/>
            <w:vAlign w:val="center"/>
            <w:hideMark/>
          </w:tcPr>
          <w:p w14:paraId="2F827FC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24 000</w:t>
            </w:r>
          </w:p>
        </w:tc>
        <w:tc>
          <w:tcPr>
            <w:tcW w:w="1141" w:type="dxa"/>
            <w:tcBorders>
              <w:top w:val="nil"/>
              <w:left w:val="nil"/>
              <w:bottom w:val="single" w:sz="4" w:space="0" w:color="auto"/>
              <w:right w:val="single" w:sz="4" w:space="0" w:color="auto"/>
            </w:tcBorders>
            <w:shd w:val="clear" w:color="auto" w:fill="auto"/>
            <w:noWrap/>
            <w:vAlign w:val="center"/>
            <w:hideMark/>
          </w:tcPr>
          <w:p w14:paraId="3C6BCB4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674 700</w:t>
            </w:r>
          </w:p>
        </w:tc>
        <w:tc>
          <w:tcPr>
            <w:tcW w:w="1141" w:type="dxa"/>
            <w:tcBorders>
              <w:top w:val="nil"/>
              <w:left w:val="nil"/>
              <w:bottom w:val="single" w:sz="4" w:space="0" w:color="auto"/>
              <w:right w:val="single" w:sz="4" w:space="0" w:color="auto"/>
            </w:tcBorders>
            <w:shd w:val="clear" w:color="auto" w:fill="auto"/>
            <w:noWrap/>
            <w:vAlign w:val="center"/>
            <w:hideMark/>
          </w:tcPr>
          <w:p w14:paraId="0E625D87"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698 700</w:t>
            </w:r>
          </w:p>
        </w:tc>
        <w:tc>
          <w:tcPr>
            <w:tcW w:w="975" w:type="dxa"/>
            <w:tcBorders>
              <w:top w:val="nil"/>
              <w:left w:val="nil"/>
              <w:bottom w:val="single" w:sz="4" w:space="0" w:color="auto"/>
              <w:right w:val="single" w:sz="4" w:space="0" w:color="auto"/>
            </w:tcBorders>
            <w:shd w:val="clear" w:color="auto" w:fill="auto"/>
            <w:noWrap/>
            <w:vAlign w:val="center"/>
            <w:hideMark/>
          </w:tcPr>
          <w:p w14:paraId="6EAACBBF"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24 000</w:t>
            </w:r>
          </w:p>
        </w:tc>
        <w:tc>
          <w:tcPr>
            <w:tcW w:w="1141" w:type="dxa"/>
            <w:tcBorders>
              <w:top w:val="nil"/>
              <w:left w:val="nil"/>
              <w:bottom w:val="single" w:sz="4" w:space="0" w:color="auto"/>
              <w:right w:val="single" w:sz="4" w:space="0" w:color="auto"/>
            </w:tcBorders>
            <w:shd w:val="clear" w:color="auto" w:fill="auto"/>
            <w:noWrap/>
            <w:vAlign w:val="center"/>
            <w:hideMark/>
          </w:tcPr>
          <w:p w14:paraId="2957581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674 118</w:t>
            </w:r>
          </w:p>
        </w:tc>
        <w:tc>
          <w:tcPr>
            <w:tcW w:w="1141" w:type="dxa"/>
            <w:tcBorders>
              <w:top w:val="nil"/>
              <w:left w:val="nil"/>
              <w:bottom w:val="single" w:sz="4" w:space="0" w:color="auto"/>
              <w:right w:val="single" w:sz="4" w:space="0" w:color="auto"/>
            </w:tcBorders>
            <w:shd w:val="clear" w:color="auto" w:fill="auto"/>
            <w:noWrap/>
            <w:vAlign w:val="center"/>
            <w:hideMark/>
          </w:tcPr>
          <w:p w14:paraId="16DA83C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698 118</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524DCAE8"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0EDBFB80" w14:textId="77777777" w:rsidTr="008A0836">
        <w:trPr>
          <w:trHeight w:val="675"/>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5396ADF0" w14:textId="5B9CD4B1"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 xml:space="preserve">Output 2.4: Water retention structures built covering </w:t>
            </w:r>
            <w:r w:rsidR="00F216CC" w:rsidRPr="00B34B7E">
              <w:rPr>
                <w:rFonts w:ascii="Arial" w:eastAsia="Times New Roman" w:hAnsi="Arial" w:cs="Arial"/>
                <w:sz w:val="20"/>
                <w:szCs w:val="20"/>
                <w:lang w:val="en-US" w:eastAsia="fr-FR"/>
              </w:rPr>
              <w:t>approximately</w:t>
            </w:r>
            <w:r w:rsidRPr="00B34B7E">
              <w:rPr>
                <w:rFonts w:ascii="Arial" w:eastAsia="Times New Roman" w:hAnsi="Arial" w:cs="Arial"/>
                <w:sz w:val="20"/>
                <w:szCs w:val="20"/>
                <w:lang w:val="en-US" w:eastAsia="fr-FR"/>
              </w:rPr>
              <w:t xml:space="preserve"> 500 ha</w:t>
            </w:r>
          </w:p>
        </w:tc>
        <w:tc>
          <w:tcPr>
            <w:tcW w:w="975" w:type="dxa"/>
            <w:tcBorders>
              <w:top w:val="nil"/>
              <w:left w:val="nil"/>
              <w:bottom w:val="single" w:sz="4" w:space="0" w:color="auto"/>
              <w:right w:val="single" w:sz="4" w:space="0" w:color="auto"/>
            </w:tcBorders>
            <w:shd w:val="clear" w:color="auto" w:fill="auto"/>
            <w:noWrap/>
            <w:vAlign w:val="center"/>
            <w:hideMark/>
          </w:tcPr>
          <w:p w14:paraId="569BA78E"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44 000</w:t>
            </w:r>
          </w:p>
        </w:tc>
        <w:tc>
          <w:tcPr>
            <w:tcW w:w="1141" w:type="dxa"/>
            <w:tcBorders>
              <w:top w:val="nil"/>
              <w:left w:val="nil"/>
              <w:bottom w:val="single" w:sz="4" w:space="0" w:color="auto"/>
              <w:right w:val="single" w:sz="4" w:space="0" w:color="auto"/>
            </w:tcBorders>
            <w:shd w:val="clear" w:color="auto" w:fill="auto"/>
            <w:noWrap/>
            <w:vAlign w:val="center"/>
            <w:hideMark/>
          </w:tcPr>
          <w:p w14:paraId="2C77C47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654 700</w:t>
            </w:r>
          </w:p>
        </w:tc>
        <w:tc>
          <w:tcPr>
            <w:tcW w:w="1141" w:type="dxa"/>
            <w:tcBorders>
              <w:top w:val="nil"/>
              <w:left w:val="nil"/>
              <w:bottom w:val="single" w:sz="4" w:space="0" w:color="auto"/>
              <w:right w:val="single" w:sz="4" w:space="0" w:color="auto"/>
            </w:tcBorders>
            <w:shd w:val="clear" w:color="auto" w:fill="auto"/>
            <w:noWrap/>
            <w:vAlign w:val="center"/>
            <w:hideMark/>
          </w:tcPr>
          <w:p w14:paraId="09B990FB"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698 700</w:t>
            </w:r>
          </w:p>
        </w:tc>
        <w:tc>
          <w:tcPr>
            <w:tcW w:w="975" w:type="dxa"/>
            <w:tcBorders>
              <w:top w:val="nil"/>
              <w:left w:val="nil"/>
              <w:bottom w:val="single" w:sz="4" w:space="0" w:color="auto"/>
              <w:right w:val="single" w:sz="4" w:space="0" w:color="auto"/>
            </w:tcBorders>
            <w:shd w:val="clear" w:color="auto" w:fill="auto"/>
            <w:noWrap/>
            <w:vAlign w:val="center"/>
            <w:hideMark/>
          </w:tcPr>
          <w:p w14:paraId="2EFBAF0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44 000</w:t>
            </w:r>
          </w:p>
        </w:tc>
        <w:tc>
          <w:tcPr>
            <w:tcW w:w="1141" w:type="dxa"/>
            <w:tcBorders>
              <w:top w:val="nil"/>
              <w:left w:val="nil"/>
              <w:bottom w:val="single" w:sz="4" w:space="0" w:color="auto"/>
              <w:right w:val="single" w:sz="4" w:space="0" w:color="auto"/>
            </w:tcBorders>
            <w:shd w:val="clear" w:color="auto" w:fill="auto"/>
            <w:noWrap/>
            <w:vAlign w:val="center"/>
            <w:hideMark/>
          </w:tcPr>
          <w:p w14:paraId="08772C3D"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674 118</w:t>
            </w:r>
          </w:p>
        </w:tc>
        <w:tc>
          <w:tcPr>
            <w:tcW w:w="1141" w:type="dxa"/>
            <w:tcBorders>
              <w:top w:val="nil"/>
              <w:left w:val="nil"/>
              <w:bottom w:val="single" w:sz="4" w:space="0" w:color="auto"/>
              <w:right w:val="single" w:sz="4" w:space="0" w:color="auto"/>
            </w:tcBorders>
            <w:shd w:val="clear" w:color="auto" w:fill="auto"/>
            <w:noWrap/>
            <w:vAlign w:val="center"/>
            <w:hideMark/>
          </w:tcPr>
          <w:p w14:paraId="5EE8E19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718 118</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73A7FE84"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6008C2D0" w14:textId="77777777" w:rsidTr="008A0836">
        <w:trPr>
          <w:trHeight w:val="447"/>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284C268F" w14:textId="77777777" w:rsidR="00DA7665" w:rsidRPr="00B34B7E" w:rsidRDefault="00DA7665" w:rsidP="0005235C">
            <w:pPr>
              <w:spacing w:after="0" w:line="240" w:lineRule="auto"/>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Total Composante</w:t>
            </w:r>
          </w:p>
        </w:tc>
        <w:tc>
          <w:tcPr>
            <w:tcW w:w="975" w:type="dxa"/>
            <w:tcBorders>
              <w:top w:val="nil"/>
              <w:left w:val="nil"/>
              <w:bottom w:val="single" w:sz="4" w:space="0" w:color="auto"/>
              <w:right w:val="single" w:sz="4" w:space="0" w:color="auto"/>
            </w:tcBorders>
            <w:shd w:val="clear" w:color="auto" w:fill="auto"/>
            <w:noWrap/>
            <w:vAlign w:val="center"/>
            <w:hideMark/>
          </w:tcPr>
          <w:p w14:paraId="0C6FF340"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117 600</w:t>
            </w:r>
          </w:p>
        </w:tc>
        <w:tc>
          <w:tcPr>
            <w:tcW w:w="1141" w:type="dxa"/>
            <w:tcBorders>
              <w:top w:val="nil"/>
              <w:left w:val="nil"/>
              <w:bottom w:val="single" w:sz="4" w:space="0" w:color="auto"/>
              <w:right w:val="single" w:sz="4" w:space="0" w:color="auto"/>
            </w:tcBorders>
            <w:shd w:val="clear" w:color="auto" w:fill="auto"/>
            <w:noWrap/>
            <w:vAlign w:val="center"/>
            <w:hideMark/>
          </w:tcPr>
          <w:p w14:paraId="3DD393AD"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2 498 250</w:t>
            </w:r>
          </w:p>
        </w:tc>
        <w:tc>
          <w:tcPr>
            <w:tcW w:w="1141" w:type="dxa"/>
            <w:tcBorders>
              <w:top w:val="nil"/>
              <w:left w:val="nil"/>
              <w:bottom w:val="single" w:sz="4" w:space="0" w:color="auto"/>
              <w:right w:val="single" w:sz="4" w:space="0" w:color="auto"/>
            </w:tcBorders>
            <w:shd w:val="clear" w:color="auto" w:fill="auto"/>
            <w:noWrap/>
            <w:vAlign w:val="center"/>
            <w:hideMark/>
          </w:tcPr>
          <w:p w14:paraId="78D51AE0"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2 615 850</w:t>
            </w:r>
          </w:p>
        </w:tc>
        <w:tc>
          <w:tcPr>
            <w:tcW w:w="975" w:type="dxa"/>
            <w:tcBorders>
              <w:top w:val="nil"/>
              <w:left w:val="nil"/>
              <w:bottom w:val="single" w:sz="4" w:space="0" w:color="auto"/>
              <w:right w:val="single" w:sz="4" w:space="0" w:color="auto"/>
            </w:tcBorders>
            <w:shd w:val="clear" w:color="auto" w:fill="auto"/>
            <w:noWrap/>
            <w:vAlign w:val="center"/>
            <w:hideMark/>
          </w:tcPr>
          <w:p w14:paraId="22750B13"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117 600</w:t>
            </w:r>
          </w:p>
        </w:tc>
        <w:tc>
          <w:tcPr>
            <w:tcW w:w="1141" w:type="dxa"/>
            <w:tcBorders>
              <w:top w:val="nil"/>
              <w:left w:val="nil"/>
              <w:bottom w:val="single" w:sz="4" w:space="0" w:color="auto"/>
              <w:right w:val="single" w:sz="4" w:space="0" w:color="auto"/>
            </w:tcBorders>
            <w:shd w:val="clear" w:color="auto" w:fill="auto"/>
            <w:noWrap/>
            <w:vAlign w:val="center"/>
            <w:hideMark/>
          </w:tcPr>
          <w:p w14:paraId="7F368994"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2 519 347</w:t>
            </w:r>
          </w:p>
        </w:tc>
        <w:tc>
          <w:tcPr>
            <w:tcW w:w="1141" w:type="dxa"/>
            <w:tcBorders>
              <w:top w:val="nil"/>
              <w:left w:val="nil"/>
              <w:bottom w:val="single" w:sz="4" w:space="0" w:color="auto"/>
              <w:right w:val="single" w:sz="4" w:space="0" w:color="auto"/>
            </w:tcBorders>
            <w:shd w:val="clear" w:color="auto" w:fill="auto"/>
            <w:noWrap/>
            <w:vAlign w:val="center"/>
            <w:hideMark/>
          </w:tcPr>
          <w:p w14:paraId="6A48DD03"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2 636 947</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0CF2F760"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05235C" w:rsidRPr="00B34B7E" w14:paraId="6A0CF77D" w14:textId="77777777" w:rsidTr="008A0836">
        <w:trPr>
          <w:trHeight w:val="255"/>
        </w:trPr>
        <w:tc>
          <w:tcPr>
            <w:tcW w:w="6840" w:type="dxa"/>
            <w:tcBorders>
              <w:top w:val="nil"/>
              <w:left w:val="nil"/>
              <w:bottom w:val="nil"/>
              <w:right w:val="nil"/>
            </w:tcBorders>
            <w:shd w:val="clear" w:color="auto" w:fill="auto"/>
            <w:noWrap/>
            <w:vAlign w:val="bottom"/>
            <w:hideMark/>
          </w:tcPr>
          <w:p w14:paraId="4B269475" w14:textId="77777777" w:rsidR="0005235C" w:rsidRPr="00B34B7E" w:rsidRDefault="0005235C" w:rsidP="0005235C">
            <w:pPr>
              <w:spacing w:after="0" w:line="240" w:lineRule="auto"/>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hideMark/>
          </w:tcPr>
          <w:p w14:paraId="221A1FC0"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5F40DB0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561F3997"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hideMark/>
          </w:tcPr>
          <w:p w14:paraId="06F1297B"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6CD0FC1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286314B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hideMark/>
          </w:tcPr>
          <w:p w14:paraId="7C1E396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hideMark/>
          </w:tcPr>
          <w:p w14:paraId="2E8CC922"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CB5F67" w14:paraId="482A76E9" w14:textId="77777777" w:rsidTr="008A0836">
        <w:trPr>
          <w:trHeight w:val="525"/>
        </w:trPr>
        <w:tc>
          <w:tcPr>
            <w:tcW w:w="19278" w:type="dxa"/>
            <w:gridSpan w:val="9"/>
            <w:tcBorders>
              <w:top w:val="single" w:sz="4" w:space="0" w:color="auto"/>
              <w:left w:val="single" w:sz="4" w:space="0" w:color="auto"/>
              <w:bottom w:val="single" w:sz="4" w:space="0" w:color="auto"/>
              <w:right w:val="single" w:sz="4" w:space="0" w:color="auto"/>
            </w:tcBorders>
            <w:shd w:val="clear" w:color="000000" w:fill="C4D79B"/>
            <w:hideMark/>
          </w:tcPr>
          <w:p w14:paraId="0E7F63F5" w14:textId="77777777" w:rsidR="0005235C" w:rsidRPr="00B34B7E" w:rsidRDefault="0005235C" w:rsidP="0005235C">
            <w:pPr>
              <w:spacing w:after="0" w:line="240" w:lineRule="auto"/>
              <w:rPr>
                <w:rFonts w:ascii="Arial" w:eastAsia="Times New Roman" w:hAnsi="Arial" w:cs="Arial"/>
                <w:b/>
                <w:bCs/>
                <w:sz w:val="20"/>
                <w:szCs w:val="20"/>
                <w:lang w:val="en-US" w:eastAsia="fr-FR"/>
              </w:rPr>
            </w:pPr>
            <w:r w:rsidRPr="00B34B7E">
              <w:rPr>
                <w:rFonts w:ascii="Arial" w:eastAsia="Times New Roman" w:hAnsi="Arial" w:cs="Arial"/>
                <w:b/>
                <w:bCs/>
                <w:sz w:val="20"/>
                <w:szCs w:val="20"/>
                <w:lang w:val="en-US" w:eastAsia="fr-FR"/>
              </w:rPr>
              <w:t>Component 3:  Design and implement concrete adaptation measures identified through community adaptation planning that aim to diversify and strengthen the livelihoods of the most vulnerable population</w:t>
            </w:r>
          </w:p>
        </w:tc>
      </w:tr>
      <w:tr w:rsidR="00DA7665" w:rsidRPr="00B34B7E" w14:paraId="5140296E" w14:textId="77777777" w:rsidTr="008A0836">
        <w:trPr>
          <w:trHeight w:val="255"/>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2020985F"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Outputs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1D82322E"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Prodoc US$</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26CBD4FF"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Budget revised US$</w:t>
            </w:r>
          </w:p>
        </w:tc>
        <w:tc>
          <w:tcPr>
            <w:tcW w:w="592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B07471F"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Notes</w:t>
            </w:r>
          </w:p>
        </w:tc>
      </w:tr>
      <w:tr w:rsidR="00DA7665" w:rsidRPr="00B34B7E" w14:paraId="79E780EA" w14:textId="77777777" w:rsidTr="008A0836">
        <w:trPr>
          <w:trHeight w:val="255"/>
        </w:trPr>
        <w:tc>
          <w:tcPr>
            <w:tcW w:w="6840" w:type="dxa"/>
            <w:tcBorders>
              <w:top w:val="nil"/>
              <w:left w:val="single" w:sz="4" w:space="0" w:color="auto"/>
              <w:bottom w:val="single" w:sz="4" w:space="0" w:color="auto"/>
              <w:right w:val="single" w:sz="4" w:space="0" w:color="auto"/>
            </w:tcBorders>
            <w:shd w:val="clear" w:color="auto" w:fill="auto"/>
            <w:noWrap/>
            <w:vAlign w:val="center"/>
            <w:hideMark/>
          </w:tcPr>
          <w:p w14:paraId="25825181" w14:textId="77777777" w:rsidR="00DA7665" w:rsidRPr="00B34B7E" w:rsidRDefault="00DA7665" w:rsidP="0005235C">
            <w:pPr>
              <w:spacing w:after="0" w:line="240" w:lineRule="auto"/>
              <w:jc w:val="center"/>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 </w:t>
            </w:r>
          </w:p>
        </w:tc>
        <w:tc>
          <w:tcPr>
            <w:tcW w:w="975" w:type="dxa"/>
            <w:tcBorders>
              <w:top w:val="nil"/>
              <w:left w:val="nil"/>
              <w:bottom w:val="single" w:sz="4" w:space="0" w:color="auto"/>
              <w:right w:val="single" w:sz="4" w:space="0" w:color="auto"/>
            </w:tcBorders>
            <w:shd w:val="clear" w:color="auto" w:fill="auto"/>
            <w:vAlign w:val="center"/>
            <w:hideMark/>
          </w:tcPr>
          <w:p w14:paraId="137D94F6"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Govt</w:t>
            </w:r>
          </w:p>
        </w:tc>
        <w:tc>
          <w:tcPr>
            <w:tcW w:w="1141" w:type="dxa"/>
            <w:tcBorders>
              <w:top w:val="nil"/>
              <w:left w:val="nil"/>
              <w:bottom w:val="single" w:sz="4" w:space="0" w:color="auto"/>
              <w:right w:val="single" w:sz="4" w:space="0" w:color="auto"/>
            </w:tcBorders>
            <w:shd w:val="clear" w:color="auto" w:fill="auto"/>
            <w:vAlign w:val="center"/>
            <w:hideMark/>
          </w:tcPr>
          <w:p w14:paraId="53C865B3"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49F2770B"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975" w:type="dxa"/>
            <w:tcBorders>
              <w:top w:val="nil"/>
              <w:left w:val="nil"/>
              <w:bottom w:val="single" w:sz="4" w:space="0" w:color="auto"/>
              <w:right w:val="single" w:sz="4" w:space="0" w:color="auto"/>
            </w:tcBorders>
            <w:shd w:val="clear" w:color="auto" w:fill="auto"/>
            <w:vAlign w:val="center"/>
            <w:hideMark/>
          </w:tcPr>
          <w:p w14:paraId="75CDB3DD"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Govt</w:t>
            </w:r>
          </w:p>
        </w:tc>
        <w:tc>
          <w:tcPr>
            <w:tcW w:w="1141" w:type="dxa"/>
            <w:tcBorders>
              <w:top w:val="nil"/>
              <w:left w:val="nil"/>
              <w:bottom w:val="single" w:sz="4" w:space="0" w:color="auto"/>
              <w:right w:val="single" w:sz="4" w:space="0" w:color="auto"/>
            </w:tcBorders>
            <w:shd w:val="clear" w:color="auto" w:fill="auto"/>
            <w:vAlign w:val="center"/>
            <w:hideMark/>
          </w:tcPr>
          <w:p w14:paraId="6F7A2170"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AF</w:t>
            </w:r>
          </w:p>
        </w:tc>
        <w:tc>
          <w:tcPr>
            <w:tcW w:w="1141" w:type="dxa"/>
            <w:tcBorders>
              <w:top w:val="nil"/>
              <w:left w:val="nil"/>
              <w:bottom w:val="single" w:sz="4" w:space="0" w:color="auto"/>
              <w:right w:val="single" w:sz="4" w:space="0" w:color="auto"/>
            </w:tcBorders>
            <w:shd w:val="clear" w:color="auto" w:fill="auto"/>
            <w:vAlign w:val="center"/>
            <w:hideMark/>
          </w:tcPr>
          <w:p w14:paraId="3B61C524"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Total</w:t>
            </w:r>
          </w:p>
        </w:tc>
        <w:tc>
          <w:tcPr>
            <w:tcW w:w="5924" w:type="dxa"/>
            <w:gridSpan w:val="2"/>
            <w:vMerge/>
            <w:tcBorders>
              <w:top w:val="nil"/>
              <w:left w:val="single" w:sz="4" w:space="0" w:color="auto"/>
              <w:bottom w:val="single" w:sz="4" w:space="0" w:color="auto"/>
              <w:right w:val="single" w:sz="4" w:space="0" w:color="auto"/>
            </w:tcBorders>
            <w:vAlign w:val="center"/>
            <w:hideMark/>
          </w:tcPr>
          <w:p w14:paraId="6F10FDDA" w14:textId="77777777" w:rsidR="00DA7665" w:rsidRPr="00B34B7E" w:rsidRDefault="00DA7665" w:rsidP="0005235C">
            <w:pPr>
              <w:spacing w:after="0" w:line="240" w:lineRule="auto"/>
              <w:rPr>
                <w:rFonts w:ascii="Arial" w:eastAsia="Times New Roman" w:hAnsi="Arial" w:cs="Arial"/>
                <w:color w:val="000000"/>
                <w:sz w:val="20"/>
                <w:szCs w:val="20"/>
                <w:lang w:eastAsia="fr-FR"/>
              </w:rPr>
            </w:pPr>
          </w:p>
        </w:tc>
      </w:tr>
      <w:tr w:rsidR="00DA7665" w:rsidRPr="00B34B7E" w14:paraId="7DAB1B47" w14:textId="77777777" w:rsidTr="008A0836">
        <w:trPr>
          <w:trHeight w:val="72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4149806D"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3.1: 300000 trees for revenue generation and food planted in protected areas</w:t>
            </w:r>
          </w:p>
        </w:tc>
        <w:tc>
          <w:tcPr>
            <w:tcW w:w="975" w:type="dxa"/>
            <w:tcBorders>
              <w:top w:val="nil"/>
              <w:left w:val="nil"/>
              <w:bottom w:val="single" w:sz="4" w:space="0" w:color="auto"/>
              <w:right w:val="single" w:sz="4" w:space="0" w:color="auto"/>
            </w:tcBorders>
            <w:shd w:val="clear" w:color="auto" w:fill="auto"/>
            <w:noWrap/>
            <w:vAlign w:val="center"/>
            <w:hideMark/>
          </w:tcPr>
          <w:p w14:paraId="3BD0B35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26 400</w:t>
            </w:r>
          </w:p>
        </w:tc>
        <w:tc>
          <w:tcPr>
            <w:tcW w:w="1141" w:type="dxa"/>
            <w:tcBorders>
              <w:top w:val="nil"/>
              <w:left w:val="nil"/>
              <w:bottom w:val="single" w:sz="4" w:space="0" w:color="auto"/>
              <w:right w:val="single" w:sz="4" w:space="0" w:color="auto"/>
            </w:tcBorders>
            <w:shd w:val="clear" w:color="auto" w:fill="auto"/>
            <w:noWrap/>
            <w:vAlign w:val="center"/>
            <w:hideMark/>
          </w:tcPr>
          <w:p w14:paraId="507CA6A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402 950</w:t>
            </w:r>
          </w:p>
        </w:tc>
        <w:tc>
          <w:tcPr>
            <w:tcW w:w="1141" w:type="dxa"/>
            <w:tcBorders>
              <w:top w:val="nil"/>
              <w:left w:val="nil"/>
              <w:bottom w:val="single" w:sz="4" w:space="0" w:color="auto"/>
              <w:right w:val="single" w:sz="4" w:space="0" w:color="auto"/>
            </w:tcBorders>
            <w:shd w:val="clear" w:color="auto" w:fill="auto"/>
            <w:noWrap/>
            <w:vAlign w:val="center"/>
            <w:hideMark/>
          </w:tcPr>
          <w:p w14:paraId="59117E2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429 350</w:t>
            </w:r>
          </w:p>
        </w:tc>
        <w:tc>
          <w:tcPr>
            <w:tcW w:w="975" w:type="dxa"/>
            <w:tcBorders>
              <w:top w:val="nil"/>
              <w:left w:val="nil"/>
              <w:bottom w:val="single" w:sz="4" w:space="0" w:color="auto"/>
              <w:right w:val="single" w:sz="4" w:space="0" w:color="auto"/>
            </w:tcBorders>
            <w:shd w:val="clear" w:color="auto" w:fill="auto"/>
            <w:noWrap/>
            <w:vAlign w:val="center"/>
            <w:hideMark/>
          </w:tcPr>
          <w:p w14:paraId="0F207356"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26 400</w:t>
            </w:r>
          </w:p>
        </w:tc>
        <w:tc>
          <w:tcPr>
            <w:tcW w:w="1141" w:type="dxa"/>
            <w:tcBorders>
              <w:top w:val="nil"/>
              <w:left w:val="nil"/>
              <w:bottom w:val="single" w:sz="4" w:space="0" w:color="auto"/>
              <w:right w:val="single" w:sz="4" w:space="0" w:color="auto"/>
            </w:tcBorders>
            <w:shd w:val="clear" w:color="auto" w:fill="auto"/>
            <w:noWrap/>
            <w:vAlign w:val="center"/>
            <w:hideMark/>
          </w:tcPr>
          <w:p w14:paraId="6AF5585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410 603</w:t>
            </w:r>
          </w:p>
        </w:tc>
        <w:tc>
          <w:tcPr>
            <w:tcW w:w="1141" w:type="dxa"/>
            <w:tcBorders>
              <w:top w:val="nil"/>
              <w:left w:val="nil"/>
              <w:bottom w:val="single" w:sz="4" w:space="0" w:color="auto"/>
              <w:right w:val="single" w:sz="4" w:space="0" w:color="auto"/>
            </w:tcBorders>
            <w:shd w:val="clear" w:color="auto" w:fill="auto"/>
            <w:noWrap/>
            <w:vAlign w:val="center"/>
            <w:hideMark/>
          </w:tcPr>
          <w:p w14:paraId="614A36D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437 003</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0F670157"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668D0263" w14:textId="77777777" w:rsidTr="008A0836">
        <w:trPr>
          <w:trHeight w:val="72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2842673C" w14:textId="2A9879B9"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 xml:space="preserve">Output 3.2: 4000 technical staff and community leaders trained in livestock management, agricultural techniques and water </w:t>
            </w:r>
            <w:r w:rsidR="00F216CC" w:rsidRPr="00B34B7E">
              <w:rPr>
                <w:rFonts w:ascii="Arial" w:eastAsia="Times New Roman" w:hAnsi="Arial" w:cs="Arial"/>
                <w:sz w:val="20"/>
                <w:szCs w:val="20"/>
                <w:lang w:val="en-US" w:eastAsia="fr-FR"/>
              </w:rPr>
              <w:t>utilization</w:t>
            </w:r>
          </w:p>
        </w:tc>
        <w:tc>
          <w:tcPr>
            <w:tcW w:w="975" w:type="dxa"/>
            <w:tcBorders>
              <w:top w:val="nil"/>
              <w:left w:val="nil"/>
              <w:bottom w:val="single" w:sz="4" w:space="0" w:color="auto"/>
              <w:right w:val="single" w:sz="4" w:space="0" w:color="auto"/>
            </w:tcBorders>
            <w:shd w:val="clear" w:color="auto" w:fill="auto"/>
            <w:noWrap/>
            <w:vAlign w:val="center"/>
            <w:hideMark/>
          </w:tcPr>
          <w:p w14:paraId="167F26C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9 600</w:t>
            </w:r>
          </w:p>
        </w:tc>
        <w:tc>
          <w:tcPr>
            <w:tcW w:w="1141" w:type="dxa"/>
            <w:tcBorders>
              <w:top w:val="nil"/>
              <w:left w:val="nil"/>
              <w:bottom w:val="single" w:sz="4" w:space="0" w:color="auto"/>
              <w:right w:val="single" w:sz="4" w:space="0" w:color="auto"/>
            </w:tcBorders>
            <w:shd w:val="clear" w:color="auto" w:fill="auto"/>
            <w:noWrap/>
            <w:vAlign w:val="center"/>
            <w:hideMark/>
          </w:tcPr>
          <w:p w14:paraId="26FEE8FF"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286 000</w:t>
            </w:r>
          </w:p>
        </w:tc>
        <w:tc>
          <w:tcPr>
            <w:tcW w:w="1141" w:type="dxa"/>
            <w:tcBorders>
              <w:top w:val="nil"/>
              <w:left w:val="nil"/>
              <w:bottom w:val="single" w:sz="4" w:space="0" w:color="auto"/>
              <w:right w:val="single" w:sz="4" w:space="0" w:color="auto"/>
            </w:tcBorders>
            <w:shd w:val="clear" w:color="auto" w:fill="auto"/>
            <w:noWrap/>
            <w:vAlign w:val="center"/>
            <w:hideMark/>
          </w:tcPr>
          <w:p w14:paraId="1C3D568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295 600</w:t>
            </w:r>
          </w:p>
        </w:tc>
        <w:tc>
          <w:tcPr>
            <w:tcW w:w="975" w:type="dxa"/>
            <w:tcBorders>
              <w:top w:val="nil"/>
              <w:left w:val="nil"/>
              <w:bottom w:val="single" w:sz="4" w:space="0" w:color="auto"/>
              <w:right w:val="single" w:sz="4" w:space="0" w:color="auto"/>
            </w:tcBorders>
            <w:shd w:val="clear" w:color="auto" w:fill="auto"/>
            <w:noWrap/>
            <w:vAlign w:val="center"/>
            <w:hideMark/>
          </w:tcPr>
          <w:p w14:paraId="782D555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9 600</w:t>
            </w:r>
          </w:p>
        </w:tc>
        <w:tc>
          <w:tcPr>
            <w:tcW w:w="1141" w:type="dxa"/>
            <w:tcBorders>
              <w:top w:val="nil"/>
              <w:left w:val="nil"/>
              <w:bottom w:val="single" w:sz="4" w:space="0" w:color="auto"/>
              <w:right w:val="single" w:sz="4" w:space="0" w:color="auto"/>
            </w:tcBorders>
            <w:shd w:val="clear" w:color="auto" w:fill="auto"/>
            <w:noWrap/>
            <w:vAlign w:val="center"/>
            <w:hideMark/>
          </w:tcPr>
          <w:p w14:paraId="7E30558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295 849</w:t>
            </w:r>
          </w:p>
        </w:tc>
        <w:tc>
          <w:tcPr>
            <w:tcW w:w="1141" w:type="dxa"/>
            <w:tcBorders>
              <w:top w:val="nil"/>
              <w:left w:val="nil"/>
              <w:bottom w:val="single" w:sz="4" w:space="0" w:color="auto"/>
              <w:right w:val="single" w:sz="4" w:space="0" w:color="auto"/>
            </w:tcBorders>
            <w:shd w:val="clear" w:color="auto" w:fill="auto"/>
            <w:noWrap/>
            <w:vAlign w:val="center"/>
            <w:hideMark/>
          </w:tcPr>
          <w:p w14:paraId="1F4D20C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305 449</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3FF2F425"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33E3C502" w14:textId="77777777" w:rsidTr="008A0836">
        <w:trPr>
          <w:trHeight w:val="72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4AA16CBA" w14:textId="36826581"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3.3:  5000 technical staff and community leaders trained and equipped agro-</w:t>
            </w:r>
            <w:r w:rsidR="00F216CC" w:rsidRPr="00B34B7E">
              <w:rPr>
                <w:rFonts w:ascii="Arial" w:eastAsia="Times New Roman" w:hAnsi="Arial" w:cs="Arial"/>
                <w:sz w:val="20"/>
                <w:szCs w:val="20"/>
                <w:lang w:val="en-US" w:eastAsia="fr-FR"/>
              </w:rPr>
              <w:t>pastoral</w:t>
            </w:r>
            <w:r w:rsidRPr="00B34B7E">
              <w:rPr>
                <w:rFonts w:ascii="Arial" w:eastAsia="Times New Roman" w:hAnsi="Arial" w:cs="Arial"/>
                <w:sz w:val="20"/>
                <w:szCs w:val="20"/>
                <w:lang w:val="en-US" w:eastAsia="fr-FR"/>
              </w:rPr>
              <w:t xml:space="preserve"> IGA, including plant multiplication</w:t>
            </w:r>
          </w:p>
        </w:tc>
        <w:tc>
          <w:tcPr>
            <w:tcW w:w="975" w:type="dxa"/>
            <w:tcBorders>
              <w:top w:val="nil"/>
              <w:left w:val="nil"/>
              <w:bottom w:val="single" w:sz="4" w:space="0" w:color="auto"/>
              <w:right w:val="single" w:sz="4" w:space="0" w:color="auto"/>
            </w:tcBorders>
            <w:shd w:val="clear" w:color="auto" w:fill="auto"/>
            <w:noWrap/>
            <w:vAlign w:val="center"/>
            <w:hideMark/>
          </w:tcPr>
          <w:p w14:paraId="2DD4F077"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44 000</w:t>
            </w:r>
          </w:p>
        </w:tc>
        <w:tc>
          <w:tcPr>
            <w:tcW w:w="1141" w:type="dxa"/>
            <w:tcBorders>
              <w:top w:val="nil"/>
              <w:left w:val="nil"/>
              <w:bottom w:val="single" w:sz="4" w:space="0" w:color="auto"/>
              <w:right w:val="single" w:sz="4" w:space="0" w:color="auto"/>
            </w:tcBorders>
            <w:shd w:val="clear" w:color="auto" w:fill="auto"/>
            <w:noWrap/>
            <w:vAlign w:val="center"/>
            <w:hideMark/>
          </w:tcPr>
          <w:p w14:paraId="5D19D75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346 000</w:t>
            </w:r>
          </w:p>
        </w:tc>
        <w:tc>
          <w:tcPr>
            <w:tcW w:w="1141" w:type="dxa"/>
            <w:tcBorders>
              <w:top w:val="nil"/>
              <w:left w:val="nil"/>
              <w:bottom w:val="single" w:sz="4" w:space="0" w:color="auto"/>
              <w:right w:val="single" w:sz="4" w:space="0" w:color="auto"/>
            </w:tcBorders>
            <w:shd w:val="clear" w:color="auto" w:fill="auto"/>
            <w:noWrap/>
            <w:vAlign w:val="center"/>
            <w:hideMark/>
          </w:tcPr>
          <w:p w14:paraId="4367748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390 000</w:t>
            </w:r>
          </w:p>
        </w:tc>
        <w:tc>
          <w:tcPr>
            <w:tcW w:w="975" w:type="dxa"/>
            <w:tcBorders>
              <w:top w:val="nil"/>
              <w:left w:val="nil"/>
              <w:bottom w:val="single" w:sz="4" w:space="0" w:color="auto"/>
              <w:right w:val="single" w:sz="4" w:space="0" w:color="auto"/>
            </w:tcBorders>
            <w:shd w:val="clear" w:color="auto" w:fill="auto"/>
            <w:noWrap/>
            <w:vAlign w:val="center"/>
            <w:hideMark/>
          </w:tcPr>
          <w:p w14:paraId="72EE614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44 000</w:t>
            </w:r>
          </w:p>
        </w:tc>
        <w:tc>
          <w:tcPr>
            <w:tcW w:w="1141" w:type="dxa"/>
            <w:tcBorders>
              <w:top w:val="nil"/>
              <w:left w:val="nil"/>
              <w:bottom w:val="single" w:sz="4" w:space="0" w:color="auto"/>
              <w:right w:val="single" w:sz="4" w:space="0" w:color="auto"/>
            </w:tcBorders>
            <w:shd w:val="clear" w:color="auto" w:fill="auto"/>
            <w:noWrap/>
            <w:vAlign w:val="center"/>
            <w:hideMark/>
          </w:tcPr>
          <w:p w14:paraId="3E16621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354 027</w:t>
            </w:r>
          </w:p>
        </w:tc>
        <w:tc>
          <w:tcPr>
            <w:tcW w:w="1141" w:type="dxa"/>
            <w:tcBorders>
              <w:top w:val="nil"/>
              <w:left w:val="nil"/>
              <w:bottom w:val="single" w:sz="4" w:space="0" w:color="auto"/>
              <w:right w:val="single" w:sz="4" w:space="0" w:color="auto"/>
            </w:tcBorders>
            <w:shd w:val="clear" w:color="auto" w:fill="auto"/>
            <w:noWrap/>
            <w:vAlign w:val="center"/>
            <w:hideMark/>
          </w:tcPr>
          <w:p w14:paraId="7BBD037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398 027</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6DDF8AFC"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05E3473A" w14:textId="77777777" w:rsidTr="008A0836">
        <w:trPr>
          <w:trHeight w:val="72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4409A116"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3.4:  6000 technical staff and community leaders trained and equipped for poultry development</w:t>
            </w:r>
          </w:p>
        </w:tc>
        <w:tc>
          <w:tcPr>
            <w:tcW w:w="975" w:type="dxa"/>
            <w:tcBorders>
              <w:top w:val="nil"/>
              <w:left w:val="nil"/>
              <w:bottom w:val="single" w:sz="4" w:space="0" w:color="auto"/>
              <w:right w:val="single" w:sz="4" w:space="0" w:color="auto"/>
            </w:tcBorders>
            <w:shd w:val="clear" w:color="auto" w:fill="auto"/>
            <w:noWrap/>
            <w:vAlign w:val="center"/>
            <w:hideMark/>
          </w:tcPr>
          <w:p w14:paraId="4075AE2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7DA6A38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212 830</w:t>
            </w:r>
          </w:p>
        </w:tc>
        <w:tc>
          <w:tcPr>
            <w:tcW w:w="1141" w:type="dxa"/>
            <w:tcBorders>
              <w:top w:val="nil"/>
              <w:left w:val="nil"/>
              <w:bottom w:val="single" w:sz="4" w:space="0" w:color="auto"/>
              <w:right w:val="single" w:sz="4" w:space="0" w:color="auto"/>
            </w:tcBorders>
            <w:shd w:val="clear" w:color="auto" w:fill="auto"/>
            <w:noWrap/>
            <w:vAlign w:val="center"/>
            <w:hideMark/>
          </w:tcPr>
          <w:p w14:paraId="7CDC1C9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212 830</w:t>
            </w:r>
          </w:p>
        </w:tc>
        <w:tc>
          <w:tcPr>
            <w:tcW w:w="975" w:type="dxa"/>
            <w:tcBorders>
              <w:top w:val="nil"/>
              <w:left w:val="nil"/>
              <w:bottom w:val="single" w:sz="4" w:space="0" w:color="auto"/>
              <w:right w:val="single" w:sz="4" w:space="0" w:color="auto"/>
            </w:tcBorders>
            <w:shd w:val="clear" w:color="auto" w:fill="auto"/>
            <w:noWrap/>
            <w:vAlign w:val="center"/>
            <w:hideMark/>
          </w:tcPr>
          <w:p w14:paraId="2342206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3AE0FA6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213 079</w:t>
            </w:r>
          </w:p>
        </w:tc>
        <w:tc>
          <w:tcPr>
            <w:tcW w:w="1141" w:type="dxa"/>
            <w:tcBorders>
              <w:top w:val="nil"/>
              <w:left w:val="nil"/>
              <w:bottom w:val="single" w:sz="4" w:space="0" w:color="auto"/>
              <w:right w:val="single" w:sz="4" w:space="0" w:color="auto"/>
            </w:tcBorders>
            <w:shd w:val="clear" w:color="auto" w:fill="auto"/>
            <w:noWrap/>
            <w:vAlign w:val="center"/>
            <w:hideMark/>
          </w:tcPr>
          <w:p w14:paraId="63F276F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213 079</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41E19378"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CB5F67" w14:paraId="5EB34B51" w14:textId="77777777" w:rsidTr="008A0836">
        <w:trPr>
          <w:trHeight w:val="72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7B302D5F"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3.5: 1000 technical staff and community leaders trained and equipped for apiculture</w:t>
            </w:r>
          </w:p>
        </w:tc>
        <w:tc>
          <w:tcPr>
            <w:tcW w:w="975" w:type="dxa"/>
            <w:tcBorders>
              <w:top w:val="nil"/>
              <w:left w:val="nil"/>
              <w:bottom w:val="single" w:sz="4" w:space="0" w:color="auto"/>
              <w:right w:val="single" w:sz="4" w:space="0" w:color="auto"/>
            </w:tcBorders>
            <w:shd w:val="clear" w:color="auto" w:fill="auto"/>
            <w:noWrap/>
            <w:vAlign w:val="center"/>
            <w:hideMark/>
          </w:tcPr>
          <w:p w14:paraId="0249834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593E3F0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195 260</w:t>
            </w:r>
          </w:p>
        </w:tc>
        <w:tc>
          <w:tcPr>
            <w:tcW w:w="1141" w:type="dxa"/>
            <w:tcBorders>
              <w:top w:val="nil"/>
              <w:left w:val="nil"/>
              <w:bottom w:val="single" w:sz="4" w:space="0" w:color="auto"/>
              <w:right w:val="single" w:sz="4" w:space="0" w:color="auto"/>
            </w:tcBorders>
            <w:shd w:val="clear" w:color="auto" w:fill="auto"/>
            <w:noWrap/>
            <w:vAlign w:val="center"/>
            <w:hideMark/>
          </w:tcPr>
          <w:p w14:paraId="4405535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195 260</w:t>
            </w:r>
          </w:p>
        </w:tc>
        <w:tc>
          <w:tcPr>
            <w:tcW w:w="975" w:type="dxa"/>
            <w:tcBorders>
              <w:top w:val="nil"/>
              <w:left w:val="nil"/>
              <w:bottom w:val="single" w:sz="4" w:space="0" w:color="auto"/>
              <w:right w:val="single" w:sz="4" w:space="0" w:color="auto"/>
            </w:tcBorders>
            <w:shd w:val="clear" w:color="auto" w:fill="auto"/>
            <w:noWrap/>
            <w:vAlign w:val="center"/>
            <w:hideMark/>
          </w:tcPr>
          <w:p w14:paraId="1B5A8F3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7C33FDD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225 144</w:t>
            </w:r>
          </w:p>
        </w:tc>
        <w:tc>
          <w:tcPr>
            <w:tcW w:w="1141" w:type="dxa"/>
            <w:tcBorders>
              <w:top w:val="nil"/>
              <w:left w:val="nil"/>
              <w:bottom w:val="single" w:sz="4" w:space="0" w:color="auto"/>
              <w:right w:val="single" w:sz="4" w:space="0" w:color="auto"/>
            </w:tcBorders>
            <w:shd w:val="clear" w:color="auto" w:fill="auto"/>
            <w:noWrap/>
            <w:vAlign w:val="center"/>
            <w:hideMark/>
          </w:tcPr>
          <w:p w14:paraId="719D7C3D"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225 144</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3693C9D9" w14:textId="227AD65C" w:rsidR="00DA7665" w:rsidRPr="00B34B7E" w:rsidRDefault="005A1E11" w:rsidP="0005235C">
            <w:pPr>
              <w:spacing w:after="0" w:line="240" w:lineRule="auto"/>
              <w:rPr>
                <w:rFonts w:ascii="Arial" w:eastAsia="Times New Roman" w:hAnsi="Arial" w:cs="Arial"/>
                <w:color w:val="000000"/>
                <w:sz w:val="20"/>
                <w:szCs w:val="20"/>
                <w:lang w:val="en-US" w:eastAsia="fr-FR"/>
              </w:rPr>
            </w:pPr>
            <w:r w:rsidRPr="00B34B7E">
              <w:rPr>
                <w:rFonts w:ascii="Arial" w:eastAsia="Times New Roman" w:hAnsi="Arial" w:cs="Arial"/>
                <w:color w:val="000000"/>
                <w:sz w:val="20"/>
                <w:szCs w:val="20"/>
                <w:lang w:val="en-US" w:eastAsia="fr-FR"/>
              </w:rPr>
              <w:t>Changes</w:t>
            </w:r>
            <w:r w:rsidR="00DA7665" w:rsidRPr="00B34B7E">
              <w:rPr>
                <w:rFonts w:ascii="Arial" w:eastAsia="Times New Roman" w:hAnsi="Arial" w:cs="Arial"/>
                <w:color w:val="000000"/>
                <w:sz w:val="20"/>
                <w:szCs w:val="20"/>
                <w:lang w:val="en-US" w:eastAsia="fr-FR"/>
              </w:rPr>
              <w:t xml:space="preserve"> du</w:t>
            </w:r>
            <w:r>
              <w:rPr>
                <w:rFonts w:ascii="Arial" w:eastAsia="Times New Roman" w:hAnsi="Arial" w:cs="Arial"/>
                <w:color w:val="000000"/>
                <w:sz w:val="20"/>
                <w:szCs w:val="20"/>
                <w:lang w:val="en-US" w:eastAsia="fr-FR"/>
              </w:rPr>
              <w:t>e</w:t>
            </w:r>
            <w:r w:rsidR="00DA7665" w:rsidRPr="00B34B7E">
              <w:rPr>
                <w:rFonts w:ascii="Arial" w:eastAsia="Times New Roman" w:hAnsi="Arial" w:cs="Arial"/>
                <w:color w:val="000000"/>
                <w:sz w:val="20"/>
                <w:szCs w:val="20"/>
                <w:lang w:val="en-US" w:eastAsia="fr-FR"/>
              </w:rPr>
              <w:t xml:space="preserve"> to </w:t>
            </w:r>
            <w:r w:rsidRPr="00B34B7E">
              <w:rPr>
                <w:rFonts w:ascii="Arial" w:eastAsia="Times New Roman" w:hAnsi="Arial" w:cs="Arial"/>
                <w:color w:val="000000"/>
                <w:sz w:val="20"/>
                <w:szCs w:val="20"/>
                <w:lang w:val="en-US" w:eastAsia="fr-FR"/>
              </w:rPr>
              <w:t>revision</w:t>
            </w:r>
            <w:r w:rsidR="00DA7665" w:rsidRPr="00B34B7E">
              <w:rPr>
                <w:rFonts w:ascii="Arial" w:eastAsia="Times New Roman" w:hAnsi="Arial" w:cs="Arial"/>
                <w:color w:val="000000"/>
                <w:sz w:val="20"/>
                <w:szCs w:val="20"/>
                <w:lang w:val="en-US" w:eastAsia="fr-FR"/>
              </w:rPr>
              <w:t xml:space="preserve"> of </w:t>
            </w:r>
            <w:r w:rsidRPr="00B34B7E">
              <w:rPr>
                <w:rFonts w:ascii="Arial" w:eastAsia="Times New Roman" w:hAnsi="Arial" w:cs="Arial"/>
                <w:color w:val="000000"/>
                <w:sz w:val="20"/>
                <w:szCs w:val="20"/>
                <w:lang w:val="en-US" w:eastAsia="fr-FR"/>
              </w:rPr>
              <w:t>Specialist</w:t>
            </w:r>
            <w:r w:rsidR="00DA7665" w:rsidRPr="00B34B7E">
              <w:rPr>
                <w:rFonts w:ascii="Arial" w:eastAsia="Times New Roman" w:hAnsi="Arial" w:cs="Arial"/>
                <w:color w:val="000000"/>
                <w:sz w:val="20"/>
                <w:szCs w:val="20"/>
                <w:lang w:val="en-US" w:eastAsia="fr-FR"/>
              </w:rPr>
              <w:t xml:space="preserve"> training honorary and DSA </w:t>
            </w:r>
            <w:r>
              <w:rPr>
                <w:rFonts w:ascii="Arial" w:eastAsia="Times New Roman" w:hAnsi="Arial" w:cs="Arial"/>
                <w:color w:val="000000"/>
                <w:sz w:val="20"/>
                <w:szCs w:val="20"/>
                <w:lang w:val="en-US" w:eastAsia="fr-FR"/>
              </w:rPr>
              <w:t xml:space="preserve">being </w:t>
            </w:r>
            <w:r w:rsidR="00DA7665" w:rsidRPr="00B34B7E">
              <w:rPr>
                <w:rFonts w:ascii="Arial" w:eastAsia="Times New Roman" w:hAnsi="Arial" w:cs="Arial"/>
                <w:color w:val="000000"/>
                <w:sz w:val="20"/>
                <w:szCs w:val="20"/>
                <w:lang w:val="en-US" w:eastAsia="fr-FR"/>
              </w:rPr>
              <w:t>under estimated</w:t>
            </w:r>
          </w:p>
        </w:tc>
      </w:tr>
      <w:tr w:rsidR="00DA7665" w:rsidRPr="00B34B7E" w14:paraId="59C37163" w14:textId="77777777" w:rsidTr="008A0836">
        <w:trPr>
          <w:trHeight w:val="720"/>
        </w:trPr>
        <w:tc>
          <w:tcPr>
            <w:tcW w:w="6840" w:type="dxa"/>
            <w:tcBorders>
              <w:top w:val="nil"/>
              <w:left w:val="single" w:sz="4" w:space="0" w:color="auto"/>
              <w:bottom w:val="single" w:sz="4" w:space="0" w:color="auto"/>
              <w:right w:val="nil"/>
            </w:tcBorders>
            <w:shd w:val="clear" w:color="auto" w:fill="auto"/>
            <w:vAlign w:val="center"/>
            <w:hideMark/>
          </w:tcPr>
          <w:p w14:paraId="1F5D5930" w14:textId="5D7E5F63"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 xml:space="preserve">Output 3.6: </w:t>
            </w:r>
            <w:r w:rsidR="00F216CC" w:rsidRPr="00B34B7E">
              <w:rPr>
                <w:rFonts w:ascii="Arial" w:eastAsia="Times New Roman" w:hAnsi="Arial" w:cs="Arial"/>
                <w:sz w:val="20"/>
                <w:szCs w:val="20"/>
                <w:lang w:val="en-US" w:eastAsia="fr-FR"/>
              </w:rPr>
              <w:t>Approx.</w:t>
            </w:r>
            <w:r w:rsidRPr="00B34B7E">
              <w:rPr>
                <w:rFonts w:ascii="Arial" w:eastAsia="Times New Roman" w:hAnsi="Arial" w:cs="Arial"/>
                <w:sz w:val="20"/>
                <w:szCs w:val="20"/>
                <w:lang w:val="en-US" w:eastAsia="fr-FR"/>
              </w:rPr>
              <w:t xml:space="preserve"> 20 community cereal banks established. </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B335C7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5C6EBC0F"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370 000</w:t>
            </w:r>
          </w:p>
        </w:tc>
        <w:tc>
          <w:tcPr>
            <w:tcW w:w="1141" w:type="dxa"/>
            <w:tcBorders>
              <w:top w:val="nil"/>
              <w:left w:val="nil"/>
              <w:bottom w:val="single" w:sz="4" w:space="0" w:color="auto"/>
              <w:right w:val="single" w:sz="4" w:space="0" w:color="auto"/>
            </w:tcBorders>
            <w:shd w:val="clear" w:color="auto" w:fill="auto"/>
            <w:noWrap/>
            <w:vAlign w:val="center"/>
            <w:hideMark/>
          </w:tcPr>
          <w:p w14:paraId="1F31773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370 000</w:t>
            </w:r>
          </w:p>
        </w:tc>
        <w:tc>
          <w:tcPr>
            <w:tcW w:w="975" w:type="dxa"/>
            <w:tcBorders>
              <w:top w:val="nil"/>
              <w:left w:val="nil"/>
              <w:bottom w:val="single" w:sz="4" w:space="0" w:color="auto"/>
              <w:right w:val="single" w:sz="4" w:space="0" w:color="auto"/>
            </w:tcBorders>
            <w:shd w:val="clear" w:color="auto" w:fill="auto"/>
            <w:noWrap/>
            <w:vAlign w:val="center"/>
            <w:hideMark/>
          </w:tcPr>
          <w:p w14:paraId="47B69AA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nil"/>
              <w:left w:val="nil"/>
              <w:bottom w:val="single" w:sz="4" w:space="0" w:color="auto"/>
              <w:right w:val="single" w:sz="4" w:space="0" w:color="auto"/>
            </w:tcBorders>
            <w:shd w:val="clear" w:color="auto" w:fill="auto"/>
            <w:noWrap/>
            <w:vAlign w:val="center"/>
            <w:hideMark/>
          </w:tcPr>
          <w:p w14:paraId="435791D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370 400</w:t>
            </w:r>
          </w:p>
        </w:tc>
        <w:tc>
          <w:tcPr>
            <w:tcW w:w="1141" w:type="dxa"/>
            <w:tcBorders>
              <w:top w:val="nil"/>
              <w:left w:val="nil"/>
              <w:bottom w:val="single" w:sz="4" w:space="0" w:color="auto"/>
              <w:right w:val="single" w:sz="4" w:space="0" w:color="auto"/>
            </w:tcBorders>
            <w:shd w:val="clear" w:color="auto" w:fill="auto"/>
            <w:noWrap/>
            <w:vAlign w:val="center"/>
            <w:hideMark/>
          </w:tcPr>
          <w:p w14:paraId="1182E683"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370 400</w:t>
            </w:r>
          </w:p>
        </w:tc>
        <w:tc>
          <w:tcPr>
            <w:tcW w:w="5924" w:type="dxa"/>
            <w:gridSpan w:val="2"/>
            <w:tcBorders>
              <w:top w:val="nil"/>
              <w:left w:val="nil"/>
              <w:bottom w:val="single" w:sz="4" w:space="0" w:color="auto"/>
              <w:right w:val="single" w:sz="4" w:space="0" w:color="auto"/>
            </w:tcBorders>
            <w:shd w:val="clear" w:color="auto" w:fill="auto"/>
            <w:noWrap/>
            <w:vAlign w:val="center"/>
            <w:hideMark/>
          </w:tcPr>
          <w:p w14:paraId="3E3D8927"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45CD337A" w14:textId="77777777" w:rsidTr="008A0836">
        <w:trPr>
          <w:trHeight w:val="720"/>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1C319"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3.7: 30,000 fuel efficient stoves built</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71A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9F7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296 440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B2CA8"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296 440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CFFE0"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112DD"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297 186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5DA2"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297 186</w:t>
            </w:r>
          </w:p>
        </w:tc>
        <w:tc>
          <w:tcPr>
            <w:tcW w:w="59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E73F"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5F9F8FC1" w14:textId="77777777" w:rsidTr="008A0836">
        <w:trPr>
          <w:trHeight w:val="720"/>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B61F" w14:textId="77777777" w:rsidR="00DA7665" w:rsidRPr="00B34B7E" w:rsidRDefault="00DA7665" w:rsidP="0005235C">
            <w:pPr>
              <w:spacing w:after="0" w:line="240" w:lineRule="auto"/>
              <w:rPr>
                <w:rFonts w:ascii="Arial" w:eastAsia="Times New Roman" w:hAnsi="Arial" w:cs="Arial"/>
                <w:sz w:val="20"/>
                <w:szCs w:val="20"/>
                <w:lang w:val="en-US" w:eastAsia="fr-FR"/>
              </w:rPr>
            </w:pPr>
            <w:r w:rsidRPr="00B34B7E">
              <w:rPr>
                <w:rFonts w:ascii="Arial" w:eastAsia="Times New Roman" w:hAnsi="Arial" w:cs="Arial"/>
                <w:sz w:val="20"/>
                <w:szCs w:val="20"/>
                <w:lang w:val="en-US" w:eastAsia="fr-FR"/>
              </w:rPr>
              <w:t>Output 3.8: 2,000 community members (mainly youth) trained and equipped to build and maintain fuel efficient stoves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A531"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5323A"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180 040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A46C"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180 040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CC4"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9D05"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180 413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9F49" w14:textId="77777777" w:rsidR="00DA7665" w:rsidRPr="00B34B7E" w:rsidRDefault="00DA7665" w:rsidP="0005235C">
            <w:pPr>
              <w:spacing w:after="0" w:line="240" w:lineRule="auto"/>
              <w:jc w:val="right"/>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180 413</w:t>
            </w:r>
          </w:p>
        </w:tc>
        <w:tc>
          <w:tcPr>
            <w:tcW w:w="59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7ADB3"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DA7665" w:rsidRPr="00B34B7E" w14:paraId="656CD1B3" w14:textId="77777777" w:rsidTr="008A0836">
        <w:trPr>
          <w:trHeight w:val="255"/>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AD641" w14:textId="77777777" w:rsidR="00DA7665" w:rsidRPr="00B34B7E" w:rsidRDefault="00DA7665" w:rsidP="0005235C">
            <w:pPr>
              <w:spacing w:after="0" w:line="240" w:lineRule="auto"/>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Total Composante</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42DA27BF"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80 000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4633A3B4"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2 289 520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461BF7A6"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2 369 520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39F86B2E"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80 000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0A348F51"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2 346 700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1D6AD478" w14:textId="77777777" w:rsidR="00DA7665" w:rsidRPr="00B34B7E" w:rsidRDefault="00DA7665"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2 426 700</w:t>
            </w:r>
          </w:p>
        </w:tc>
        <w:tc>
          <w:tcPr>
            <w:tcW w:w="59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DDF0D5" w14:textId="77777777" w:rsidR="00DA7665" w:rsidRPr="00B34B7E" w:rsidRDefault="00DA7665" w:rsidP="0005235C">
            <w:pPr>
              <w:spacing w:after="0" w:line="240" w:lineRule="auto"/>
              <w:jc w:val="center"/>
              <w:rPr>
                <w:rFonts w:ascii="Arial" w:eastAsia="Times New Roman" w:hAnsi="Arial" w:cs="Arial"/>
                <w:color w:val="000000"/>
                <w:sz w:val="20"/>
                <w:szCs w:val="20"/>
                <w:lang w:eastAsia="fr-FR"/>
              </w:rPr>
            </w:pPr>
            <w:r w:rsidRPr="00B34B7E">
              <w:rPr>
                <w:rFonts w:ascii="Arial" w:eastAsia="Times New Roman" w:hAnsi="Arial" w:cs="Arial"/>
                <w:color w:val="000000"/>
                <w:sz w:val="20"/>
                <w:szCs w:val="20"/>
                <w:lang w:eastAsia="fr-FR"/>
              </w:rPr>
              <w:t>'</w:t>
            </w:r>
          </w:p>
        </w:tc>
      </w:tr>
      <w:tr w:rsidR="0005235C" w:rsidRPr="00B34B7E" w14:paraId="63C96824" w14:textId="77777777" w:rsidTr="008A0836">
        <w:trPr>
          <w:trHeight w:val="255"/>
        </w:trPr>
        <w:tc>
          <w:tcPr>
            <w:tcW w:w="6840" w:type="dxa"/>
            <w:tcBorders>
              <w:top w:val="nil"/>
              <w:left w:val="nil"/>
              <w:bottom w:val="nil"/>
              <w:right w:val="nil"/>
            </w:tcBorders>
            <w:shd w:val="clear" w:color="auto" w:fill="auto"/>
            <w:noWrap/>
            <w:vAlign w:val="bottom"/>
            <w:hideMark/>
          </w:tcPr>
          <w:p w14:paraId="1AB5B452" w14:textId="77777777" w:rsidR="0005235C" w:rsidRPr="00B34B7E" w:rsidRDefault="0005235C" w:rsidP="0005235C">
            <w:pPr>
              <w:spacing w:after="0" w:line="240" w:lineRule="auto"/>
              <w:jc w:val="center"/>
              <w:rPr>
                <w:rFonts w:ascii="Arial" w:eastAsia="Times New Roman" w:hAnsi="Arial" w:cs="Arial"/>
                <w:color w:val="000000"/>
                <w:sz w:val="20"/>
                <w:szCs w:val="20"/>
                <w:lang w:eastAsia="fr-FR"/>
              </w:rPr>
            </w:pPr>
          </w:p>
        </w:tc>
        <w:tc>
          <w:tcPr>
            <w:tcW w:w="975" w:type="dxa"/>
            <w:tcBorders>
              <w:top w:val="nil"/>
              <w:left w:val="nil"/>
              <w:bottom w:val="nil"/>
              <w:right w:val="nil"/>
            </w:tcBorders>
            <w:shd w:val="clear" w:color="auto" w:fill="auto"/>
            <w:noWrap/>
            <w:vAlign w:val="bottom"/>
            <w:hideMark/>
          </w:tcPr>
          <w:p w14:paraId="47D35DAB"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12BD459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02234484"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975" w:type="dxa"/>
            <w:tcBorders>
              <w:top w:val="nil"/>
              <w:left w:val="nil"/>
              <w:bottom w:val="nil"/>
              <w:right w:val="nil"/>
            </w:tcBorders>
            <w:shd w:val="clear" w:color="auto" w:fill="auto"/>
            <w:noWrap/>
            <w:vAlign w:val="bottom"/>
            <w:hideMark/>
          </w:tcPr>
          <w:p w14:paraId="1E083833"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3C60B181"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nil"/>
              <w:bottom w:val="nil"/>
              <w:right w:val="nil"/>
            </w:tcBorders>
            <w:shd w:val="clear" w:color="auto" w:fill="auto"/>
            <w:noWrap/>
            <w:vAlign w:val="bottom"/>
            <w:hideMark/>
          </w:tcPr>
          <w:p w14:paraId="64867C73"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2320" w:type="dxa"/>
            <w:tcBorders>
              <w:top w:val="nil"/>
              <w:left w:val="nil"/>
              <w:bottom w:val="nil"/>
              <w:right w:val="nil"/>
            </w:tcBorders>
            <w:shd w:val="clear" w:color="auto" w:fill="auto"/>
            <w:noWrap/>
            <w:vAlign w:val="bottom"/>
            <w:hideMark/>
          </w:tcPr>
          <w:p w14:paraId="166138C6"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bottom"/>
            <w:hideMark/>
          </w:tcPr>
          <w:p w14:paraId="2ACBB41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r>
      <w:tr w:rsidR="0005235C" w:rsidRPr="00B34B7E" w14:paraId="124D9380" w14:textId="77777777" w:rsidTr="008A0836">
        <w:trPr>
          <w:trHeight w:val="360"/>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D2257" w14:textId="77777777" w:rsidR="0005235C" w:rsidRPr="00B34B7E" w:rsidRDefault="0005235C" w:rsidP="0005235C">
            <w:pPr>
              <w:spacing w:after="0" w:line="240" w:lineRule="auto"/>
              <w:rPr>
                <w:rFonts w:ascii="Arial" w:eastAsia="Times New Roman" w:hAnsi="Arial" w:cs="Arial"/>
                <w:b/>
                <w:bCs/>
                <w:sz w:val="20"/>
                <w:szCs w:val="20"/>
                <w:lang w:val="en-US" w:eastAsia="fr-FR"/>
              </w:rPr>
            </w:pPr>
            <w:r w:rsidRPr="00B34B7E">
              <w:rPr>
                <w:rFonts w:ascii="Arial" w:eastAsia="Times New Roman" w:hAnsi="Arial" w:cs="Arial"/>
                <w:b/>
                <w:bCs/>
                <w:sz w:val="20"/>
                <w:szCs w:val="20"/>
                <w:lang w:val="en-US" w:eastAsia="fr-FR"/>
              </w:rPr>
              <w:t>Global Total (Project Activity costs)</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4D0B47B6"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731 400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4CADE5E"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6 541 226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35C1A067"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7 272 626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60336A9B"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731 400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F8D9852"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6 541 046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6195DB9"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7 272 446</w:t>
            </w:r>
          </w:p>
        </w:tc>
        <w:tc>
          <w:tcPr>
            <w:tcW w:w="2320" w:type="dxa"/>
            <w:tcBorders>
              <w:top w:val="nil"/>
              <w:left w:val="nil"/>
              <w:bottom w:val="nil"/>
              <w:right w:val="nil"/>
            </w:tcBorders>
            <w:shd w:val="clear" w:color="auto" w:fill="auto"/>
            <w:noWrap/>
            <w:vAlign w:val="center"/>
            <w:hideMark/>
          </w:tcPr>
          <w:p w14:paraId="762D7D89"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p>
        </w:tc>
        <w:tc>
          <w:tcPr>
            <w:tcW w:w="3604" w:type="dxa"/>
            <w:tcBorders>
              <w:top w:val="nil"/>
              <w:left w:val="nil"/>
              <w:bottom w:val="nil"/>
              <w:right w:val="nil"/>
            </w:tcBorders>
            <w:shd w:val="clear" w:color="auto" w:fill="auto"/>
            <w:noWrap/>
            <w:vAlign w:val="center"/>
            <w:hideMark/>
          </w:tcPr>
          <w:p w14:paraId="4A35F039" w14:textId="77777777" w:rsidR="0005235C" w:rsidRPr="00B34B7E" w:rsidRDefault="0005235C" w:rsidP="0005235C">
            <w:pPr>
              <w:spacing w:after="0" w:line="240" w:lineRule="auto"/>
              <w:jc w:val="center"/>
              <w:rPr>
                <w:rFonts w:ascii="Times New Roman" w:eastAsia="Times New Roman" w:hAnsi="Times New Roman" w:cs="Times New Roman"/>
                <w:sz w:val="20"/>
                <w:szCs w:val="20"/>
                <w:lang w:eastAsia="fr-FR"/>
              </w:rPr>
            </w:pPr>
          </w:p>
        </w:tc>
      </w:tr>
      <w:tr w:rsidR="0005235C" w:rsidRPr="00B34B7E" w14:paraId="015411F5" w14:textId="77777777" w:rsidTr="008A0836">
        <w:trPr>
          <w:trHeight w:val="36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45205257" w14:textId="77777777" w:rsidR="0005235C" w:rsidRPr="00B34B7E" w:rsidRDefault="0005235C" w:rsidP="0005235C">
            <w:pPr>
              <w:spacing w:after="0" w:line="240" w:lineRule="auto"/>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Project execution costs</w:t>
            </w:r>
          </w:p>
        </w:tc>
        <w:tc>
          <w:tcPr>
            <w:tcW w:w="975" w:type="dxa"/>
            <w:tcBorders>
              <w:top w:val="nil"/>
              <w:left w:val="nil"/>
              <w:bottom w:val="nil"/>
              <w:right w:val="nil"/>
            </w:tcBorders>
            <w:shd w:val="clear" w:color="auto" w:fill="auto"/>
            <w:noWrap/>
            <w:vAlign w:val="center"/>
            <w:hideMark/>
          </w:tcPr>
          <w:p w14:paraId="0403C055" w14:textId="77777777" w:rsidR="0005235C" w:rsidRPr="00B34B7E" w:rsidRDefault="0005235C" w:rsidP="0005235C">
            <w:pPr>
              <w:spacing w:after="0" w:line="240" w:lineRule="auto"/>
              <w:rPr>
                <w:rFonts w:ascii="Arial" w:eastAsia="Times New Roman" w:hAnsi="Arial" w:cs="Arial"/>
                <w:b/>
                <w:bCs/>
                <w:sz w:val="20"/>
                <w:szCs w:val="20"/>
                <w:lang w:eastAsia="fr-FR"/>
              </w:rPr>
            </w:pP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1EF61F80"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684 335</w:t>
            </w:r>
          </w:p>
        </w:tc>
        <w:tc>
          <w:tcPr>
            <w:tcW w:w="1141" w:type="dxa"/>
            <w:tcBorders>
              <w:top w:val="nil"/>
              <w:left w:val="nil"/>
              <w:bottom w:val="nil"/>
              <w:right w:val="nil"/>
            </w:tcBorders>
            <w:shd w:val="clear" w:color="auto" w:fill="auto"/>
            <w:noWrap/>
            <w:vAlign w:val="center"/>
            <w:hideMark/>
          </w:tcPr>
          <w:p w14:paraId="632321D4"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p>
        </w:tc>
        <w:tc>
          <w:tcPr>
            <w:tcW w:w="975" w:type="dxa"/>
            <w:tcBorders>
              <w:top w:val="nil"/>
              <w:left w:val="nil"/>
              <w:bottom w:val="nil"/>
              <w:right w:val="nil"/>
            </w:tcBorders>
            <w:shd w:val="clear" w:color="auto" w:fill="auto"/>
            <w:noWrap/>
            <w:vAlign w:val="center"/>
            <w:hideMark/>
          </w:tcPr>
          <w:p w14:paraId="55D5A1E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FB1C7C0"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684 335</w:t>
            </w:r>
          </w:p>
        </w:tc>
        <w:tc>
          <w:tcPr>
            <w:tcW w:w="1141" w:type="dxa"/>
            <w:tcBorders>
              <w:top w:val="nil"/>
              <w:left w:val="nil"/>
              <w:bottom w:val="nil"/>
              <w:right w:val="nil"/>
            </w:tcBorders>
            <w:shd w:val="clear" w:color="auto" w:fill="auto"/>
            <w:noWrap/>
            <w:vAlign w:val="center"/>
            <w:hideMark/>
          </w:tcPr>
          <w:p w14:paraId="62491BF7"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p>
        </w:tc>
        <w:tc>
          <w:tcPr>
            <w:tcW w:w="2320" w:type="dxa"/>
            <w:tcBorders>
              <w:top w:val="nil"/>
              <w:left w:val="nil"/>
              <w:bottom w:val="nil"/>
              <w:right w:val="nil"/>
            </w:tcBorders>
            <w:shd w:val="clear" w:color="auto" w:fill="auto"/>
            <w:noWrap/>
            <w:vAlign w:val="center"/>
            <w:hideMark/>
          </w:tcPr>
          <w:p w14:paraId="29C2BF74"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vAlign w:val="center"/>
            <w:hideMark/>
          </w:tcPr>
          <w:p w14:paraId="2F378E1F" w14:textId="77777777" w:rsidR="0005235C" w:rsidRPr="00B34B7E" w:rsidRDefault="0005235C" w:rsidP="0005235C">
            <w:pPr>
              <w:spacing w:after="0" w:line="240" w:lineRule="auto"/>
              <w:jc w:val="center"/>
              <w:rPr>
                <w:rFonts w:ascii="Times New Roman" w:eastAsia="Times New Roman" w:hAnsi="Times New Roman" w:cs="Times New Roman"/>
                <w:sz w:val="20"/>
                <w:szCs w:val="20"/>
                <w:lang w:eastAsia="fr-FR"/>
              </w:rPr>
            </w:pPr>
          </w:p>
        </w:tc>
      </w:tr>
      <w:tr w:rsidR="0005235C" w:rsidRPr="00B34B7E" w14:paraId="71EE00FE" w14:textId="77777777" w:rsidTr="008A0836">
        <w:trPr>
          <w:trHeight w:val="360"/>
        </w:trPr>
        <w:tc>
          <w:tcPr>
            <w:tcW w:w="6840" w:type="dxa"/>
            <w:tcBorders>
              <w:top w:val="nil"/>
              <w:left w:val="single" w:sz="4" w:space="0" w:color="auto"/>
              <w:bottom w:val="single" w:sz="4" w:space="0" w:color="auto"/>
              <w:right w:val="single" w:sz="4" w:space="0" w:color="auto"/>
            </w:tcBorders>
            <w:shd w:val="clear" w:color="auto" w:fill="auto"/>
            <w:vAlign w:val="center"/>
            <w:hideMark/>
          </w:tcPr>
          <w:p w14:paraId="11419D8D" w14:textId="77777777" w:rsidR="0005235C" w:rsidRPr="00B34B7E" w:rsidRDefault="0005235C" w:rsidP="0005235C">
            <w:pPr>
              <w:spacing w:after="0" w:line="240" w:lineRule="auto"/>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Project Management Fees</w:t>
            </w:r>
          </w:p>
        </w:tc>
        <w:tc>
          <w:tcPr>
            <w:tcW w:w="975" w:type="dxa"/>
            <w:tcBorders>
              <w:top w:val="nil"/>
              <w:left w:val="nil"/>
              <w:bottom w:val="nil"/>
              <w:right w:val="nil"/>
            </w:tcBorders>
            <w:shd w:val="clear" w:color="auto" w:fill="auto"/>
            <w:noWrap/>
            <w:vAlign w:val="center"/>
            <w:hideMark/>
          </w:tcPr>
          <w:p w14:paraId="1D45F0E2" w14:textId="77777777" w:rsidR="0005235C" w:rsidRPr="00B34B7E" w:rsidRDefault="0005235C" w:rsidP="0005235C">
            <w:pPr>
              <w:spacing w:after="0" w:line="240" w:lineRule="auto"/>
              <w:rPr>
                <w:rFonts w:ascii="Arial" w:eastAsia="Times New Roman" w:hAnsi="Arial" w:cs="Arial"/>
                <w:b/>
                <w:bCs/>
                <w:sz w:val="20"/>
                <w:szCs w:val="20"/>
                <w:lang w:eastAsia="fr-FR"/>
              </w:rPr>
            </w:pP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1F36D818" w14:textId="77777777" w:rsidR="0005235C" w:rsidRPr="00B34B7E" w:rsidRDefault="0005235C" w:rsidP="0005235C">
            <w:pPr>
              <w:spacing w:after="0" w:line="240" w:lineRule="auto"/>
              <w:jc w:val="right"/>
              <w:rPr>
                <w:rFonts w:ascii="Arial" w:eastAsia="Times New Roman" w:hAnsi="Arial" w:cs="Arial"/>
                <w:b/>
                <w:bCs/>
                <w:sz w:val="20"/>
                <w:szCs w:val="20"/>
                <w:lang w:eastAsia="fr-FR"/>
              </w:rPr>
            </w:pPr>
            <w:r w:rsidRPr="00B34B7E">
              <w:rPr>
                <w:rFonts w:ascii="Arial" w:eastAsia="Times New Roman" w:hAnsi="Arial" w:cs="Arial"/>
                <w:b/>
                <w:bCs/>
                <w:sz w:val="20"/>
                <w:szCs w:val="20"/>
                <w:lang w:eastAsia="fr-FR"/>
              </w:rPr>
              <w:t>578 044</w:t>
            </w:r>
          </w:p>
        </w:tc>
        <w:tc>
          <w:tcPr>
            <w:tcW w:w="1141" w:type="dxa"/>
            <w:tcBorders>
              <w:top w:val="nil"/>
              <w:left w:val="nil"/>
              <w:bottom w:val="nil"/>
              <w:right w:val="nil"/>
            </w:tcBorders>
            <w:shd w:val="clear" w:color="auto" w:fill="auto"/>
            <w:noWrap/>
            <w:vAlign w:val="center"/>
            <w:hideMark/>
          </w:tcPr>
          <w:p w14:paraId="160CE594" w14:textId="77777777" w:rsidR="0005235C" w:rsidRPr="00B34B7E" w:rsidRDefault="0005235C" w:rsidP="0005235C">
            <w:pPr>
              <w:spacing w:after="0" w:line="240" w:lineRule="auto"/>
              <w:jc w:val="right"/>
              <w:rPr>
                <w:rFonts w:ascii="Arial" w:eastAsia="Times New Roman" w:hAnsi="Arial" w:cs="Arial"/>
                <w:b/>
                <w:bCs/>
                <w:sz w:val="20"/>
                <w:szCs w:val="20"/>
                <w:lang w:eastAsia="fr-FR"/>
              </w:rPr>
            </w:pPr>
          </w:p>
        </w:tc>
        <w:tc>
          <w:tcPr>
            <w:tcW w:w="975" w:type="dxa"/>
            <w:tcBorders>
              <w:top w:val="nil"/>
              <w:left w:val="nil"/>
              <w:bottom w:val="nil"/>
              <w:right w:val="nil"/>
            </w:tcBorders>
            <w:shd w:val="clear" w:color="auto" w:fill="auto"/>
            <w:noWrap/>
            <w:vAlign w:val="center"/>
            <w:hideMark/>
          </w:tcPr>
          <w:p w14:paraId="07D01A3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558AC86C"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r w:rsidRPr="00B34B7E">
              <w:rPr>
                <w:rFonts w:ascii="Arial" w:eastAsia="Times New Roman" w:hAnsi="Arial" w:cs="Arial"/>
                <w:b/>
                <w:bCs/>
                <w:color w:val="000000"/>
                <w:sz w:val="20"/>
                <w:szCs w:val="20"/>
                <w:lang w:eastAsia="fr-FR"/>
              </w:rPr>
              <w:t>578 029</w:t>
            </w:r>
          </w:p>
        </w:tc>
        <w:tc>
          <w:tcPr>
            <w:tcW w:w="1141" w:type="dxa"/>
            <w:tcBorders>
              <w:top w:val="nil"/>
              <w:left w:val="nil"/>
              <w:bottom w:val="nil"/>
              <w:right w:val="nil"/>
            </w:tcBorders>
            <w:shd w:val="clear" w:color="auto" w:fill="auto"/>
            <w:noWrap/>
            <w:vAlign w:val="center"/>
            <w:hideMark/>
          </w:tcPr>
          <w:p w14:paraId="4837B2E9" w14:textId="77777777" w:rsidR="0005235C" w:rsidRPr="00B34B7E" w:rsidRDefault="0005235C" w:rsidP="0005235C">
            <w:pPr>
              <w:spacing w:after="0" w:line="240" w:lineRule="auto"/>
              <w:jc w:val="right"/>
              <w:rPr>
                <w:rFonts w:ascii="Arial" w:eastAsia="Times New Roman" w:hAnsi="Arial" w:cs="Arial"/>
                <w:b/>
                <w:bCs/>
                <w:color w:val="000000"/>
                <w:sz w:val="20"/>
                <w:szCs w:val="20"/>
                <w:lang w:eastAsia="fr-FR"/>
              </w:rPr>
            </w:pPr>
          </w:p>
        </w:tc>
        <w:tc>
          <w:tcPr>
            <w:tcW w:w="2320" w:type="dxa"/>
            <w:tcBorders>
              <w:top w:val="nil"/>
              <w:left w:val="nil"/>
              <w:bottom w:val="nil"/>
              <w:right w:val="nil"/>
            </w:tcBorders>
            <w:shd w:val="clear" w:color="auto" w:fill="auto"/>
            <w:noWrap/>
            <w:vAlign w:val="center"/>
            <w:hideMark/>
          </w:tcPr>
          <w:p w14:paraId="1BD7645F"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center"/>
            <w:hideMark/>
          </w:tcPr>
          <w:p w14:paraId="31324E2E" w14:textId="77777777" w:rsidR="0005235C" w:rsidRPr="00B34B7E" w:rsidRDefault="0005235C" w:rsidP="0005235C">
            <w:pPr>
              <w:spacing w:after="0" w:line="240" w:lineRule="auto"/>
              <w:jc w:val="center"/>
              <w:rPr>
                <w:rFonts w:ascii="Times New Roman" w:eastAsia="Times New Roman" w:hAnsi="Times New Roman" w:cs="Times New Roman"/>
                <w:sz w:val="20"/>
                <w:szCs w:val="20"/>
                <w:lang w:eastAsia="fr-FR"/>
              </w:rPr>
            </w:pPr>
          </w:p>
        </w:tc>
      </w:tr>
      <w:tr w:rsidR="0005235C" w:rsidRPr="00B34B7E" w14:paraId="3486B6DD" w14:textId="77777777" w:rsidTr="008A0836">
        <w:trPr>
          <w:trHeight w:val="360"/>
        </w:trPr>
        <w:tc>
          <w:tcPr>
            <w:tcW w:w="6840" w:type="dxa"/>
            <w:tcBorders>
              <w:top w:val="nil"/>
              <w:left w:val="single" w:sz="4" w:space="0" w:color="auto"/>
              <w:bottom w:val="nil"/>
              <w:right w:val="single" w:sz="4" w:space="0" w:color="auto"/>
            </w:tcBorders>
            <w:shd w:val="clear" w:color="auto" w:fill="auto"/>
            <w:vAlign w:val="center"/>
            <w:hideMark/>
          </w:tcPr>
          <w:p w14:paraId="52A8F8A6" w14:textId="77777777" w:rsidR="0005235C" w:rsidRPr="00B34B7E" w:rsidRDefault="0005235C" w:rsidP="0005235C">
            <w:pPr>
              <w:spacing w:after="0" w:line="240" w:lineRule="auto"/>
              <w:rPr>
                <w:rFonts w:ascii="Arial" w:eastAsia="Times New Roman" w:hAnsi="Arial" w:cs="Arial"/>
                <w:b/>
                <w:bCs/>
                <w:color w:val="FF0000"/>
                <w:sz w:val="20"/>
                <w:szCs w:val="20"/>
                <w:lang w:eastAsia="fr-FR"/>
              </w:rPr>
            </w:pPr>
            <w:r w:rsidRPr="00B34B7E">
              <w:rPr>
                <w:rFonts w:ascii="Arial" w:eastAsia="Times New Roman" w:hAnsi="Arial" w:cs="Arial"/>
                <w:b/>
                <w:bCs/>
                <w:color w:val="FF0000"/>
                <w:sz w:val="20"/>
                <w:szCs w:val="20"/>
                <w:lang w:eastAsia="fr-FR"/>
              </w:rPr>
              <w:t>Total AF Contribution</w:t>
            </w:r>
          </w:p>
        </w:tc>
        <w:tc>
          <w:tcPr>
            <w:tcW w:w="975" w:type="dxa"/>
            <w:tcBorders>
              <w:top w:val="nil"/>
              <w:left w:val="nil"/>
              <w:bottom w:val="nil"/>
              <w:right w:val="nil"/>
            </w:tcBorders>
            <w:shd w:val="clear" w:color="auto" w:fill="auto"/>
            <w:noWrap/>
            <w:vAlign w:val="center"/>
            <w:hideMark/>
          </w:tcPr>
          <w:p w14:paraId="3757D332" w14:textId="77777777" w:rsidR="0005235C" w:rsidRPr="00B34B7E" w:rsidRDefault="0005235C" w:rsidP="0005235C">
            <w:pPr>
              <w:spacing w:after="0" w:line="240" w:lineRule="auto"/>
              <w:rPr>
                <w:rFonts w:ascii="Arial" w:eastAsia="Times New Roman" w:hAnsi="Arial" w:cs="Arial"/>
                <w:b/>
                <w:bCs/>
                <w:color w:val="FF0000"/>
                <w:sz w:val="20"/>
                <w:szCs w:val="20"/>
                <w:lang w:eastAsia="fr-FR"/>
              </w:rPr>
            </w:pPr>
          </w:p>
        </w:tc>
        <w:tc>
          <w:tcPr>
            <w:tcW w:w="1141" w:type="dxa"/>
            <w:tcBorders>
              <w:top w:val="nil"/>
              <w:left w:val="single" w:sz="4" w:space="0" w:color="auto"/>
              <w:bottom w:val="nil"/>
              <w:right w:val="single" w:sz="4" w:space="0" w:color="auto"/>
            </w:tcBorders>
            <w:shd w:val="clear" w:color="auto" w:fill="auto"/>
            <w:noWrap/>
            <w:vAlign w:val="center"/>
            <w:hideMark/>
          </w:tcPr>
          <w:p w14:paraId="3F4DE54E" w14:textId="77777777" w:rsidR="0005235C" w:rsidRPr="00B34B7E" w:rsidRDefault="0005235C" w:rsidP="0005235C">
            <w:pPr>
              <w:spacing w:after="0" w:line="240" w:lineRule="auto"/>
              <w:jc w:val="right"/>
              <w:rPr>
                <w:rFonts w:ascii="Arial" w:eastAsia="Times New Roman" w:hAnsi="Arial" w:cs="Arial"/>
                <w:b/>
                <w:bCs/>
                <w:color w:val="FF0000"/>
                <w:sz w:val="20"/>
                <w:szCs w:val="20"/>
                <w:lang w:eastAsia="fr-FR"/>
              </w:rPr>
            </w:pPr>
            <w:r w:rsidRPr="00B34B7E">
              <w:rPr>
                <w:rFonts w:ascii="Arial" w:eastAsia="Times New Roman" w:hAnsi="Arial" w:cs="Arial"/>
                <w:b/>
                <w:bCs/>
                <w:color w:val="FF0000"/>
                <w:sz w:val="20"/>
                <w:szCs w:val="20"/>
                <w:lang w:eastAsia="fr-FR"/>
              </w:rPr>
              <w:t>7 803 605</w:t>
            </w:r>
          </w:p>
        </w:tc>
        <w:tc>
          <w:tcPr>
            <w:tcW w:w="1141" w:type="dxa"/>
            <w:tcBorders>
              <w:top w:val="nil"/>
              <w:left w:val="nil"/>
              <w:bottom w:val="nil"/>
              <w:right w:val="nil"/>
            </w:tcBorders>
            <w:shd w:val="clear" w:color="auto" w:fill="auto"/>
            <w:noWrap/>
            <w:vAlign w:val="center"/>
            <w:hideMark/>
          </w:tcPr>
          <w:p w14:paraId="2A62A765" w14:textId="77777777" w:rsidR="0005235C" w:rsidRPr="00B34B7E" w:rsidRDefault="0005235C" w:rsidP="0005235C">
            <w:pPr>
              <w:spacing w:after="0" w:line="240" w:lineRule="auto"/>
              <w:jc w:val="right"/>
              <w:rPr>
                <w:rFonts w:ascii="Arial" w:eastAsia="Times New Roman" w:hAnsi="Arial" w:cs="Arial"/>
                <w:b/>
                <w:bCs/>
                <w:color w:val="FF0000"/>
                <w:sz w:val="20"/>
                <w:szCs w:val="20"/>
                <w:lang w:eastAsia="fr-FR"/>
              </w:rPr>
            </w:pPr>
          </w:p>
        </w:tc>
        <w:tc>
          <w:tcPr>
            <w:tcW w:w="975" w:type="dxa"/>
            <w:tcBorders>
              <w:top w:val="nil"/>
              <w:left w:val="nil"/>
              <w:bottom w:val="nil"/>
              <w:right w:val="nil"/>
            </w:tcBorders>
            <w:shd w:val="clear" w:color="auto" w:fill="auto"/>
            <w:noWrap/>
            <w:vAlign w:val="center"/>
            <w:hideMark/>
          </w:tcPr>
          <w:p w14:paraId="25BCA12A"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nil"/>
              <w:left w:val="single" w:sz="4" w:space="0" w:color="auto"/>
              <w:bottom w:val="nil"/>
              <w:right w:val="single" w:sz="4" w:space="0" w:color="auto"/>
            </w:tcBorders>
            <w:shd w:val="clear" w:color="auto" w:fill="auto"/>
            <w:noWrap/>
            <w:vAlign w:val="center"/>
            <w:hideMark/>
          </w:tcPr>
          <w:p w14:paraId="507F8912" w14:textId="77777777" w:rsidR="0005235C" w:rsidRPr="00B34B7E" w:rsidRDefault="0005235C" w:rsidP="0005235C">
            <w:pPr>
              <w:spacing w:after="0" w:line="240" w:lineRule="auto"/>
              <w:jc w:val="right"/>
              <w:rPr>
                <w:rFonts w:ascii="Arial" w:eastAsia="Times New Roman" w:hAnsi="Arial" w:cs="Arial"/>
                <w:b/>
                <w:bCs/>
                <w:color w:val="FF0000"/>
                <w:sz w:val="20"/>
                <w:szCs w:val="20"/>
                <w:lang w:eastAsia="fr-FR"/>
              </w:rPr>
            </w:pPr>
            <w:r w:rsidRPr="00B34B7E">
              <w:rPr>
                <w:rFonts w:ascii="Arial" w:eastAsia="Times New Roman" w:hAnsi="Arial" w:cs="Arial"/>
                <w:b/>
                <w:bCs/>
                <w:color w:val="FF0000"/>
                <w:sz w:val="20"/>
                <w:szCs w:val="20"/>
                <w:lang w:eastAsia="fr-FR"/>
              </w:rPr>
              <w:t>7 803 410</w:t>
            </w:r>
          </w:p>
        </w:tc>
        <w:tc>
          <w:tcPr>
            <w:tcW w:w="1141" w:type="dxa"/>
            <w:tcBorders>
              <w:top w:val="nil"/>
              <w:left w:val="nil"/>
              <w:bottom w:val="nil"/>
              <w:right w:val="nil"/>
            </w:tcBorders>
            <w:shd w:val="clear" w:color="auto" w:fill="auto"/>
            <w:noWrap/>
            <w:vAlign w:val="center"/>
            <w:hideMark/>
          </w:tcPr>
          <w:p w14:paraId="47BA55F3" w14:textId="77777777" w:rsidR="0005235C" w:rsidRPr="00B34B7E" w:rsidRDefault="0005235C" w:rsidP="0005235C">
            <w:pPr>
              <w:spacing w:after="0" w:line="240" w:lineRule="auto"/>
              <w:jc w:val="right"/>
              <w:rPr>
                <w:rFonts w:ascii="Arial" w:eastAsia="Times New Roman" w:hAnsi="Arial" w:cs="Arial"/>
                <w:b/>
                <w:bCs/>
                <w:color w:val="FF0000"/>
                <w:sz w:val="20"/>
                <w:szCs w:val="20"/>
                <w:lang w:eastAsia="fr-FR"/>
              </w:rPr>
            </w:pPr>
          </w:p>
        </w:tc>
        <w:tc>
          <w:tcPr>
            <w:tcW w:w="2320" w:type="dxa"/>
            <w:tcBorders>
              <w:top w:val="nil"/>
              <w:left w:val="nil"/>
              <w:bottom w:val="nil"/>
              <w:right w:val="nil"/>
            </w:tcBorders>
            <w:shd w:val="clear" w:color="auto" w:fill="auto"/>
            <w:noWrap/>
            <w:vAlign w:val="center"/>
            <w:hideMark/>
          </w:tcPr>
          <w:p w14:paraId="52802005"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center"/>
            <w:hideMark/>
          </w:tcPr>
          <w:p w14:paraId="18594A5E" w14:textId="77777777" w:rsidR="0005235C" w:rsidRPr="00B34B7E" w:rsidRDefault="0005235C" w:rsidP="0005235C">
            <w:pPr>
              <w:spacing w:after="0" w:line="240" w:lineRule="auto"/>
              <w:jc w:val="center"/>
              <w:rPr>
                <w:rFonts w:ascii="Times New Roman" w:eastAsia="Times New Roman" w:hAnsi="Times New Roman" w:cs="Times New Roman"/>
                <w:sz w:val="20"/>
                <w:szCs w:val="20"/>
                <w:lang w:eastAsia="fr-FR"/>
              </w:rPr>
            </w:pPr>
          </w:p>
        </w:tc>
      </w:tr>
      <w:tr w:rsidR="0005235C" w:rsidRPr="00B34B7E" w14:paraId="45FE358D" w14:textId="77777777" w:rsidTr="008A0836">
        <w:trPr>
          <w:trHeight w:val="360"/>
        </w:trPr>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21766" w14:textId="77777777" w:rsidR="0005235C" w:rsidRPr="00B34B7E" w:rsidRDefault="0005235C" w:rsidP="0005235C">
            <w:pPr>
              <w:spacing w:after="0" w:line="240" w:lineRule="auto"/>
              <w:rPr>
                <w:rFonts w:ascii="Arial" w:eastAsia="Times New Roman" w:hAnsi="Arial" w:cs="Arial"/>
                <w:b/>
                <w:bCs/>
                <w:color w:val="0070C0"/>
                <w:sz w:val="20"/>
                <w:szCs w:val="20"/>
                <w:lang w:val="en-US" w:eastAsia="fr-FR"/>
              </w:rPr>
            </w:pPr>
            <w:r w:rsidRPr="00B34B7E">
              <w:rPr>
                <w:rFonts w:ascii="Arial" w:eastAsia="Times New Roman" w:hAnsi="Arial" w:cs="Arial"/>
                <w:b/>
                <w:bCs/>
                <w:color w:val="0070C0"/>
                <w:sz w:val="20"/>
                <w:szCs w:val="20"/>
                <w:lang w:val="en-US" w:eastAsia="fr-FR"/>
              </w:rPr>
              <w:t>Total project budget (Govt + AF)</w:t>
            </w:r>
          </w:p>
        </w:tc>
        <w:tc>
          <w:tcPr>
            <w:tcW w:w="975" w:type="dxa"/>
            <w:tcBorders>
              <w:top w:val="nil"/>
              <w:left w:val="nil"/>
              <w:bottom w:val="nil"/>
              <w:right w:val="nil"/>
            </w:tcBorders>
            <w:shd w:val="clear" w:color="auto" w:fill="auto"/>
            <w:noWrap/>
            <w:vAlign w:val="center"/>
            <w:hideMark/>
          </w:tcPr>
          <w:p w14:paraId="49E87919" w14:textId="77777777" w:rsidR="0005235C" w:rsidRPr="00B34B7E" w:rsidRDefault="0005235C" w:rsidP="0005235C">
            <w:pPr>
              <w:spacing w:after="0" w:line="240" w:lineRule="auto"/>
              <w:rPr>
                <w:rFonts w:ascii="Arial" w:eastAsia="Times New Roman" w:hAnsi="Arial" w:cs="Arial"/>
                <w:b/>
                <w:bCs/>
                <w:color w:val="0070C0"/>
                <w:sz w:val="20"/>
                <w:szCs w:val="20"/>
                <w:lang w:val="en-US" w:eastAsia="fr-FR"/>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9423" w14:textId="77777777" w:rsidR="0005235C" w:rsidRPr="00B34B7E" w:rsidRDefault="0005235C" w:rsidP="0005235C">
            <w:pPr>
              <w:spacing w:after="0" w:line="240" w:lineRule="auto"/>
              <w:jc w:val="right"/>
              <w:rPr>
                <w:rFonts w:ascii="Arial" w:eastAsia="Times New Roman" w:hAnsi="Arial" w:cs="Arial"/>
                <w:b/>
                <w:bCs/>
                <w:color w:val="0070C0"/>
                <w:sz w:val="20"/>
                <w:szCs w:val="20"/>
                <w:lang w:eastAsia="fr-FR"/>
              </w:rPr>
            </w:pPr>
            <w:r w:rsidRPr="00B34B7E">
              <w:rPr>
                <w:rFonts w:ascii="Arial" w:eastAsia="Times New Roman" w:hAnsi="Arial" w:cs="Arial"/>
                <w:b/>
                <w:bCs/>
                <w:color w:val="0070C0"/>
                <w:sz w:val="20"/>
                <w:szCs w:val="20"/>
                <w:lang w:eastAsia="fr-FR"/>
              </w:rPr>
              <w:t>8 535 005</w:t>
            </w:r>
          </w:p>
        </w:tc>
        <w:tc>
          <w:tcPr>
            <w:tcW w:w="1141" w:type="dxa"/>
            <w:tcBorders>
              <w:top w:val="nil"/>
              <w:left w:val="nil"/>
              <w:bottom w:val="nil"/>
              <w:right w:val="nil"/>
            </w:tcBorders>
            <w:shd w:val="clear" w:color="auto" w:fill="auto"/>
            <w:noWrap/>
            <w:vAlign w:val="center"/>
            <w:hideMark/>
          </w:tcPr>
          <w:p w14:paraId="5791FDAC" w14:textId="77777777" w:rsidR="0005235C" w:rsidRPr="00B34B7E" w:rsidRDefault="0005235C" w:rsidP="0005235C">
            <w:pPr>
              <w:spacing w:after="0" w:line="240" w:lineRule="auto"/>
              <w:jc w:val="right"/>
              <w:rPr>
                <w:rFonts w:ascii="Arial" w:eastAsia="Times New Roman" w:hAnsi="Arial" w:cs="Arial"/>
                <w:b/>
                <w:bCs/>
                <w:color w:val="0070C0"/>
                <w:sz w:val="20"/>
                <w:szCs w:val="20"/>
                <w:lang w:eastAsia="fr-FR"/>
              </w:rPr>
            </w:pPr>
          </w:p>
        </w:tc>
        <w:tc>
          <w:tcPr>
            <w:tcW w:w="975" w:type="dxa"/>
            <w:tcBorders>
              <w:top w:val="nil"/>
              <w:left w:val="nil"/>
              <w:bottom w:val="nil"/>
              <w:right w:val="nil"/>
            </w:tcBorders>
            <w:shd w:val="clear" w:color="auto" w:fill="auto"/>
            <w:noWrap/>
            <w:vAlign w:val="center"/>
            <w:hideMark/>
          </w:tcPr>
          <w:p w14:paraId="16BD8C2C"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41EA" w14:textId="77777777" w:rsidR="0005235C" w:rsidRPr="00B34B7E" w:rsidRDefault="0005235C" w:rsidP="0005235C">
            <w:pPr>
              <w:spacing w:after="0" w:line="240" w:lineRule="auto"/>
              <w:jc w:val="right"/>
              <w:rPr>
                <w:rFonts w:ascii="Arial" w:eastAsia="Times New Roman" w:hAnsi="Arial" w:cs="Arial"/>
                <w:b/>
                <w:bCs/>
                <w:color w:val="0070C0"/>
                <w:sz w:val="20"/>
                <w:szCs w:val="20"/>
                <w:lang w:eastAsia="fr-FR"/>
              </w:rPr>
            </w:pPr>
            <w:r w:rsidRPr="00B34B7E">
              <w:rPr>
                <w:rFonts w:ascii="Arial" w:eastAsia="Times New Roman" w:hAnsi="Arial" w:cs="Arial"/>
                <w:b/>
                <w:bCs/>
                <w:color w:val="0070C0"/>
                <w:sz w:val="20"/>
                <w:szCs w:val="20"/>
                <w:lang w:eastAsia="fr-FR"/>
              </w:rPr>
              <w:t>8 534 810</w:t>
            </w:r>
          </w:p>
        </w:tc>
        <w:tc>
          <w:tcPr>
            <w:tcW w:w="1141" w:type="dxa"/>
            <w:tcBorders>
              <w:top w:val="nil"/>
              <w:left w:val="nil"/>
              <w:bottom w:val="nil"/>
              <w:right w:val="nil"/>
            </w:tcBorders>
            <w:shd w:val="clear" w:color="auto" w:fill="auto"/>
            <w:noWrap/>
            <w:vAlign w:val="center"/>
            <w:hideMark/>
          </w:tcPr>
          <w:p w14:paraId="11685DE4" w14:textId="77777777" w:rsidR="0005235C" w:rsidRPr="00B34B7E" w:rsidRDefault="0005235C" w:rsidP="0005235C">
            <w:pPr>
              <w:spacing w:after="0" w:line="240" w:lineRule="auto"/>
              <w:jc w:val="right"/>
              <w:rPr>
                <w:rFonts w:ascii="Arial" w:eastAsia="Times New Roman" w:hAnsi="Arial" w:cs="Arial"/>
                <w:b/>
                <w:bCs/>
                <w:color w:val="0070C0"/>
                <w:sz w:val="20"/>
                <w:szCs w:val="20"/>
                <w:lang w:eastAsia="fr-FR"/>
              </w:rPr>
            </w:pPr>
          </w:p>
        </w:tc>
        <w:tc>
          <w:tcPr>
            <w:tcW w:w="2320" w:type="dxa"/>
            <w:tcBorders>
              <w:top w:val="nil"/>
              <w:left w:val="nil"/>
              <w:bottom w:val="nil"/>
              <w:right w:val="nil"/>
            </w:tcBorders>
            <w:shd w:val="clear" w:color="auto" w:fill="auto"/>
            <w:noWrap/>
            <w:vAlign w:val="center"/>
            <w:hideMark/>
          </w:tcPr>
          <w:p w14:paraId="6BE6A9ED" w14:textId="77777777" w:rsidR="0005235C" w:rsidRPr="00B34B7E" w:rsidRDefault="0005235C" w:rsidP="0005235C">
            <w:pPr>
              <w:spacing w:after="0" w:line="240" w:lineRule="auto"/>
              <w:rPr>
                <w:rFonts w:ascii="Times New Roman" w:eastAsia="Times New Roman" w:hAnsi="Times New Roman" w:cs="Times New Roman"/>
                <w:sz w:val="20"/>
                <w:szCs w:val="20"/>
                <w:lang w:eastAsia="fr-FR"/>
              </w:rPr>
            </w:pPr>
          </w:p>
        </w:tc>
        <w:tc>
          <w:tcPr>
            <w:tcW w:w="3604" w:type="dxa"/>
            <w:tcBorders>
              <w:top w:val="nil"/>
              <w:left w:val="nil"/>
              <w:bottom w:val="nil"/>
              <w:right w:val="nil"/>
            </w:tcBorders>
            <w:shd w:val="clear" w:color="auto" w:fill="auto"/>
            <w:noWrap/>
            <w:vAlign w:val="center"/>
            <w:hideMark/>
          </w:tcPr>
          <w:p w14:paraId="0B11D3FD" w14:textId="77777777" w:rsidR="0005235C" w:rsidRPr="00B34B7E" w:rsidRDefault="0005235C" w:rsidP="0005235C">
            <w:pPr>
              <w:spacing w:after="0" w:line="240" w:lineRule="auto"/>
              <w:jc w:val="center"/>
              <w:rPr>
                <w:rFonts w:ascii="Times New Roman" w:eastAsia="Times New Roman" w:hAnsi="Times New Roman" w:cs="Times New Roman"/>
                <w:sz w:val="20"/>
                <w:szCs w:val="20"/>
                <w:lang w:eastAsia="fr-FR"/>
              </w:rPr>
            </w:pPr>
          </w:p>
        </w:tc>
      </w:tr>
    </w:tbl>
    <w:p w14:paraId="5C92C99F" w14:textId="77777777" w:rsidR="00F778B7" w:rsidRDefault="00F778B7">
      <w:pPr>
        <w:jc w:val="both"/>
        <w:rPr>
          <w:rFonts w:asciiTheme="minorBidi" w:hAnsiTheme="minorBidi"/>
        </w:rPr>
        <w:sectPr w:rsidR="00F778B7" w:rsidSect="0005235C">
          <w:pgSz w:w="23814" w:h="16839" w:orient="landscape" w:code="8"/>
          <w:pgMar w:top="1417" w:right="1417" w:bottom="1417" w:left="1417" w:header="708" w:footer="708" w:gutter="0"/>
          <w:cols w:space="708"/>
          <w:docGrid w:linePitch="360"/>
        </w:sectPr>
      </w:pPr>
    </w:p>
    <w:p w14:paraId="31D74A8C" w14:textId="6376B88C" w:rsidR="0005235C" w:rsidRDefault="0005235C" w:rsidP="008A0836">
      <w:pPr>
        <w:jc w:val="both"/>
        <w:rPr>
          <w:rFonts w:asciiTheme="minorBidi" w:hAnsiTheme="minorBidi"/>
        </w:rPr>
      </w:pPr>
    </w:p>
    <w:p w14:paraId="064DAEC9" w14:textId="77777777" w:rsidR="00F778B7" w:rsidRDefault="00F778B7" w:rsidP="008A0836">
      <w:pPr>
        <w:jc w:val="both"/>
        <w:rPr>
          <w:rFonts w:asciiTheme="minorBidi" w:hAnsiTheme="minorBidi"/>
        </w:rPr>
      </w:pPr>
    </w:p>
    <w:p w14:paraId="6D36F636" w14:textId="77777777" w:rsidR="00F778B7" w:rsidRDefault="00F778B7" w:rsidP="008A0836">
      <w:pPr>
        <w:jc w:val="both"/>
        <w:rPr>
          <w:rFonts w:asciiTheme="minorBidi" w:hAnsiTheme="minorBidi"/>
        </w:rPr>
      </w:pPr>
    </w:p>
    <w:p w14:paraId="7090615D" w14:textId="77777777" w:rsidR="00F778B7" w:rsidRDefault="00F778B7" w:rsidP="008A0836">
      <w:pPr>
        <w:jc w:val="both"/>
        <w:rPr>
          <w:rFonts w:asciiTheme="minorBidi" w:hAnsiTheme="minorBidi"/>
        </w:rPr>
      </w:pPr>
    </w:p>
    <w:p w14:paraId="6DF40E6A" w14:textId="77777777" w:rsidR="00F778B7" w:rsidRDefault="00F778B7" w:rsidP="008A0836">
      <w:pPr>
        <w:jc w:val="both"/>
        <w:rPr>
          <w:rFonts w:asciiTheme="minorBidi" w:hAnsiTheme="minorBidi"/>
        </w:rPr>
      </w:pPr>
    </w:p>
    <w:p w14:paraId="46D9EC6C" w14:textId="77777777" w:rsidR="00F778B7" w:rsidRDefault="00F778B7" w:rsidP="008A0836">
      <w:pPr>
        <w:jc w:val="both"/>
        <w:rPr>
          <w:rFonts w:asciiTheme="minorBidi" w:hAnsiTheme="minorBidi"/>
        </w:rPr>
      </w:pPr>
    </w:p>
    <w:p w14:paraId="314FC513" w14:textId="77777777" w:rsidR="00F778B7" w:rsidRDefault="00F778B7" w:rsidP="008A0836">
      <w:pPr>
        <w:jc w:val="both"/>
        <w:rPr>
          <w:rFonts w:asciiTheme="minorBidi" w:hAnsiTheme="minorBidi"/>
        </w:rPr>
      </w:pPr>
    </w:p>
    <w:p w14:paraId="5C483B93" w14:textId="77777777" w:rsidR="00F778B7" w:rsidRDefault="00F778B7" w:rsidP="008A0836">
      <w:pPr>
        <w:jc w:val="both"/>
        <w:rPr>
          <w:rFonts w:asciiTheme="minorBidi" w:hAnsiTheme="minorBidi"/>
        </w:rPr>
      </w:pPr>
    </w:p>
    <w:p w14:paraId="5A224FCA" w14:textId="77777777" w:rsidR="00F778B7" w:rsidRDefault="00F778B7" w:rsidP="008A0836">
      <w:pPr>
        <w:jc w:val="both"/>
        <w:rPr>
          <w:rFonts w:asciiTheme="minorBidi" w:hAnsiTheme="minorBidi"/>
        </w:rPr>
      </w:pPr>
    </w:p>
    <w:p w14:paraId="715BECF8" w14:textId="77777777" w:rsidR="00F778B7" w:rsidRDefault="00F778B7" w:rsidP="008A0836">
      <w:pPr>
        <w:jc w:val="both"/>
        <w:rPr>
          <w:rFonts w:asciiTheme="minorBidi" w:hAnsiTheme="minorBidi"/>
        </w:rPr>
      </w:pPr>
    </w:p>
    <w:p w14:paraId="6E9ED835" w14:textId="77777777" w:rsidR="00F778B7" w:rsidRDefault="00F778B7" w:rsidP="008A0836">
      <w:pPr>
        <w:jc w:val="both"/>
        <w:rPr>
          <w:rFonts w:asciiTheme="minorBidi" w:hAnsiTheme="minorBidi"/>
        </w:rPr>
      </w:pPr>
    </w:p>
    <w:p w14:paraId="5ED95BAB" w14:textId="77777777" w:rsidR="00F778B7" w:rsidRDefault="00F778B7" w:rsidP="008A0836">
      <w:pPr>
        <w:jc w:val="both"/>
        <w:rPr>
          <w:rFonts w:asciiTheme="minorBidi" w:hAnsiTheme="minorBidi"/>
        </w:rPr>
      </w:pPr>
    </w:p>
    <w:p w14:paraId="539E970C" w14:textId="77777777" w:rsidR="00F778B7" w:rsidRDefault="00F778B7" w:rsidP="008A0836">
      <w:pPr>
        <w:jc w:val="both"/>
        <w:rPr>
          <w:rFonts w:asciiTheme="minorBidi" w:hAnsiTheme="minorBidi"/>
        </w:rPr>
      </w:pPr>
    </w:p>
    <w:p w14:paraId="01AB7779" w14:textId="2874EB0C" w:rsidR="00F778B7" w:rsidRPr="00A6748B" w:rsidRDefault="00F778B7" w:rsidP="00C7322F">
      <w:pPr>
        <w:pStyle w:val="Titre2"/>
        <w:rPr>
          <w:rFonts w:asciiTheme="minorBidi" w:hAnsiTheme="minorBidi" w:cstheme="minorBidi"/>
          <w:b/>
          <w:bCs/>
          <w:color w:val="auto"/>
          <w:sz w:val="22"/>
          <w:szCs w:val="22"/>
        </w:rPr>
      </w:pPr>
      <w:bookmarkStart w:id="274" w:name="_Toc399057805"/>
      <w:r w:rsidRPr="00A6748B">
        <w:rPr>
          <w:rFonts w:asciiTheme="minorBidi" w:hAnsiTheme="minorBidi" w:cstheme="minorBidi"/>
          <w:b/>
          <w:bCs/>
          <w:color w:val="auto"/>
          <w:sz w:val="22"/>
          <w:szCs w:val="22"/>
        </w:rPr>
        <w:t xml:space="preserve">Annexe </w:t>
      </w:r>
      <w:r w:rsidR="00E70557">
        <w:rPr>
          <w:rFonts w:asciiTheme="minorBidi" w:hAnsiTheme="minorBidi" w:cstheme="minorBidi"/>
          <w:b/>
          <w:bCs/>
          <w:color w:val="auto"/>
          <w:sz w:val="22"/>
          <w:szCs w:val="22"/>
        </w:rPr>
        <w:t>4</w:t>
      </w:r>
      <w:r w:rsidRPr="00A6748B">
        <w:rPr>
          <w:rFonts w:asciiTheme="minorBidi" w:hAnsiTheme="minorBidi" w:cstheme="minorBidi"/>
          <w:b/>
          <w:bCs/>
          <w:color w:val="auto"/>
          <w:sz w:val="22"/>
          <w:szCs w:val="22"/>
        </w:rPr>
        <w:t> : Plan de travail pluriannuel du projet</w:t>
      </w:r>
      <w:bookmarkEnd w:id="274"/>
    </w:p>
    <w:p w14:paraId="35BB42E9" w14:textId="77777777" w:rsidR="00010F34" w:rsidRPr="00A6748B" w:rsidRDefault="00010F34" w:rsidP="008A0836">
      <w:pPr>
        <w:pStyle w:val="Titre2"/>
        <w:rPr>
          <w:rFonts w:asciiTheme="minorBidi" w:hAnsiTheme="minorBidi" w:cstheme="minorBidi"/>
          <w:b/>
          <w:bCs/>
          <w:color w:val="auto"/>
          <w:sz w:val="22"/>
          <w:szCs w:val="22"/>
        </w:rPr>
        <w:sectPr w:rsidR="00010F34" w:rsidRPr="00A6748B" w:rsidSect="00F778B7">
          <w:pgSz w:w="11907" w:h="16839" w:code="9"/>
          <w:pgMar w:top="1417" w:right="1417" w:bottom="1417" w:left="1417" w:header="708" w:footer="708" w:gutter="0"/>
          <w:cols w:space="708"/>
          <w:docGrid w:linePitch="360"/>
        </w:sectPr>
      </w:pPr>
    </w:p>
    <w:p w14:paraId="4DF8F531" w14:textId="3ED57A1A" w:rsidR="00F778B7" w:rsidRPr="0069511D" w:rsidRDefault="00F778B7" w:rsidP="00FE16F6">
      <w:pPr>
        <w:spacing w:after="0"/>
        <w:rPr>
          <w:rFonts w:asciiTheme="minorBidi" w:hAnsiTheme="minorBidi"/>
          <w:b/>
          <w:bCs/>
        </w:rPr>
      </w:pPr>
      <w:r w:rsidRPr="0069511D">
        <w:rPr>
          <w:rFonts w:asciiTheme="minorBidi" w:hAnsiTheme="minorBidi"/>
          <w:b/>
          <w:bCs/>
        </w:rPr>
        <w:lastRenderedPageBreak/>
        <w:t xml:space="preserve">Annexe </w:t>
      </w:r>
      <w:r w:rsidR="00E70557">
        <w:rPr>
          <w:rFonts w:asciiTheme="minorBidi" w:hAnsiTheme="minorBidi"/>
          <w:b/>
          <w:bCs/>
        </w:rPr>
        <w:t>4</w:t>
      </w:r>
      <w:r w:rsidRPr="0069511D">
        <w:rPr>
          <w:rFonts w:asciiTheme="minorBidi" w:hAnsiTheme="minorBidi"/>
          <w:b/>
          <w:bCs/>
        </w:rPr>
        <w:t> : Plan de travail pluriannuel du projet</w:t>
      </w:r>
    </w:p>
    <w:tbl>
      <w:tblPr>
        <w:tblW w:w="22081" w:type="dxa"/>
        <w:tblLayout w:type="fixed"/>
        <w:tblCellMar>
          <w:left w:w="70" w:type="dxa"/>
          <w:right w:w="70" w:type="dxa"/>
        </w:tblCellMar>
        <w:tblLook w:val="04A0" w:firstRow="1" w:lastRow="0" w:firstColumn="1" w:lastColumn="0" w:noHBand="0" w:noVBand="1"/>
      </w:tblPr>
      <w:tblGrid>
        <w:gridCol w:w="553"/>
        <w:gridCol w:w="1454"/>
        <w:gridCol w:w="1437"/>
        <w:gridCol w:w="1419"/>
        <w:gridCol w:w="1322"/>
        <w:gridCol w:w="295"/>
        <w:gridCol w:w="315"/>
        <w:gridCol w:w="320"/>
        <w:gridCol w:w="328"/>
        <w:gridCol w:w="295"/>
        <w:gridCol w:w="315"/>
        <w:gridCol w:w="320"/>
        <w:gridCol w:w="328"/>
        <w:gridCol w:w="295"/>
        <w:gridCol w:w="315"/>
        <w:gridCol w:w="320"/>
        <w:gridCol w:w="328"/>
        <w:gridCol w:w="295"/>
        <w:gridCol w:w="315"/>
        <w:gridCol w:w="320"/>
        <w:gridCol w:w="328"/>
        <w:gridCol w:w="295"/>
        <w:gridCol w:w="315"/>
        <w:gridCol w:w="320"/>
        <w:gridCol w:w="328"/>
        <w:gridCol w:w="1113"/>
        <w:gridCol w:w="1246"/>
        <w:gridCol w:w="210"/>
        <w:gridCol w:w="486"/>
        <w:gridCol w:w="581"/>
        <w:gridCol w:w="171"/>
        <w:gridCol w:w="383"/>
        <w:gridCol w:w="110"/>
        <w:gridCol w:w="431"/>
        <w:gridCol w:w="95"/>
        <w:gridCol w:w="464"/>
        <w:gridCol w:w="43"/>
        <w:gridCol w:w="547"/>
        <w:gridCol w:w="247"/>
        <w:gridCol w:w="476"/>
        <w:gridCol w:w="54"/>
        <w:gridCol w:w="453"/>
        <w:gridCol w:w="143"/>
        <w:gridCol w:w="425"/>
        <w:gridCol w:w="126"/>
        <w:gridCol w:w="394"/>
        <w:gridCol w:w="1025"/>
        <w:gridCol w:w="383"/>
      </w:tblGrid>
      <w:tr w:rsidR="00F778B7" w:rsidRPr="006A4DAD" w14:paraId="53BEC83E" w14:textId="77777777" w:rsidTr="00FE16F6">
        <w:trPr>
          <w:trHeight w:val="825"/>
        </w:trPr>
        <w:tc>
          <w:tcPr>
            <w:tcW w:w="15044" w:type="dxa"/>
            <w:gridSpan w:val="28"/>
            <w:tcBorders>
              <w:top w:val="nil"/>
              <w:left w:val="nil"/>
              <w:bottom w:val="nil"/>
              <w:right w:val="nil"/>
            </w:tcBorders>
            <w:shd w:val="clear" w:color="auto" w:fill="auto"/>
            <w:hideMark/>
          </w:tcPr>
          <w:p w14:paraId="62E33C14" w14:textId="77777777" w:rsidR="00F778B7" w:rsidRPr="006A4DAD" w:rsidRDefault="00F778B7" w:rsidP="00FE16F6">
            <w:pPr>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Projet 'Amélioration de la résilience des communautés et de leur sécurité alimentaire face aux effets néfastes du changement climatique en Mauritanie' (PARSACC)</w:t>
            </w:r>
          </w:p>
        </w:tc>
        <w:tc>
          <w:tcPr>
            <w:tcW w:w="1238" w:type="dxa"/>
            <w:gridSpan w:val="3"/>
            <w:tcBorders>
              <w:top w:val="nil"/>
              <w:left w:val="nil"/>
              <w:bottom w:val="nil"/>
              <w:right w:val="nil"/>
            </w:tcBorders>
            <w:shd w:val="clear" w:color="auto" w:fill="auto"/>
            <w:hideMark/>
          </w:tcPr>
          <w:p w14:paraId="4284BEF4" w14:textId="77777777" w:rsidR="00F778B7" w:rsidRPr="006A4DAD" w:rsidRDefault="00F778B7" w:rsidP="00FE16F6">
            <w:pPr>
              <w:rPr>
                <w:rFonts w:ascii="Arial" w:eastAsia="Times New Roman" w:hAnsi="Arial" w:cs="Arial"/>
                <w:b/>
                <w:bCs/>
                <w:color w:val="0070C0"/>
                <w:sz w:val="28"/>
                <w:szCs w:val="28"/>
                <w:lang w:eastAsia="fr-FR"/>
              </w:rPr>
            </w:pPr>
          </w:p>
        </w:tc>
        <w:tc>
          <w:tcPr>
            <w:tcW w:w="493" w:type="dxa"/>
            <w:gridSpan w:val="2"/>
            <w:tcBorders>
              <w:top w:val="nil"/>
              <w:left w:val="nil"/>
              <w:bottom w:val="nil"/>
              <w:right w:val="nil"/>
            </w:tcBorders>
            <w:shd w:val="clear" w:color="auto" w:fill="auto"/>
            <w:hideMark/>
          </w:tcPr>
          <w:p w14:paraId="799E81DC" w14:textId="77777777" w:rsidR="00F778B7" w:rsidRPr="006A4DAD" w:rsidRDefault="00F778B7" w:rsidP="00FE16F6">
            <w:pPr>
              <w:rPr>
                <w:rFonts w:ascii="Times New Roman" w:eastAsia="Times New Roman" w:hAnsi="Times New Roman" w:cs="Times New Roman"/>
                <w:sz w:val="20"/>
                <w:szCs w:val="20"/>
                <w:lang w:eastAsia="fr-FR"/>
              </w:rPr>
            </w:pPr>
          </w:p>
        </w:tc>
        <w:tc>
          <w:tcPr>
            <w:tcW w:w="526" w:type="dxa"/>
            <w:gridSpan w:val="2"/>
            <w:tcBorders>
              <w:top w:val="nil"/>
              <w:left w:val="nil"/>
              <w:bottom w:val="nil"/>
              <w:right w:val="nil"/>
            </w:tcBorders>
            <w:shd w:val="clear" w:color="auto" w:fill="auto"/>
            <w:noWrap/>
            <w:vAlign w:val="bottom"/>
            <w:hideMark/>
          </w:tcPr>
          <w:p w14:paraId="50E8D25A" w14:textId="77777777" w:rsidR="00F778B7" w:rsidRPr="006A4DAD" w:rsidRDefault="00F778B7" w:rsidP="00FE16F6">
            <w:pPr>
              <w:rPr>
                <w:rFonts w:ascii="Times New Roman" w:eastAsia="Times New Roman" w:hAnsi="Times New Roman" w:cs="Times New Roman"/>
                <w:sz w:val="20"/>
                <w:szCs w:val="20"/>
                <w:lang w:eastAsia="fr-FR"/>
              </w:rPr>
            </w:pPr>
          </w:p>
        </w:tc>
        <w:tc>
          <w:tcPr>
            <w:tcW w:w="507" w:type="dxa"/>
            <w:gridSpan w:val="2"/>
            <w:tcBorders>
              <w:top w:val="nil"/>
              <w:left w:val="nil"/>
              <w:bottom w:val="nil"/>
              <w:right w:val="nil"/>
            </w:tcBorders>
            <w:shd w:val="clear" w:color="auto" w:fill="auto"/>
            <w:noWrap/>
            <w:vAlign w:val="bottom"/>
            <w:hideMark/>
          </w:tcPr>
          <w:p w14:paraId="0EDAA33C" w14:textId="77777777" w:rsidR="00F778B7" w:rsidRPr="006A4DAD" w:rsidRDefault="00F778B7" w:rsidP="00FE16F6">
            <w:pPr>
              <w:rPr>
                <w:rFonts w:ascii="Times New Roman" w:eastAsia="Times New Roman" w:hAnsi="Times New Roman" w:cs="Times New Roman"/>
                <w:sz w:val="20"/>
                <w:szCs w:val="20"/>
                <w:lang w:eastAsia="fr-FR"/>
              </w:rPr>
            </w:pPr>
          </w:p>
        </w:tc>
        <w:tc>
          <w:tcPr>
            <w:tcW w:w="547" w:type="dxa"/>
            <w:tcBorders>
              <w:top w:val="nil"/>
              <w:left w:val="nil"/>
              <w:bottom w:val="nil"/>
              <w:right w:val="nil"/>
            </w:tcBorders>
            <w:shd w:val="clear" w:color="auto" w:fill="auto"/>
            <w:noWrap/>
            <w:vAlign w:val="bottom"/>
            <w:hideMark/>
          </w:tcPr>
          <w:p w14:paraId="74B4F4C8" w14:textId="77777777" w:rsidR="00F778B7" w:rsidRPr="006A4DAD" w:rsidRDefault="00F778B7" w:rsidP="00FE16F6">
            <w:pPr>
              <w:rPr>
                <w:rFonts w:ascii="Times New Roman" w:eastAsia="Times New Roman" w:hAnsi="Times New Roman" w:cs="Times New Roman"/>
                <w:sz w:val="20"/>
                <w:szCs w:val="20"/>
                <w:lang w:eastAsia="fr-FR"/>
              </w:rPr>
            </w:pPr>
          </w:p>
        </w:tc>
        <w:tc>
          <w:tcPr>
            <w:tcW w:w="723" w:type="dxa"/>
            <w:gridSpan w:val="2"/>
            <w:tcBorders>
              <w:top w:val="nil"/>
              <w:left w:val="nil"/>
              <w:bottom w:val="nil"/>
              <w:right w:val="nil"/>
            </w:tcBorders>
            <w:shd w:val="clear" w:color="auto" w:fill="auto"/>
            <w:noWrap/>
            <w:vAlign w:val="bottom"/>
            <w:hideMark/>
          </w:tcPr>
          <w:p w14:paraId="5D1FA181" w14:textId="77777777" w:rsidR="00F778B7" w:rsidRPr="006A4DAD" w:rsidRDefault="00F778B7" w:rsidP="00FE16F6">
            <w:pPr>
              <w:rPr>
                <w:rFonts w:ascii="Times New Roman" w:eastAsia="Times New Roman" w:hAnsi="Times New Roman" w:cs="Times New Roman"/>
                <w:sz w:val="20"/>
                <w:szCs w:val="20"/>
                <w:lang w:eastAsia="fr-FR"/>
              </w:rPr>
            </w:pPr>
          </w:p>
        </w:tc>
        <w:tc>
          <w:tcPr>
            <w:tcW w:w="507" w:type="dxa"/>
            <w:gridSpan w:val="2"/>
            <w:tcBorders>
              <w:top w:val="nil"/>
              <w:left w:val="nil"/>
              <w:bottom w:val="nil"/>
              <w:right w:val="nil"/>
            </w:tcBorders>
            <w:shd w:val="clear" w:color="auto" w:fill="auto"/>
            <w:noWrap/>
            <w:vAlign w:val="bottom"/>
            <w:hideMark/>
          </w:tcPr>
          <w:p w14:paraId="2183ADA7" w14:textId="77777777" w:rsidR="00F778B7" w:rsidRPr="006A4DAD" w:rsidRDefault="00F778B7" w:rsidP="00FE16F6">
            <w:pPr>
              <w:rPr>
                <w:rFonts w:ascii="Times New Roman" w:eastAsia="Times New Roman" w:hAnsi="Times New Roman" w:cs="Times New Roman"/>
                <w:sz w:val="20"/>
                <w:szCs w:val="20"/>
                <w:lang w:eastAsia="fr-FR"/>
              </w:rPr>
            </w:pPr>
          </w:p>
        </w:tc>
        <w:tc>
          <w:tcPr>
            <w:tcW w:w="568" w:type="dxa"/>
            <w:gridSpan w:val="2"/>
            <w:tcBorders>
              <w:top w:val="nil"/>
              <w:left w:val="nil"/>
              <w:bottom w:val="nil"/>
              <w:right w:val="nil"/>
            </w:tcBorders>
            <w:shd w:val="clear" w:color="auto" w:fill="auto"/>
            <w:noWrap/>
            <w:vAlign w:val="bottom"/>
            <w:hideMark/>
          </w:tcPr>
          <w:p w14:paraId="53A9A6B3" w14:textId="77777777" w:rsidR="00F778B7" w:rsidRPr="006A4DAD" w:rsidRDefault="00F778B7" w:rsidP="00FE16F6">
            <w:pPr>
              <w:rPr>
                <w:rFonts w:ascii="Times New Roman" w:eastAsia="Times New Roman" w:hAnsi="Times New Roman" w:cs="Times New Roman"/>
                <w:sz w:val="20"/>
                <w:szCs w:val="20"/>
                <w:lang w:eastAsia="fr-FR"/>
              </w:rPr>
            </w:pPr>
          </w:p>
        </w:tc>
        <w:tc>
          <w:tcPr>
            <w:tcW w:w="520" w:type="dxa"/>
            <w:gridSpan w:val="2"/>
            <w:tcBorders>
              <w:top w:val="nil"/>
              <w:left w:val="nil"/>
              <w:bottom w:val="nil"/>
              <w:right w:val="nil"/>
            </w:tcBorders>
            <w:shd w:val="clear" w:color="auto" w:fill="auto"/>
            <w:noWrap/>
            <w:vAlign w:val="bottom"/>
            <w:hideMark/>
          </w:tcPr>
          <w:p w14:paraId="2E6D025C" w14:textId="77777777" w:rsidR="00F778B7" w:rsidRPr="006A4DAD" w:rsidRDefault="00F778B7" w:rsidP="00FE16F6">
            <w:pPr>
              <w:rPr>
                <w:rFonts w:ascii="Times New Roman" w:eastAsia="Times New Roman" w:hAnsi="Times New Roman" w:cs="Times New Roman"/>
                <w:sz w:val="20"/>
                <w:szCs w:val="20"/>
                <w:lang w:eastAsia="fr-FR"/>
              </w:rPr>
            </w:pPr>
          </w:p>
        </w:tc>
        <w:tc>
          <w:tcPr>
            <w:tcW w:w="1408" w:type="dxa"/>
            <w:gridSpan w:val="2"/>
            <w:tcBorders>
              <w:top w:val="nil"/>
              <w:left w:val="nil"/>
              <w:bottom w:val="nil"/>
              <w:right w:val="nil"/>
            </w:tcBorders>
            <w:shd w:val="clear" w:color="auto" w:fill="auto"/>
            <w:noWrap/>
            <w:vAlign w:val="bottom"/>
            <w:hideMark/>
          </w:tcPr>
          <w:p w14:paraId="27005B64" w14:textId="77777777" w:rsidR="00F778B7" w:rsidRPr="006A4DAD" w:rsidRDefault="00F778B7" w:rsidP="00FE16F6">
            <w:pPr>
              <w:rPr>
                <w:rFonts w:ascii="Times New Roman" w:eastAsia="Times New Roman" w:hAnsi="Times New Roman" w:cs="Times New Roman"/>
                <w:sz w:val="20"/>
                <w:szCs w:val="20"/>
                <w:lang w:eastAsia="fr-FR"/>
              </w:rPr>
            </w:pPr>
          </w:p>
        </w:tc>
      </w:tr>
      <w:tr w:rsidR="00F778B7" w:rsidRPr="006A4DAD" w14:paraId="63E39BBB" w14:textId="77777777" w:rsidTr="00FE16F6">
        <w:trPr>
          <w:gridAfter w:val="1"/>
          <w:wAfter w:w="383" w:type="dxa"/>
          <w:trHeight w:val="840"/>
        </w:trPr>
        <w:tc>
          <w:tcPr>
            <w:tcW w:w="12475" w:type="dxa"/>
            <w:gridSpan w:val="25"/>
            <w:tcBorders>
              <w:top w:val="single" w:sz="4" w:space="0" w:color="auto"/>
              <w:left w:val="single" w:sz="4" w:space="0" w:color="auto"/>
              <w:bottom w:val="single" w:sz="4" w:space="0" w:color="auto"/>
              <w:right w:val="single" w:sz="4" w:space="0" w:color="auto"/>
            </w:tcBorders>
            <w:shd w:val="clear" w:color="000000" w:fill="FF0000"/>
            <w:hideMark/>
          </w:tcPr>
          <w:p w14:paraId="5914E636" w14:textId="77777777" w:rsidR="00F778B7" w:rsidRPr="006A4DAD" w:rsidRDefault="00F778B7" w:rsidP="00FE16F6">
            <w:pPr>
              <w:spacing w:after="0" w:line="240" w:lineRule="auto"/>
              <w:rPr>
                <w:rFonts w:ascii="Arial" w:eastAsia="Times New Roman" w:hAnsi="Arial" w:cs="Arial"/>
                <w:b/>
                <w:bCs/>
                <w:color w:val="FFFFFF"/>
                <w:sz w:val="20"/>
                <w:szCs w:val="20"/>
                <w:lang w:eastAsia="fr-FR"/>
              </w:rPr>
            </w:pPr>
            <w:r w:rsidRPr="006A4DAD">
              <w:rPr>
                <w:rFonts w:ascii="Arial" w:eastAsia="Times New Roman" w:hAnsi="Arial" w:cs="Arial"/>
                <w:b/>
                <w:bCs/>
                <w:color w:val="FFFFFF"/>
                <w:sz w:val="20"/>
                <w:szCs w:val="20"/>
                <w:lang w:eastAsia="fr-FR"/>
              </w:rPr>
              <w:t>Composante 1 : Appuyer les services techniques et les communautés qu’ils servent à (a) mieux comprendre les risques climatiques, leurs impacts sur les ressources et la sécurité alimentaire ; et (b) faciliter la planification décentralisée et participative de l’adaptation.</w:t>
            </w:r>
          </w:p>
        </w:tc>
        <w:tc>
          <w:tcPr>
            <w:tcW w:w="1113" w:type="dxa"/>
            <w:tcBorders>
              <w:top w:val="single" w:sz="4" w:space="0" w:color="auto"/>
              <w:left w:val="nil"/>
              <w:bottom w:val="nil"/>
              <w:right w:val="nil"/>
            </w:tcBorders>
            <w:shd w:val="clear" w:color="auto" w:fill="auto"/>
            <w:noWrap/>
            <w:vAlign w:val="bottom"/>
            <w:hideMark/>
          </w:tcPr>
          <w:p w14:paraId="11D090D8" w14:textId="58FED70D" w:rsidR="00F778B7" w:rsidRPr="006A4DAD" w:rsidRDefault="00F778B7" w:rsidP="00FE16F6">
            <w:pPr>
              <w:spacing w:after="0" w:line="240" w:lineRule="auto"/>
              <w:rPr>
                <w:rFonts w:ascii="Arial" w:eastAsia="Times New Roman" w:hAnsi="Arial" w:cs="Arial"/>
                <w:sz w:val="20"/>
                <w:szCs w:val="20"/>
                <w:lang w:eastAsia="fr-FR"/>
              </w:rPr>
            </w:pPr>
            <w:r w:rsidRPr="008A0836">
              <w:rPr>
                <w:rFonts w:ascii="Arial" w:eastAsia="Times New Roman" w:hAnsi="Arial" w:cs="Arial"/>
                <w:noProof/>
                <w:sz w:val="20"/>
                <w:szCs w:val="20"/>
                <w:lang w:eastAsia="fr-FR"/>
              </w:rPr>
              <mc:AlternateContent>
                <mc:Choice Requires="wpg">
                  <w:drawing>
                    <wp:anchor distT="0" distB="0" distL="114300" distR="114300" simplePos="0" relativeHeight="251668480" behindDoc="0" locked="0" layoutInCell="1" allowOverlap="1" wp14:anchorId="5485D8F5" wp14:editId="2DE105C6">
                      <wp:simplePos x="0" y="0"/>
                      <wp:positionH relativeFrom="column">
                        <wp:posOffset>628650</wp:posOffset>
                      </wp:positionH>
                      <wp:positionV relativeFrom="paragraph">
                        <wp:posOffset>257175</wp:posOffset>
                      </wp:positionV>
                      <wp:extent cx="4086225" cy="809625"/>
                      <wp:effectExtent l="0" t="0" r="0" b="9525"/>
                      <wp:wrapNone/>
                      <wp:docPr id="42" name="Groupe 42"/>
                      <wp:cNvGraphicFramePr/>
                      <a:graphic xmlns:a="http://schemas.openxmlformats.org/drawingml/2006/main">
                        <a:graphicData uri="http://schemas.microsoft.com/office/word/2010/wordprocessingGroup">
                          <wpg:wgp>
                            <wpg:cNvGrpSpPr/>
                            <wpg:grpSpPr>
                              <a:xfrm>
                                <a:off x="0" y="0"/>
                                <a:ext cx="3856952" cy="814108"/>
                                <a:chOff x="0" y="0"/>
                                <a:chExt cx="3856952" cy="814108"/>
                              </a:xfrm>
                            </wpg:grpSpPr>
                            <pic:pic xmlns:pic="http://schemas.openxmlformats.org/drawingml/2006/picture">
                              <pic:nvPicPr>
                                <pic:cNvPr id="43" name="Image 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9901" cy="814108"/>
                                </a:xfrm>
                                <a:prstGeom prst="rect">
                                  <a:avLst/>
                                </a:prstGeom>
                              </pic:spPr>
                            </pic:pic>
                            <pic:pic xmlns:pic="http://schemas.openxmlformats.org/drawingml/2006/picture">
                              <pic:nvPicPr>
                                <pic:cNvPr id="44" name="Picture 6" descr="WFPlogo-english-extended-blue.gif"/>
                                <pic:cNvPicPr>
                                  <a:picLocks noChangeAspect="1"/>
                                </pic:cNvPicPr>
                              </pic:nvPicPr>
                              <pic:blipFill>
                                <a:blip r:embed="rId32"/>
                                <a:srcRect r="73986"/>
                                <a:stretch>
                                  <a:fillRect/>
                                </a:stretch>
                              </pic:blipFill>
                              <pic:spPr bwMode="auto">
                                <a:xfrm>
                                  <a:off x="3248847" y="33616"/>
                                  <a:ext cx="608105" cy="657226"/>
                                </a:xfrm>
                                <a:prstGeom prst="rect">
                                  <a:avLst/>
                                </a:prstGeom>
                                <a:noFill/>
                                <a:ln w="9525">
                                  <a:noFill/>
                                  <a:miter lim="800000"/>
                                  <a:headEnd/>
                                  <a:tailEnd/>
                                </a:ln>
                              </pic:spPr>
                            </pic:pic>
                            <pic:pic xmlns:pic="http://schemas.openxmlformats.org/drawingml/2006/picture">
                              <pic:nvPicPr>
                                <pic:cNvPr id="45"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1770438" y="75711"/>
                                  <a:ext cx="599632" cy="61513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E7538D" id="Groupe 42" o:spid="_x0000_s1026" style="position:absolute;margin-left:49.5pt;margin-top:20.25pt;width:321.75pt;height:63.75pt;z-index:251668480" coordsize="38569,814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13399;height:8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N+bFAAAA2wAAAA8AAABkcnMvZG93bnJldi54bWxEj09rwkAUxO8Fv8PyBG+6sRarMatUS0vB&#10;Khg9eHxkX/5g9m3IbjX99l1B6HGYmd8wyaoztbhS6yrLCsajCARxZnXFhYLT8WM4A+E8ssbaMin4&#10;JQerZe8pwVjbGx/omvpCBAi7GBWU3jexlC4ryaAb2YY4eLltDfog20LqFm8Bbmr5HEVTabDisFBi&#10;Q5uSskv6YxScq31zev3O1pxvP827nc0vdbpTatDv3hYgPHX+P/xof2kFLxO4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DfmxQAAANsAAAAPAAAAAAAAAAAAAAAA&#10;AJ8CAABkcnMvZG93bnJldi54bWxQSwUGAAAAAAQABAD3AAAAkQMAAAAA&#10;">
                        <v:imagedata r:id="rId33" o:title=""/>
                        <v:path arrowok="t"/>
                      </v:shape>
                      <v:shape id="Picture 6" o:spid="_x0000_s1028" type="#_x0000_t75" alt="WFPlogo-english-extended-blue.gif" style="position:absolute;left:32488;top:336;width:608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0OUvBAAAA2wAAAA8AAABkcnMvZG93bnJldi54bWxEj0+LwjAUxO8LfofwBG9r2rUuWo2yCMJe&#10;/XPZ26N5tsXmpSQxrd9+s7DgcZiZ3zDb/Wg6Ecn51rKCfJ6BIK6sbrlWcL0c31cgfEDW2FkmBU/y&#10;sN9N3rZYajvwieI51CJB2JeooAmhL6X0VUMG/dz2xMm7WWcwJOlqqR0OCW46+ZFln9Jgy2mhwZ4O&#10;DVX388MoWBXr+PwZapkvF0Uf4zXmTt6Umk3Hrw2IQGN4hf/b31pBUcDfl/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0OUvBAAAA2wAAAA8AAAAAAAAAAAAAAAAAnwIA&#10;AGRycy9kb3ducmV2LnhtbFBLBQYAAAAABAAEAPcAAACNAwAAAAA=&#10;">
                        <v:imagedata r:id="rId34" o:title="WFPlogo-english-extended-blue" cropright="48487f"/>
                        <v:path arrowok="t"/>
                      </v:shape>
                      <v:shape id="Imagen 2" o:spid="_x0000_s1029" type="#_x0000_t75" style="position:absolute;left:17704;top:757;width:5996;height:6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7TFAAAA2wAAAA8AAABkcnMvZG93bnJldi54bWxEj91qwkAUhO8LvsNyBO/qxp9Kia6igiJi&#10;oaal4N0he0yC2bMhu8bk7d1CoZfDzHzDLFatKUVDtSssKxgNIxDEqdUFZwq+v3av7yCcR9ZYWiYF&#10;HTlYLXsvC4y1ffCZmsRnIkDYxagg976KpXRpTgbd0FbEwbva2qAPss6krvER4KaU4yiaSYMFh4Uc&#10;K9rmlN6Su1HwuT8cN5dOJtuJ604fdNU/TaeVGvTb9RyEp9b/h//aB61g+ga/X8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P5e0xQAAANsAAAAPAAAAAAAAAAAAAAAA&#10;AJ8CAABkcnMvZG93bnJldi54bWxQSwUGAAAAAAQABAD3AAAAkQMAAAAA&#10;">
                        <v:imagedata r:id="rId35" o:title="descarga (1)"/>
                      </v:shape>
                    </v:group>
                  </w:pict>
                </mc:Fallback>
              </mc:AlternateContent>
            </w:r>
          </w:p>
          <w:p w14:paraId="09515F2D" w14:textId="77777777" w:rsidR="00F778B7" w:rsidRPr="006A4DAD" w:rsidRDefault="00F778B7" w:rsidP="00FE16F6">
            <w:pPr>
              <w:spacing w:after="0" w:line="240" w:lineRule="auto"/>
              <w:rPr>
                <w:rFonts w:ascii="Arial" w:eastAsia="Times New Roman" w:hAnsi="Arial" w:cs="Arial"/>
                <w:sz w:val="20"/>
                <w:szCs w:val="20"/>
                <w:lang w:eastAsia="fr-FR"/>
              </w:rPr>
            </w:pPr>
          </w:p>
        </w:tc>
        <w:tc>
          <w:tcPr>
            <w:tcW w:w="1246" w:type="dxa"/>
            <w:tcBorders>
              <w:top w:val="single" w:sz="4" w:space="0" w:color="auto"/>
              <w:left w:val="nil"/>
              <w:bottom w:val="nil"/>
              <w:right w:val="nil"/>
            </w:tcBorders>
            <w:shd w:val="clear" w:color="auto" w:fill="auto"/>
            <w:noWrap/>
            <w:hideMark/>
          </w:tcPr>
          <w:p w14:paraId="11BCF760"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696" w:type="dxa"/>
            <w:gridSpan w:val="2"/>
            <w:tcBorders>
              <w:top w:val="single" w:sz="4" w:space="0" w:color="auto"/>
              <w:left w:val="nil"/>
              <w:bottom w:val="nil"/>
              <w:right w:val="nil"/>
            </w:tcBorders>
            <w:shd w:val="clear" w:color="auto" w:fill="auto"/>
            <w:hideMark/>
          </w:tcPr>
          <w:p w14:paraId="196ACFEE"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81" w:type="dxa"/>
            <w:tcBorders>
              <w:top w:val="single" w:sz="4" w:space="0" w:color="auto"/>
              <w:left w:val="nil"/>
              <w:bottom w:val="nil"/>
              <w:right w:val="nil"/>
            </w:tcBorders>
            <w:shd w:val="clear" w:color="auto" w:fill="auto"/>
            <w:hideMark/>
          </w:tcPr>
          <w:p w14:paraId="31B79DD3"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4" w:type="dxa"/>
            <w:gridSpan w:val="2"/>
            <w:tcBorders>
              <w:top w:val="single" w:sz="4" w:space="0" w:color="auto"/>
              <w:left w:val="nil"/>
              <w:bottom w:val="nil"/>
              <w:right w:val="nil"/>
            </w:tcBorders>
            <w:shd w:val="clear" w:color="auto" w:fill="auto"/>
            <w:hideMark/>
          </w:tcPr>
          <w:p w14:paraId="6C2E829D"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41" w:type="dxa"/>
            <w:gridSpan w:val="2"/>
            <w:tcBorders>
              <w:top w:val="single" w:sz="4" w:space="0" w:color="auto"/>
              <w:left w:val="nil"/>
              <w:bottom w:val="nil"/>
              <w:right w:val="nil"/>
            </w:tcBorders>
            <w:shd w:val="clear" w:color="auto" w:fill="auto"/>
            <w:hideMark/>
          </w:tcPr>
          <w:p w14:paraId="4F55AE81"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9" w:type="dxa"/>
            <w:gridSpan w:val="2"/>
            <w:tcBorders>
              <w:top w:val="single" w:sz="4" w:space="0" w:color="auto"/>
              <w:left w:val="nil"/>
              <w:bottom w:val="nil"/>
              <w:right w:val="nil"/>
            </w:tcBorders>
            <w:shd w:val="clear" w:color="auto" w:fill="auto"/>
            <w:hideMark/>
          </w:tcPr>
          <w:p w14:paraId="2514733E"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837" w:type="dxa"/>
            <w:gridSpan w:val="3"/>
            <w:tcBorders>
              <w:top w:val="single" w:sz="4" w:space="0" w:color="auto"/>
              <w:left w:val="nil"/>
              <w:bottom w:val="nil"/>
              <w:right w:val="nil"/>
            </w:tcBorders>
            <w:shd w:val="clear" w:color="auto" w:fill="auto"/>
            <w:hideMark/>
          </w:tcPr>
          <w:p w14:paraId="1C95C5FA"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30" w:type="dxa"/>
            <w:gridSpan w:val="2"/>
            <w:tcBorders>
              <w:top w:val="single" w:sz="4" w:space="0" w:color="auto"/>
              <w:left w:val="nil"/>
              <w:bottom w:val="nil"/>
              <w:right w:val="nil"/>
            </w:tcBorders>
            <w:shd w:val="clear" w:color="auto" w:fill="auto"/>
            <w:hideMark/>
          </w:tcPr>
          <w:p w14:paraId="38D8C0FE"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96" w:type="dxa"/>
            <w:gridSpan w:val="2"/>
            <w:tcBorders>
              <w:top w:val="single" w:sz="4" w:space="0" w:color="auto"/>
              <w:left w:val="nil"/>
              <w:bottom w:val="nil"/>
              <w:right w:val="nil"/>
            </w:tcBorders>
            <w:shd w:val="clear" w:color="auto" w:fill="auto"/>
            <w:hideMark/>
          </w:tcPr>
          <w:p w14:paraId="6E709A73"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1" w:type="dxa"/>
            <w:gridSpan w:val="2"/>
            <w:tcBorders>
              <w:top w:val="single" w:sz="4" w:space="0" w:color="auto"/>
              <w:left w:val="nil"/>
              <w:bottom w:val="nil"/>
              <w:right w:val="nil"/>
            </w:tcBorders>
            <w:shd w:val="clear" w:color="auto" w:fill="auto"/>
            <w:hideMark/>
          </w:tcPr>
          <w:p w14:paraId="70E2273C"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1419" w:type="dxa"/>
            <w:gridSpan w:val="2"/>
            <w:tcBorders>
              <w:top w:val="single" w:sz="4" w:space="0" w:color="auto"/>
              <w:left w:val="nil"/>
              <w:bottom w:val="nil"/>
              <w:right w:val="single" w:sz="4" w:space="0" w:color="auto"/>
            </w:tcBorders>
            <w:shd w:val="clear" w:color="auto" w:fill="auto"/>
            <w:hideMark/>
          </w:tcPr>
          <w:p w14:paraId="2F081392"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r>
      <w:tr w:rsidR="00F778B7" w:rsidRPr="006A4DAD" w14:paraId="3634FC09" w14:textId="77777777" w:rsidTr="00FE16F6">
        <w:trPr>
          <w:gridAfter w:val="1"/>
          <w:wAfter w:w="383" w:type="dxa"/>
          <w:trHeight w:val="720"/>
        </w:trPr>
        <w:tc>
          <w:tcPr>
            <w:tcW w:w="12475" w:type="dxa"/>
            <w:gridSpan w:val="25"/>
            <w:tcBorders>
              <w:top w:val="single" w:sz="4" w:space="0" w:color="auto"/>
              <w:left w:val="single" w:sz="4" w:space="0" w:color="auto"/>
              <w:bottom w:val="single" w:sz="4" w:space="0" w:color="auto"/>
              <w:right w:val="single" w:sz="4" w:space="0" w:color="auto"/>
            </w:tcBorders>
            <w:shd w:val="clear" w:color="000000" w:fill="92CDDC"/>
            <w:hideMark/>
          </w:tcPr>
          <w:p w14:paraId="2DDA5104"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b/>
                <w:bCs/>
                <w:sz w:val="20"/>
                <w:szCs w:val="20"/>
                <w:lang w:eastAsia="fr-FR"/>
              </w:rPr>
              <w:t xml:space="preserve">Bénéfice Direct </w:t>
            </w:r>
            <w:r w:rsidRPr="006A4DAD">
              <w:rPr>
                <w:rFonts w:ascii="Arial" w:eastAsia="Times New Roman" w:hAnsi="Arial" w:cs="Arial"/>
                <w:sz w:val="20"/>
                <w:szCs w:val="20"/>
                <w:lang w:eastAsia="fr-FR"/>
              </w:rPr>
              <w:t>: Renforcer la compréhension et la capacité des services gouvernementaux et des communautés qu’ils servent à faciliter et à réaliser une planification participative de l’adaptation</w:t>
            </w:r>
          </w:p>
        </w:tc>
        <w:tc>
          <w:tcPr>
            <w:tcW w:w="1113" w:type="dxa"/>
            <w:tcBorders>
              <w:top w:val="nil"/>
              <w:left w:val="single" w:sz="4" w:space="0" w:color="auto"/>
              <w:bottom w:val="nil"/>
              <w:right w:val="nil"/>
            </w:tcBorders>
            <w:shd w:val="clear" w:color="auto" w:fill="auto"/>
            <w:noWrap/>
            <w:hideMark/>
          </w:tcPr>
          <w:p w14:paraId="2B62D880"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1246" w:type="dxa"/>
            <w:tcBorders>
              <w:top w:val="nil"/>
              <w:left w:val="nil"/>
              <w:bottom w:val="nil"/>
              <w:right w:val="nil"/>
            </w:tcBorders>
            <w:shd w:val="clear" w:color="auto" w:fill="auto"/>
            <w:noWrap/>
            <w:hideMark/>
          </w:tcPr>
          <w:p w14:paraId="0A187C5F" w14:textId="77777777" w:rsidR="00F778B7" w:rsidRPr="006A4DAD" w:rsidRDefault="00F778B7" w:rsidP="00FE16F6">
            <w:pPr>
              <w:spacing w:after="0" w:line="240" w:lineRule="auto"/>
              <w:rPr>
                <w:rFonts w:ascii="Arial" w:eastAsia="Times New Roman" w:hAnsi="Arial" w:cs="Arial"/>
                <w:sz w:val="20"/>
                <w:szCs w:val="20"/>
                <w:lang w:eastAsia="fr-FR"/>
              </w:rPr>
            </w:pPr>
          </w:p>
        </w:tc>
        <w:tc>
          <w:tcPr>
            <w:tcW w:w="696" w:type="dxa"/>
            <w:gridSpan w:val="2"/>
            <w:tcBorders>
              <w:top w:val="nil"/>
              <w:left w:val="nil"/>
              <w:bottom w:val="nil"/>
              <w:right w:val="nil"/>
            </w:tcBorders>
            <w:shd w:val="clear" w:color="auto" w:fill="auto"/>
            <w:hideMark/>
          </w:tcPr>
          <w:p w14:paraId="6868022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81" w:type="dxa"/>
            <w:tcBorders>
              <w:top w:val="nil"/>
              <w:left w:val="nil"/>
              <w:bottom w:val="nil"/>
              <w:right w:val="nil"/>
            </w:tcBorders>
            <w:shd w:val="clear" w:color="auto" w:fill="auto"/>
            <w:hideMark/>
          </w:tcPr>
          <w:p w14:paraId="79269FF9"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4" w:type="dxa"/>
            <w:gridSpan w:val="2"/>
            <w:tcBorders>
              <w:top w:val="nil"/>
              <w:left w:val="nil"/>
              <w:bottom w:val="nil"/>
              <w:right w:val="nil"/>
            </w:tcBorders>
            <w:shd w:val="clear" w:color="auto" w:fill="auto"/>
            <w:hideMark/>
          </w:tcPr>
          <w:p w14:paraId="59D41A8D"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41" w:type="dxa"/>
            <w:gridSpan w:val="2"/>
            <w:tcBorders>
              <w:top w:val="nil"/>
              <w:left w:val="nil"/>
              <w:bottom w:val="nil"/>
              <w:right w:val="nil"/>
            </w:tcBorders>
            <w:shd w:val="clear" w:color="auto" w:fill="auto"/>
            <w:hideMark/>
          </w:tcPr>
          <w:p w14:paraId="390B803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9" w:type="dxa"/>
            <w:gridSpan w:val="2"/>
            <w:tcBorders>
              <w:top w:val="nil"/>
              <w:left w:val="nil"/>
              <w:bottom w:val="nil"/>
              <w:right w:val="nil"/>
            </w:tcBorders>
            <w:shd w:val="clear" w:color="auto" w:fill="auto"/>
            <w:hideMark/>
          </w:tcPr>
          <w:p w14:paraId="0943AF6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837" w:type="dxa"/>
            <w:gridSpan w:val="3"/>
            <w:tcBorders>
              <w:top w:val="nil"/>
              <w:left w:val="nil"/>
              <w:bottom w:val="nil"/>
              <w:right w:val="nil"/>
            </w:tcBorders>
            <w:shd w:val="clear" w:color="auto" w:fill="auto"/>
            <w:hideMark/>
          </w:tcPr>
          <w:p w14:paraId="04ABE27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30" w:type="dxa"/>
            <w:gridSpan w:val="2"/>
            <w:tcBorders>
              <w:top w:val="nil"/>
              <w:left w:val="nil"/>
              <w:bottom w:val="nil"/>
              <w:right w:val="nil"/>
            </w:tcBorders>
            <w:shd w:val="clear" w:color="auto" w:fill="auto"/>
            <w:hideMark/>
          </w:tcPr>
          <w:p w14:paraId="511B10D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96" w:type="dxa"/>
            <w:gridSpan w:val="2"/>
            <w:tcBorders>
              <w:top w:val="nil"/>
              <w:left w:val="nil"/>
              <w:bottom w:val="nil"/>
              <w:right w:val="nil"/>
            </w:tcBorders>
            <w:shd w:val="clear" w:color="auto" w:fill="auto"/>
            <w:hideMark/>
          </w:tcPr>
          <w:p w14:paraId="1661273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1" w:type="dxa"/>
            <w:gridSpan w:val="2"/>
            <w:tcBorders>
              <w:top w:val="nil"/>
              <w:left w:val="nil"/>
              <w:bottom w:val="nil"/>
              <w:right w:val="nil"/>
            </w:tcBorders>
            <w:shd w:val="clear" w:color="auto" w:fill="auto"/>
            <w:hideMark/>
          </w:tcPr>
          <w:p w14:paraId="282A94D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419" w:type="dxa"/>
            <w:gridSpan w:val="2"/>
            <w:tcBorders>
              <w:top w:val="nil"/>
              <w:left w:val="nil"/>
              <w:bottom w:val="nil"/>
              <w:right w:val="single" w:sz="4" w:space="0" w:color="auto"/>
            </w:tcBorders>
            <w:shd w:val="clear" w:color="auto" w:fill="auto"/>
            <w:noWrap/>
            <w:vAlign w:val="bottom"/>
            <w:hideMark/>
          </w:tcPr>
          <w:p w14:paraId="049DD65A" w14:textId="77777777" w:rsidR="00F778B7" w:rsidRPr="006A4DAD" w:rsidRDefault="00F778B7" w:rsidP="00FE16F6">
            <w:pPr>
              <w:spacing w:after="0" w:line="240" w:lineRule="auto"/>
              <w:jc w:val="right"/>
              <w:rPr>
                <w:rFonts w:ascii="Arial" w:eastAsia="Times New Roman" w:hAnsi="Arial" w:cs="Arial"/>
                <w:b/>
                <w:bCs/>
                <w:sz w:val="20"/>
                <w:szCs w:val="20"/>
                <w:lang w:eastAsia="fr-FR"/>
              </w:rPr>
            </w:pPr>
            <w:r w:rsidRPr="006A4DAD">
              <w:rPr>
                <w:rFonts w:ascii="Arial" w:eastAsia="Times New Roman" w:hAnsi="Arial" w:cs="Arial"/>
                <w:b/>
                <w:bCs/>
                <w:sz w:val="20"/>
                <w:szCs w:val="20"/>
                <w:lang w:eastAsia="fr-FR"/>
              </w:rPr>
              <w:t>sept-14</w:t>
            </w:r>
          </w:p>
        </w:tc>
      </w:tr>
      <w:tr w:rsidR="00F778B7" w:rsidRPr="006A4DAD" w14:paraId="7F3BAAFC" w14:textId="77777777" w:rsidTr="00FE16F6">
        <w:trPr>
          <w:gridAfter w:val="1"/>
          <w:wAfter w:w="383" w:type="dxa"/>
          <w:trHeight w:val="720"/>
        </w:trPr>
        <w:tc>
          <w:tcPr>
            <w:tcW w:w="12475" w:type="dxa"/>
            <w:gridSpan w:val="25"/>
            <w:tcBorders>
              <w:top w:val="single" w:sz="4" w:space="0" w:color="auto"/>
              <w:left w:val="single" w:sz="4" w:space="0" w:color="auto"/>
              <w:bottom w:val="single" w:sz="4" w:space="0" w:color="auto"/>
              <w:right w:val="single" w:sz="4" w:space="0" w:color="auto"/>
            </w:tcBorders>
            <w:shd w:val="clear" w:color="000000" w:fill="FCD5B4"/>
            <w:hideMark/>
          </w:tcPr>
          <w:p w14:paraId="29B5A7BC"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b/>
                <w:bCs/>
                <w:sz w:val="20"/>
                <w:szCs w:val="20"/>
                <w:lang w:eastAsia="fr-FR"/>
              </w:rPr>
              <w:t>Indicateur</w:t>
            </w:r>
            <w:r w:rsidRPr="006A4DAD">
              <w:rPr>
                <w:rFonts w:ascii="Arial" w:eastAsia="Times New Roman" w:hAnsi="Arial" w:cs="Arial"/>
                <w:sz w:val="20"/>
                <w:szCs w:val="20"/>
                <w:lang w:eastAsia="fr-FR"/>
              </w:rPr>
              <w:t xml:space="preserve"> : 20 groupes de villages ont mis en place des plans d'adaptation de manière participative</w:t>
            </w:r>
          </w:p>
        </w:tc>
        <w:tc>
          <w:tcPr>
            <w:tcW w:w="1113" w:type="dxa"/>
            <w:tcBorders>
              <w:top w:val="nil"/>
              <w:left w:val="single" w:sz="4" w:space="0" w:color="auto"/>
              <w:bottom w:val="single" w:sz="4" w:space="0" w:color="auto"/>
              <w:right w:val="nil"/>
            </w:tcBorders>
            <w:shd w:val="clear" w:color="auto" w:fill="auto"/>
            <w:noWrap/>
            <w:hideMark/>
          </w:tcPr>
          <w:p w14:paraId="38F08F32"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1246" w:type="dxa"/>
            <w:tcBorders>
              <w:top w:val="nil"/>
              <w:left w:val="nil"/>
              <w:bottom w:val="single" w:sz="4" w:space="0" w:color="auto"/>
              <w:right w:val="nil"/>
            </w:tcBorders>
            <w:shd w:val="clear" w:color="auto" w:fill="auto"/>
            <w:noWrap/>
            <w:hideMark/>
          </w:tcPr>
          <w:p w14:paraId="7FB237F8"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696" w:type="dxa"/>
            <w:gridSpan w:val="2"/>
            <w:tcBorders>
              <w:top w:val="nil"/>
              <w:left w:val="nil"/>
              <w:bottom w:val="single" w:sz="4" w:space="0" w:color="auto"/>
              <w:right w:val="nil"/>
            </w:tcBorders>
            <w:shd w:val="clear" w:color="auto" w:fill="auto"/>
            <w:hideMark/>
          </w:tcPr>
          <w:p w14:paraId="731A17E2"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81" w:type="dxa"/>
            <w:tcBorders>
              <w:top w:val="nil"/>
              <w:left w:val="nil"/>
              <w:bottom w:val="single" w:sz="4" w:space="0" w:color="auto"/>
              <w:right w:val="nil"/>
            </w:tcBorders>
            <w:shd w:val="clear" w:color="auto" w:fill="auto"/>
            <w:hideMark/>
          </w:tcPr>
          <w:p w14:paraId="4B131D6E"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4" w:type="dxa"/>
            <w:gridSpan w:val="2"/>
            <w:tcBorders>
              <w:top w:val="nil"/>
              <w:left w:val="nil"/>
              <w:bottom w:val="single" w:sz="4" w:space="0" w:color="auto"/>
              <w:right w:val="nil"/>
            </w:tcBorders>
            <w:shd w:val="clear" w:color="auto" w:fill="auto"/>
            <w:hideMark/>
          </w:tcPr>
          <w:p w14:paraId="375CE731"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41" w:type="dxa"/>
            <w:gridSpan w:val="2"/>
            <w:tcBorders>
              <w:top w:val="nil"/>
              <w:left w:val="nil"/>
              <w:bottom w:val="single" w:sz="4" w:space="0" w:color="auto"/>
              <w:right w:val="nil"/>
            </w:tcBorders>
            <w:shd w:val="clear" w:color="auto" w:fill="auto"/>
            <w:hideMark/>
          </w:tcPr>
          <w:p w14:paraId="021E21AA"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9" w:type="dxa"/>
            <w:gridSpan w:val="2"/>
            <w:tcBorders>
              <w:top w:val="nil"/>
              <w:left w:val="nil"/>
              <w:bottom w:val="single" w:sz="4" w:space="0" w:color="auto"/>
              <w:right w:val="nil"/>
            </w:tcBorders>
            <w:shd w:val="clear" w:color="auto" w:fill="auto"/>
            <w:hideMark/>
          </w:tcPr>
          <w:p w14:paraId="58FE2895"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837" w:type="dxa"/>
            <w:gridSpan w:val="3"/>
            <w:tcBorders>
              <w:top w:val="nil"/>
              <w:left w:val="nil"/>
              <w:bottom w:val="single" w:sz="4" w:space="0" w:color="auto"/>
              <w:right w:val="nil"/>
            </w:tcBorders>
            <w:shd w:val="clear" w:color="auto" w:fill="auto"/>
            <w:hideMark/>
          </w:tcPr>
          <w:p w14:paraId="2967D451"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30" w:type="dxa"/>
            <w:gridSpan w:val="2"/>
            <w:tcBorders>
              <w:top w:val="nil"/>
              <w:left w:val="nil"/>
              <w:bottom w:val="single" w:sz="4" w:space="0" w:color="auto"/>
              <w:right w:val="nil"/>
            </w:tcBorders>
            <w:shd w:val="clear" w:color="auto" w:fill="auto"/>
            <w:hideMark/>
          </w:tcPr>
          <w:p w14:paraId="0F48FF65"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96" w:type="dxa"/>
            <w:gridSpan w:val="2"/>
            <w:tcBorders>
              <w:top w:val="nil"/>
              <w:left w:val="nil"/>
              <w:bottom w:val="single" w:sz="4" w:space="0" w:color="auto"/>
              <w:right w:val="nil"/>
            </w:tcBorders>
            <w:shd w:val="clear" w:color="auto" w:fill="auto"/>
            <w:hideMark/>
          </w:tcPr>
          <w:p w14:paraId="7E7A829B"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551" w:type="dxa"/>
            <w:gridSpan w:val="2"/>
            <w:tcBorders>
              <w:top w:val="nil"/>
              <w:left w:val="nil"/>
              <w:bottom w:val="single" w:sz="4" w:space="0" w:color="auto"/>
              <w:right w:val="nil"/>
            </w:tcBorders>
            <w:shd w:val="clear" w:color="auto" w:fill="auto"/>
            <w:hideMark/>
          </w:tcPr>
          <w:p w14:paraId="3CF16800"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1419" w:type="dxa"/>
            <w:gridSpan w:val="2"/>
            <w:tcBorders>
              <w:top w:val="nil"/>
              <w:left w:val="nil"/>
              <w:bottom w:val="single" w:sz="4" w:space="0" w:color="auto"/>
              <w:right w:val="single" w:sz="4" w:space="0" w:color="auto"/>
            </w:tcBorders>
            <w:shd w:val="clear" w:color="auto" w:fill="auto"/>
            <w:hideMark/>
          </w:tcPr>
          <w:p w14:paraId="142F8CDD"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r>
      <w:tr w:rsidR="00F778B7" w:rsidRPr="006A4DAD" w14:paraId="41EE269F" w14:textId="77777777" w:rsidTr="00FE16F6">
        <w:trPr>
          <w:gridAfter w:val="1"/>
          <w:wAfter w:w="383" w:type="dxa"/>
          <w:trHeight w:val="255"/>
        </w:trPr>
        <w:tc>
          <w:tcPr>
            <w:tcW w:w="553" w:type="dxa"/>
            <w:tcBorders>
              <w:top w:val="nil"/>
              <w:left w:val="nil"/>
              <w:bottom w:val="nil"/>
              <w:right w:val="nil"/>
            </w:tcBorders>
            <w:shd w:val="clear" w:color="auto" w:fill="auto"/>
            <w:noWrap/>
            <w:vAlign w:val="bottom"/>
            <w:hideMark/>
          </w:tcPr>
          <w:p w14:paraId="2F1B884C" w14:textId="77777777" w:rsidR="00F778B7" w:rsidRPr="006A4DAD" w:rsidRDefault="00F778B7" w:rsidP="00FE16F6">
            <w:pPr>
              <w:spacing w:after="0" w:line="240" w:lineRule="auto"/>
              <w:rPr>
                <w:rFonts w:ascii="Arial" w:eastAsia="Times New Roman" w:hAnsi="Arial" w:cs="Arial"/>
                <w:sz w:val="20"/>
                <w:szCs w:val="20"/>
                <w:lang w:eastAsia="fr-FR"/>
              </w:rPr>
            </w:pPr>
          </w:p>
        </w:tc>
        <w:tc>
          <w:tcPr>
            <w:tcW w:w="1454" w:type="dxa"/>
            <w:tcBorders>
              <w:top w:val="nil"/>
              <w:left w:val="nil"/>
              <w:bottom w:val="nil"/>
              <w:right w:val="nil"/>
            </w:tcBorders>
            <w:shd w:val="clear" w:color="auto" w:fill="auto"/>
            <w:noWrap/>
            <w:vAlign w:val="bottom"/>
            <w:hideMark/>
          </w:tcPr>
          <w:p w14:paraId="4E48A419"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437" w:type="dxa"/>
            <w:tcBorders>
              <w:top w:val="nil"/>
              <w:left w:val="nil"/>
              <w:bottom w:val="nil"/>
              <w:right w:val="nil"/>
            </w:tcBorders>
            <w:shd w:val="clear" w:color="auto" w:fill="auto"/>
            <w:noWrap/>
            <w:hideMark/>
          </w:tcPr>
          <w:p w14:paraId="53CC40C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419" w:type="dxa"/>
            <w:tcBorders>
              <w:top w:val="nil"/>
              <w:left w:val="nil"/>
              <w:bottom w:val="nil"/>
              <w:right w:val="nil"/>
            </w:tcBorders>
            <w:shd w:val="clear" w:color="auto" w:fill="auto"/>
            <w:noWrap/>
            <w:hideMark/>
          </w:tcPr>
          <w:p w14:paraId="5DDDE922" w14:textId="77777777" w:rsidR="00F778B7" w:rsidRPr="006A4DAD" w:rsidRDefault="00F778B7" w:rsidP="00FE16F6">
            <w:pPr>
              <w:spacing w:after="0" w:line="240" w:lineRule="auto"/>
              <w:jc w:val="center"/>
              <w:rPr>
                <w:rFonts w:ascii="Times New Roman" w:eastAsia="Times New Roman" w:hAnsi="Times New Roman" w:cs="Times New Roman"/>
                <w:sz w:val="20"/>
                <w:szCs w:val="20"/>
                <w:lang w:eastAsia="fr-FR"/>
              </w:rPr>
            </w:pPr>
          </w:p>
        </w:tc>
        <w:tc>
          <w:tcPr>
            <w:tcW w:w="1322" w:type="dxa"/>
            <w:tcBorders>
              <w:top w:val="nil"/>
              <w:left w:val="nil"/>
              <w:bottom w:val="nil"/>
              <w:right w:val="nil"/>
            </w:tcBorders>
            <w:shd w:val="clear" w:color="auto" w:fill="auto"/>
            <w:noWrap/>
            <w:hideMark/>
          </w:tcPr>
          <w:p w14:paraId="2545AB33" w14:textId="77777777" w:rsidR="00F778B7" w:rsidRPr="006A4DAD" w:rsidRDefault="00F778B7" w:rsidP="00FE16F6">
            <w:pPr>
              <w:spacing w:after="0" w:line="240" w:lineRule="auto"/>
              <w:jc w:val="center"/>
              <w:rPr>
                <w:rFonts w:ascii="Times New Roman" w:eastAsia="Times New Roman" w:hAnsi="Times New Roman" w:cs="Times New Roman"/>
                <w:sz w:val="20"/>
                <w:szCs w:val="20"/>
                <w:lang w:eastAsia="fr-FR"/>
              </w:rPr>
            </w:pPr>
          </w:p>
        </w:tc>
        <w:tc>
          <w:tcPr>
            <w:tcW w:w="295" w:type="dxa"/>
            <w:tcBorders>
              <w:top w:val="nil"/>
              <w:left w:val="nil"/>
              <w:bottom w:val="nil"/>
              <w:right w:val="nil"/>
            </w:tcBorders>
            <w:shd w:val="clear" w:color="auto" w:fill="auto"/>
            <w:noWrap/>
            <w:vAlign w:val="bottom"/>
            <w:hideMark/>
          </w:tcPr>
          <w:p w14:paraId="7CC581F0" w14:textId="77777777" w:rsidR="00F778B7" w:rsidRPr="006A4DAD" w:rsidRDefault="00F778B7" w:rsidP="00FE16F6">
            <w:pPr>
              <w:spacing w:after="0" w:line="240" w:lineRule="auto"/>
              <w:jc w:val="center"/>
              <w:rPr>
                <w:rFonts w:ascii="Times New Roman" w:eastAsia="Times New Roman" w:hAnsi="Times New Roman" w:cs="Times New Roman"/>
                <w:sz w:val="20"/>
                <w:szCs w:val="20"/>
                <w:lang w:eastAsia="fr-FR"/>
              </w:rPr>
            </w:pPr>
          </w:p>
        </w:tc>
        <w:tc>
          <w:tcPr>
            <w:tcW w:w="315" w:type="dxa"/>
            <w:tcBorders>
              <w:top w:val="nil"/>
              <w:left w:val="nil"/>
              <w:bottom w:val="nil"/>
              <w:right w:val="nil"/>
            </w:tcBorders>
            <w:shd w:val="clear" w:color="auto" w:fill="auto"/>
            <w:noWrap/>
            <w:vAlign w:val="bottom"/>
            <w:hideMark/>
          </w:tcPr>
          <w:p w14:paraId="4016E02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0" w:type="dxa"/>
            <w:tcBorders>
              <w:top w:val="nil"/>
              <w:left w:val="nil"/>
              <w:bottom w:val="nil"/>
              <w:right w:val="nil"/>
            </w:tcBorders>
            <w:shd w:val="clear" w:color="auto" w:fill="auto"/>
            <w:noWrap/>
            <w:vAlign w:val="bottom"/>
            <w:hideMark/>
          </w:tcPr>
          <w:p w14:paraId="48A21DB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8" w:type="dxa"/>
            <w:tcBorders>
              <w:top w:val="nil"/>
              <w:left w:val="nil"/>
              <w:bottom w:val="nil"/>
              <w:right w:val="nil"/>
            </w:tcBorders>
            <w:shd w:val="clear" w:color="auto" w:fill="auto"/>
            <w:noWrap/>
            <w:vAlign w:val="bottom"/>
            <w:hideMark/>
          </w:tcPr>
          <w:p w14:paraId="0E5A143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95" w:type="dxa"/>
            <w:tcBorders>
              <w:top w:val="nil"/>
              <w:left w:val="nil"/>
              <w:bottom w:val="nil"/>
              <w:right w:val="nil"/>
            </w:tcBorders>
            <w:shd w:val="clear" w:color="auto" w:fill="auto"/>
            <w:noWrap/>
            <w:vAlign w:val="bottom"/>
            <w:hideMark/>
          </w:tcPr>
          <w:p w14:paraId="30C6B164"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5" w:type="dxa"/>
            <w:tcBorders>
              <w:top w:val="nil"/>
              <w:left w:val="nil"/>
              <w:bottom w:val="nil"/>
              <w:right w:val="nil"/>
            </w:tcBorders>
            <w:shd w:val="clear" w:color="auto" w:fill="auto"/>
            <w:noWrap/>
            <w:vAlign w:val="bottom"/>
            <w:hideMark/>
          </w:tcPr>
          <w:p w14:paraId="5190054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0" w:type="dxa"/>
            <w:tcBorders>
              <w:top w:val="nil"/>
              <w:left w:val="nil"/>
              <w:bottom w:val="nil"/>
              <w:right w:val="nil"/>
            </w:tcBorders>
            <w:shd w:val="clear" w:color="auto" w:fill="auto"/>
            <w:noWrap/>
            <w:vAlign w:val="bottom"/>
            <w:hideMark/>
          </w:tcPr>
          <w:p w14:paraId="1D270DE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8" w:type="dxa"/>
            <w:tcBorders>
              <w:top w:val="nil"/>
              <w:left w:val="nil"/>
              <w:bottom w:val="nil"/>
              <w:right w:val="nil"/>
            </w:tcBorders>
            <w:shd w:val="clear" w:color="auto" w:fill="auto"/>
            <w:noWrap/>
            <w:vAlign w:val="bottom"/>
            <w:hideMark/>
          </w:tcPr>
          <w:p w14:paraId="7E4CDE4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95" w:type="dxa"/>
            <w:tcBorders>
              <w:top w:val="nil"/>
              <w:left w:val="nil"/>
              <w:bottom w:val="nil"/>
              <w:right w:val="nil"/>
            </w:tcBorders>
            <w:shd w:val="clear" w:color="auto" w:fill="auto"/>
            <w:noWrap/>
            <w:vAlign w:val="bottom"/>
            <w:hideMark/>
          </w:tcPr>
          <w:p w14:paraId="65F78289"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5" w:type="dxa"/>
            <w:tcBorders>
              <w:top w:val="nil"/>
              <w:left w:val="nil"/>
              <w:bottom w:val="nil"/>
              <w:right w:val="nil"/>
            </w:tcBorders>
            <w:shd w:val="clear" w:color="auto" w:fill="auto"/>
            <w:noWrap/>
            <w:vAlign w:val="bottom"/>
            <w:hideMark/>
          </w:tcPr>
          <w:p w14:paraId="6357A5A6"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0" w:type="dxa"/>
            <w:tcBorders>
              <w:top w:val="nil"/>
              <w:left w:val="nil"/>
              <w:bottom w:val="nil"/>
              <w:right w:val="nil"/>
            </w:tcBorders>
            <w:shd w:val="clear" w:color="auto" w:fill="auto"/>
            <w:noWrap/>
            <w:vAlign w:val="bottom"/>
            <w:hideMark/>
          </w:tcPr>
          <w:p w14:paraId="347AB004"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8" w:type="dxa"/>
            <w:tcBorders>
              <w:top w:val="nil"/>
              <w:left w:val="nil"/>
              <w:bottom w:val="nil"/>
              <w:right w:val="nil"/>
            </w:tcBorders>
            <w:shd w:val="clear" w:color="auto" w:fill="auto"/>
            <w:noWrap/>
            <w:vAlign w:val="bottom"/>
            <w:hideMark/>
          </w:tcPr>
          <w:p w14:paraId="61BF53B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95" w:type="dxa"/>
            <w:tcBorders>
              <w:top w:val="nil"/>
              <w:left w:val="nil"/>
              <w:bottom w:val="nil"/>
              <w:right w:val="nil"/>
            </w:tcBorders>
            <w:shd w:val="clear" w:color="auto" w:fill="auto"/>
            <w:noWrap/>
            <w:vAlign w:val="bottom"/>
            <w:hideMark/>
          </w:tcPr>
          <w:p w14:paraId="03FB20D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5" w:type="dxa"/>
            <w:tcBorders>
              <w:top w:val="nil"/>
              <w:left w:val="nil"/>
              <w:bottom w:val="nil"/>
              <w:right w:val="nil"/>
            </w:tcBorders>
            <w:shd w:val="clear" w:color="auto" w:fill="auto"/>
            <w:noWrap/>
            <w:vAlign w:val="bottom"/>
            <w:hideMark/>
          </w:tcPr>
          <w:p w14:paraId="5426D880"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0" w:type="dxa"/>
            <w:tcBorders>
              <w:top w:val="nil"/>
              <w:left w:val="nil"/>
              <w:bottom w:val="nil"/>
              <w:right w:val="nil"/>
            </w:tcBorders>
            <w:shd w:val="clear" w:color="auto" w:fill="auto"/>
            <w:noWrap/>
            <w:vAlign w:val="bottom"/>
            <w:hideMark/>
          </w:tcPr>
          <w:p w14:paraId="714C99E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8" w:type="dxa"/>
            <w:tcBorders>
              <w:top w:val="nil"/>
              <w:left w:val="nil"/>
              <w:bottom w:val="nil"/>
              <w:right w:val="nil"/>
            </w:tcBorders>
            <w:shd w:val="clear" w:color="auto" w:fill="auto"/>
            <w:noWrap/>
            <w:vAlign w:val="bottom"/>
            <w:hideMark/>
          </w:tcPr>
          <w:p w14:paraId="22B88F2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95" w:type="dxa"/>
            <w:tcBorders>
              <w:top w:val="nil"/>
              <w:left w:val="nil"/>
              <w:bottom w:val="nil"/>
              <w:right w:val="nil"/>
            </w:tcBorders>
            <w:shd w:val="clear" w:color="auto" w:fill="auto"/>
            <w:noWrap/>
            <w:vAlign w:val="bottom"/>
            <w:hideMark/>
          </w:tcPr>
          <w:p w14:paraId="1D5998F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5" w:type="dxa"/>
            <w:tcBorders>
              <w:top w:val="nil"/>
              <w:left w:val="nil"/>
              <w:bottom w:val="nil"/>
              <w:right w:val="nil"/>
            </w:tcBorders>
            <w:shd w:val="clear" w:color="auto" w:fill="auto"/>
            <w:noWrap/>
            <w:vAlign w:val="bottom"/>
            <w:hideMark/>
          </w:tcPr>
          <w:p w14:paraId="114E6A5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0" w:type="dxa"/>
            <w:tcBorders>
              <w:top w:val="nil"/>
              <w:left w:val="nil"/>
              <w:bottom w:val="nil"/>
              <w:right w:val="nil"/>
            </w:tcBorders>
            <w:shd w:val="clear" w:color="auto" w:fill="auto"/>
            <w:noWrap/>
            <w:vAlign w:val="bottom"/>
            <w:hideMark/>
          </w:tcPr>
          <w:p w14:paraId="0851617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28" w:type="dxa"/>
            <w:tcBorders>
              <w:top w:val="nil"/>
              <w:left w:val="nil"/>
              <w:bottom w:val="nil"/>
              <w:right w:val="nil"/>
            </w:tcBorders>
            <w:shd w:val="clear" w:color="auto" w:fill="auto"/>
            <w:noWrap/>
            <w:vAlign w:val="bottom"/>
            <w:hideMark/>
          </w:tcPr>
          <w:p w14:paraId="351418D9"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113" w:type="dxa"/>
            <w:tcBorders>
              <w:top w:val="nil"/>
              <w:left w:val="nil"/>
              <w:bottom w:val="nil"/>
              <w:right w:val="nil"/>
            </w:tcBorders>
            <w:shd w:val="clear" w:color="auto" w:fill="auto"/>
            <w:noWrap/>
            <w:vAlign w:val="bottom"/>
            <w:hideMark/>
          </w:tcPr>
          <w:p w14:paraId="5F0A0CC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246" w:type="dxa"/>
            <w:tcBorders>
              <w:top w:val="nil"/>
              <w:left w:val="nil"/>
              <w:bottom w:val="nil"/>
              <w:right w:val="nil"/>
            </w:tcBorders>
            <w:shd w:val="clear" w:color="auto" w:fill="auto"/>
            <w:noWrap/>
            <w:hideMark/>
          </w:tcPr>
          <w:p w14:paraId="1F99273B"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696" w:type="dxa"/>
            <w:gridSpan w:val="2"/>
            <w:tcBorders>
              <w:top w:val="nil"/>
              <w:left w:val="nil"/>
              <w:bottom w:val="nil"/>
              <w:right w:val="nil"/>
            </w:tcBorders>
            <w:shd w:val="clear" w:color="auto" w:fill="auto"/>
            <w:noWrap/>
            <w:vAlign w:val="bottom"/>
            <w:hideMark/>
          </w:tcPr>
          <w:p w14:paraId="5182BC5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81" w:type="dxa"/>
            <w:tcBorders>
              <w:top w:val="nil"/>
              <w:left w:val="nil"/>
              <w:bottom w:val="nil"/>
              <w:right w:val="nil"/>
            </w:tcBorders>
            <w:shd w:val="clear" w:color="auto" w:fill="auto"/>
            <w:noWrap/>
            <w:vAlign w:val="bottom"/>
            <w:hideMark/>
          </w:tcPr>
          <w:p w14:paraId="1F80B23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4" w:type="dxa"/>
            <w:gridSpan w:val="2"/>
            <w:tcBorders>
              <w:top w:val="nil"/>
              <w:left w:val="nil"/>
              <w:bottom w:val="nil"/>
              <w:right w:val="nil"/>
            </w:tcBorders>
            <w:shd w:val="clear" w:color="auto" w:fill="auto"/>
            <w:noWrap/>
            <w:vAlign w:val="bottom"/>
            <w:hideMark/>
          </w:tcPr>
          <w:p w14:paraId="2740F86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41" w:type="dxa"/>
            <w:gridSpan w:val="2"/>
            <w:tcBorders>
              <w:top w:val="nil"/>
              <w:left w:val="nil"/>
              <w:bottom w:val="nil"/>
              <w:right w:val="nil"/>
            </w:tcBorders>
            <w:shd w:val="clear" w:color="auto" w:fill="auto"/>
            <w:noWrap/>
            <w:vAlign w:val="bottom"/>
            <w:hideMark/>
          </w:tcPr>
          <w:p w14:paraId="0286C298"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9" w:type="dxa"/>
            <w:gridSpan w:val="2"/>
            <w:tcBorders>
              <w:top w:val="nil"/>
              <w:left w:val="nil"/>
              <w:bottom w:val="nil"/>
              <w:right w:val="nil"/>
            </w:tcBorders>
            <w:shd w:val="clear" w:color="auto" w:fill="auto"/>
            <w:noWrap/>
            <w:vAlign w:val="bottom"/>
            <w:hideMark/>
          </w:tcPr>
          <w:p w14:paraId="06E3EAA8"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837" w:type="dxa"/>
            <w:gridSpan w:val="3"/>
            <w:tcBorders>
              <w:top w:val="nil"/>
              <w:left w:val="nil"/>
              <w:bottom w:val="nil"/>
              <w:right w:val="nil"/>
            </w:tcBorders>
            <w:shd w:val="clear" w:color="auto" w:fill="auto"/>
            <w:noWrap/>
            <w:vAlign w:val="bottom"/>
            <w:hideMark/>
          </w:tcPr>
          <w:p w14:paraId="70ADF3A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30" w:type="dxa"/>
            <w:gridSpan w:val="2"/>
            <w:tcBorders>
              <w:top w:val="nil"/>
              <w:left w:val="nil"/>
              <w:bottom w:val="nil"/>
              <w:right w:val="nil"/>
            </w:tcBorders>
            <w:shd w:val="clear" w:color="auto" w:fill="auto"/>
            <w:noWrap/>
            <w:vAlign w:val="bottom"/>
            <w:hideMark/>
          </w:tcPr>
          <w:p w14:paraId="5C69C046"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96" w:type="dxa"/>
            <w:gridSpan w:val="2"/>
            <w:tcBorders>
              <w:top w:val="nil"/>
              <w:left w:val="nil"/>
              <w:bottom w:val="nil"/>
              <w:right w:val="nil"/>
            </w:tcBorders>
            <w:shd w:val="clear" w:color="auto" w:fill="auto"/>
            <w:noWrap/>
            <w:vAlign w:val="bottom"/>
            <w:hideMark/>
          </w:tcPr>
          <w:p w14:paraId="6002345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1" w:type="dxa"/>
            <w:gridSpan w:val="2"/>
            <w:tcBorders>
              <w:top w:val="nil"/>
              <w:left w:val="nil"/>
              <w:bottom w:val="nil"/>
              <w:right w:val="nil"/>
            </w:tcBorders>
            <w:shd w:val="clear" w:color="auto" w:fill="auto"/>
            <w:noWrap/>
            <w:vAlign w:val="bottom"/>
            <w:hideMark/>
          </w:tcPr>
          <w:p w14:paraId="4F9ED18F"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419" w:type="dxa"/>
            <w:gridSpan w:val="2"/>
            <w:tcBorders>
              <w:top w:val="nil"/>
              <w:left w:val="nil"/>
              <w:bottom w:val="nil"/>
              <w:right w:val="nil"/>
            </w:tcBorders>
            <w:shd w:val="clear" w:color="auto" w:fill="auto"/>
            <w:noWrap/>
            <w:vAlign w:val="bottom"/>
            <w:hideMark/>
          </w:tcPr>
          <w:p w14:paraId="1ADA40A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r>
      <w:tr w:rsidR="00F778B7" w:rsidRPr="006A4DAD" w14:paraId="00EDF1FF" w14:textId="77777777" w:rsidTr="00FE16F6">
        <w:trPr>
          <w:gridAfter w:val="1"/>
          <w:wAfter w:w="383" w:type="dxa"/>
          <w:trHeight w:val="255"/>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C7C33"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N°</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5939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Activité</w:t>
            </w:r>
          </w:p>
        </w:tc>
        <w:tc>
          <w:tcPr>
            <w:tcW w:w="285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D3B99E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Indicateur</w:t>
            </w:r>
          </w:p>
        </w:tc>
        <w:tc>
          <w:tcPr>
            <w:tcW w:w="1322" w:type="dxa"/>
            <w:vMerge w:val="restart"/>
            <w:tcBorders>
              <w:top w:val="single" w:sz="4" w:space="0" w:color="auto"/>
              <w:left w:val="nil"/>
              <w:bottom w:val="single" w:sz="4" w:space="0" w:color="000000"/>
              <w:right w:val="single" w:sz="4" w:space="0" w:color="auto"/>
            </w:tcBorders>
            <w:shd w:val="clear" w:color="auto" w:fill="auto"/>
            <w:vAlign w:val="center"/>
            <w:hideMark/>
          </w:tcPr>
          <w:p w14:paraId="528C773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Source de vérification</w:t>
            </w:r>
          </w:p>
        </w:tc>
        <w:tc>
          <w:tcPr>
            <w:tcW w:w="6290" w:type="dxa"/>
            <w:gridSpan w:val="20"/>
            <w:tcBorders>
              <w:top w:val="single" w:sz="4" w:space="0" w:color="auto"/>
              <w:left w:val="nil"/>
              <w:bottom w:val="single" w:sz="4" w:space="0" w:color="auto"/>
              <w:right w:val="nil"/>
            </w:tcBorders>
            <w:shd w:val="clear" w:color="auto" w:fill="auto"/>
            <w:vAlign w:val="center"/>
            <w:hideMark/>
          </w:tcPr>
          <w:p w14:paraId="71C6E86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Année de mise en œuvre</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D91D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Responsable</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03BA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Partenaire de mise en œuvre</w:t>
            </w:r>
          </w:p>
        </w:tc>
        <w:tc>
          <w:tcPr>
            <w:tcW w:w="6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DFE3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Budget</w:t>
            </w:r>
          </w:p>
        </w:tc>
        <w:tc>
          <w:tcPr>
            <w:tcW w:w="4749" w:type="dxa"/>
            <w:gridSpan w:val="1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C6F524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Wilayas concernées</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58CF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Obs.</w:t>
            </w:r>
          </w:p>
        </w:tc>
      </w:tr>
      <w:tr w:rsidR="00F778B7" w:rsidRPr="006A4DAD" w14:paraId="1F089B31" w14:textId="77777777" w:rsidTr="00FE16F6">
        <w:trPr>
          <w:gridAfter w:val="1"/>
          <w:wAfter w:w="383" w:type="dxa"/>
          <w:trHeight w:val="255"/>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43696654" w14:textId="77777777" w:rsidR="00F778B7" w:rsidRPr="006A4DAD" w:rsidRDefault="00F778B7" w:rsidP="00FE16F6">
            <w:pPr>
              <w:spacing w:after="0" w:line="240" w:lineRule="auto"/>
              <w:rPr>
                <w:rFonts w:ascii="Candara" w:eastAsia="Times New Roman" w:hAnsi="Candara" w:cs="Arial"/>
                <w:b/>
                <w:bCs/>
                <w:sz w:val="18"/>
                <w:szCs w:val="18"/>
                <w:lang w:eastAsia="fr-FR"/>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14:paraId="3D87822D"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2856" w:type="dxa"/>
            <w:gridSpan w:val="2"/>
            <w:vMerge/>
            <w:tcBorders>
              <w:top w:val="single" w:sz="4" w:space="0" w:color="auto"/>
              <w:left w:val="single" w:sz="4" w:space="0" w:color="auto"/>
              <w:bottom w:val="single" w:sz="4" w:space="0" w:color="000000"/>
              <w:right w:val="single" w:sz="4" w:space="0" w:color="000000"/>
            </w:tcBorders>
            <w:vAlign w:val="center"/>
            <w:hideMark/>
          </w:tcPr>
          <w:p w14:paraId="1299DF9A"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322" w:type="dxa"/>
            <w:vMerge/>
            <w:tcBorders>
              <w:top w:val="single" w:sz="4" w:space="0" w:color="auto"/>
              <w:left w:val="nil"/>
              <w:bottom w:val="single" w:sz="4" w:space="0" w:color="000000"/>
              <w:right w:val="single" w:sz="4" w:space="0" w:color="auto"/>
            </w:tcBorders>
            <w:vAlign w:val="center"/>
            <w:hideMark/>
          </w:tcPr>
          <w:p w14:paraId="3423D5F6"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58" w:type="dxa"/>
            <w:gridSpan w:val="4"/>
            <w:tcBorders>
              <w:top w:val="single" w:sz="4" w:space="0" w:color="auto"/>
              <w:left w:val="nil"/>
              <w:bottom w:val="single" w:sz="4" w:space="0" w:color="auto"/>
              <w:right w:val="single" w:sz="12" w:space="0" w:color="0070C0"/>
            </w:tcBorders>
            <w:shd w:val="clear" w:color="auto" w:fill="auto"/>
            <w:vAlign w:val="center"/>
            <w:hideMark/>
          </w:tcPr>
          <w:p w14:paraId="5DD40EF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2014</w:t>
            </w:r>
          </w:p>
        </w:tc>
        <w:tc>
          <w:tcPr>
            <w:tcW w:w="1258" w:type="dxa"/>
            <w:gridSpan w:val="4"/>
            <w:tcBorders>
              <w:top w:val="single" w:sz="4" w:space="0" w:color="auto"/>
              <w:left w:val="single" w:sz="4" w:space="0" w:color="auto"/>
              <w:bottom w:val="single" w:sz="4" w:space="0" w:color="auto"/>
              <w:right w:val="single" w:sz="12" w:space="0" w:color="0070C0"/>
            </w:tcBorders>
            <w:shd w:val="clear" w:color="auto" w:fill="auto"/>
            <w:vAlign w:val="center"/>
            <w:hideMark/>
          </w:tcPr>
          <w:p w14:paraId="2B4FEAD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2015</w:t>
            </w:r>
          </w:p>
        </w:tc>
        <w:tc>
          <w:tcPr>
            <w:tcW w:w="1258" w:type="dxa"/>
            <w:gridSpan w:val="4"/>
            <w:tcBorders>
              <w:top w:val="single" w:sz="4" w:space="0" w:color="auto"/>
              <w:left w:val="single" w:sz="4" w:space="0" w:color="auto"/>
              <w:bottom w:val="single" w:sz="4" w:space="0" w:color="auto"/>
              <w:right w:val="single" w:sz="12" w:space="0" w:color="0070C0"/>
            </w:tcBorders>
            <w:shd w:val="clear" w:color="auto" w:fill="auto"/>
            <w:vAlign w:val="center"/>
            <w:hideMark/>
          </w:tcPr>
          <w:p w14:paraId="33F0CEF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2016</w:t>
            </w:r>
          </w:p>
        </w:tc>
        <w:tc>
          <w:tcPr>
            <w:tcW w:w="1258" w:type="dxa"/>
            <w:gridSpan w:val="4"/>
            <w:tcBorders>
              <w:top w:val="single" w:sz="4" w:space="0" w:color="auto"/>
              <w:left w:val="single" w:sz="4" w:space="0" w:color="auto"/>
              <w:bottom w:val="single" w:sz="4" w:space="0" w:color="auto"/>
              <w:right w:val="single" w:sz="12" w:space="0" w:color="0070C0"/>
            </w:tcBorders>
            <w:shd w:val="clear" w:color="auto" w:fill="auto"/>
            <w:vAlign w:val="center"/>
            <w:hideMark/>
          </w:tcPr>
          <w:p w14:paraId="383F93B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2017</w:t>
            </w:r>
          </w:p>
        </w:tc>
        <w:tc>
          <w:tcPr>
            <w:tcW w:w="1258" w:type="dxa"/>
            <w:gridSpan w:val="4"/>
            <w:tcBorders>
              <w:top w:val="single" w:sz="4" w:space="0" w:color="auto"/>
              <w:left w:val="single" w:sz="8" w:space="0" w:color="auto"/>
              <w:bottom w:val="single" w:sz="4" w:space="0" w:color="auto"/>
              <w:right w:val="nil"/>
            </w:tcBorders>
            <w:shd w:val="clear" w:color="auto" w:fill="auto"/>
            <w:vAlign w:val="center"/>
            <w:hideMark/>
          </w:tcPr>
          <w:p w14:paraId="7A11EA9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2018</w:t>
            </w: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C612495"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55C5227F"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696" w:type="dxa"/>
            <w:gridSpan w:val="2"/>
            <w:vMerge/>
            <w:tcBorders>
              <w:top w:val="single" w:sz="4" w:space="0" w:color="auto"/>
              <w:left w:val="single" w:sz="4" w:space="0" w:color="auto"/>
              <w:bottom w:val="single" w:sz="4" w:space="0" w:color="auto"/>
              <w:right w:val="single" w:sz="4" w:space="0" w:color="auto"/>
            </w:tcBorders>
            <w:vAlign w:val="center"/>
            <w:hideMark/>
          </w:tcPr>
          <w:p w14:paraId="06C94F16"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4749" w:type="dxa"/>
            <w:gridSpan w:val="16"/>
            <w:vMerge/>
            <w:tcBorders>
              <w:top w:val="single" w:sz="4" w:space="0" w:color="auto"/>
              <w:left w:val="single" w:sz="4" w:space="0" w:color="auto"/>
              <w:bottom w:val="single" w:sz="4" w:space="0" w:color="000000"/>
              <w:right w:val="single" w:sz="4" w:space="0" w:color="000000"/>
            </w:tcBorders>
            <w:vAlign w:val="center"/>
            <w:hideMark/>
          </w:tcPr>
          <w:p w14:paraId="73EBB683"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34C5B048" w14:textId="77777777" w:rsidR="00F778B7" w:rsidRPr="006A4DAD" w:rsidRDefault="00F778B7" w:rsidP="00FE16F6">
            <w:pPr>
              <w:spacing w:after="0" w:line="240" w:lineRule="auto"/>
              <w:rPr>
                <w:rFonts w:ascii="Candara" w:eastAsia="Times New Roman" w:hAnsi="Candara" w:cs="Arial"/>
                <w:sz w:val="18"/>
                <w:szCs w:val="18"/>
                <w:lang w:eastAsia="fr-FR"/>
              </w:rPr>
            </w:pPr>
          </w:p>
        </w:tc>
      </w:tr>
      <w:tr w:rsidR="00F778B7" w:rsidRPr="006A4DAD" w14:paraId="6330FB56" w14:textId="77777777" w:rsidTr="00FE16F6">
        <w:trPr>
          <w:gridAfter w:val="1"/>
          <w:wAfter w:w="383" w:type="dxa"/>
          <w:trHeight w:val="255"/>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283662E5" w14:textId="77777777" w:rsidR="00F778B7" w:rsidRPr="006A4DAD" w:rsidRDefault="00F778B7" w:rsidP="00FE16F6">
            <w:pPr>
              <w:spacing w:after="0" w:line="240" w:lineRule="auto"/>
              <w:rPr>
                <w:rFonts w:ascii="Candara" w:eastAsia="Times New Roman" w:hAnsi="Candara" w:cs="Arial"/>
                <w:b/>
                <w:bCs/>
                <w:sz w:val="18"/>
                <w:szCs w:val="18"/>
                <w:lang w:eastAsia="fr-FR"/>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14:paraId="497CB898"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437" w:type="dxa"/>
            <w:tcBorders>
              <w:top w:val="nil"/>
              <w:left w:val="nil"/>
              <w:bottom w:val="single" w:sz="4" w:space="0" w:color="auto"/>
              <w:right w:val="single" w:sz="4" w:space="0" w:color="auto"/>
            </w:tcBorders>
            <w:shd w:val="clear" w:color="auto" w:fill="auto"/>
            <w:noWrap/>
            <w:vAlign w:val="center"/>
            <w:hideMark/>
          </w:tcPr>
          <w:p w14:paraId="50C26B0C" w14:textId="77777777" w:rsidR="00F778B7" w:rsidRPr="006A4DAD" w:rsidRDefault="00F778B7" w:rsidP="00FE16F6">
            <w:pPr>
              <w:spacing w:after="0" w:line="240" w:lineRule="auto"/>
              <w:jc w:val="center"/>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Activité</w:t>
            </w:r>
          </w:p>
        </w:tc>
        <w:tc>
          <w:tcPr>
            <w:tcW w:w="1419" w:type="dxa"/>
            <w:tcBorders>
              <w:top w:val="nil"/>
              <w:left w:val="nil"/>
              <w:bottom w:val="single" w:sz="4" w:space="0" w:color="auto"/>
              <w:right w:val="single" w:sz="4" w:space="0" w:color="auto"/>
            </w:tcBorders>
            <w:shd w:val="clear" w:color="000000" w:fill="D8E4BC"/>
            <w:noWrap/>
            <w:vAlign w:val="center"/>
            <w:hideMark/>
          </w:tcPr>
          <w:p w14:paraId="4D917E4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Output</w:t>
            </w:r>
          </w:p>
        </w:tc>
        <w:tc>
          <w:tcPr>
            <w:tcW w:w="1322" w:type="dxa"/>
            <w:vMerge/>
            <w:tcBorders>
              <w:top w:val="single" w:sz="4" w:space="0" w:color="auto"/>
              <w:left w:val="nil"/>
              <w:bottom w:val="single" w:sz="4" w:space="0" w:color="000000"/>
              <w:right w:val="single" w:sz="4" w:space="0" w:color="auto"/>
            </w:tcBorders>
            <w:vAlign w:val="center"/>
            <w:hideMark/>
          </w:tcPr>
          <w:p w14:paraId="61A75318"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295" w:type="dxa"/>
            <w:tcBorders>
              <w:top w:val="nil"/>
              <w:left w:val="nil"/>
              <w:bottom w:val="single" w:sz="4" w:space="0" w:color="auto"/>
              <w:right w:val="single" w:sz="4" w:space="0" w:color="auto"/>
            </w:tcBorders>
            <w:shd w:val="clear" w:color="000000" w:fill="808080"/>
            <w:vAlign w:val="center"/>
            <w:hideMark/>
          </w:tcPr>
          <w:p w14:paraId="6B2BBAF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15" w:type="dxa"/>
            <w:tcBorders>
              <w:top w:val="nil"/>
              <w:left w:val="nil"/>
              <w:bottom w:val="single" w:sz="4" w:space="0" w:color="auto"/>
              <w:right w:val="single" w:sz="4" w:space="0" w:color="auto"/>
            </w:tcBorders>
            <w:shd w:val="clear" w:color="000000" w:fill="808080"/>
            <w:vAlign w:val="center"/>
            <w:hideMark/>
          </w:tcPr>
          <w:p w14:paraId="07B0DAF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20" w:type="dxa"/>
            <w:tcBorders>
              <w:top w:val="nil"/>
              <w:left w:val="nil"/>
              <w:bottom w:val="single" w:sz="4" w:space="0" w:color="auto"/>
              <w:right w:val="single" w:sz="4" w:space="0" w:color="auto"/>
            </w:tcBorders>
            <w:shd w:val="clear" w:color="auto" w:fill="auto"/>
            <w:vAlign w:val="center"/>
            <w:hideMark/>
          </w:tcPr>
          <w:p w14:paraId="26CC2C6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28" w:type="dxa"/>
            <w:tcBorders>
              <w:top w:val="nil"/>
              <w:left w:val="nil"/>
              <w:bottom w:val="single" w:sz="4" w:space="0" w:color="auto"/>
              <w:right w:val="single" w:sz="12" w:space="0" w:color="0070C0"/>
            </w:tcBorders>
            <w:shd w:val="clear" w:color="auto" w:fill="auto"/>
            <w:vAlign w:val="center"/>
            <w:hideMark/>
          </w:tcPr>
          <w:p w14:paraId="01CFADD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95" w:type="dxa"/>
            <w:tcBorders>
              <w:top w:val="nil"/>
              <w:left w:val="nil"/>
              <w:bottom w:val="single" w:sz="4" w:space="0" w:color="auto"/>
              <w:right w:val="single" w:sz="4" w:space="0" w:color="auto"/>
            </w:tcBorders>
            <w:shd w:val="clear" w:color="auto" w:fill="auto"/>
            <w:vAlign w:val="center"/>
            <w:hideMark/>
          </w:tcPr>
          <w:p w14:paraId="174C6C0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15" w:type="dxa"/>
            <w:tcBorders>
              <w:top w:val="nil"/>
              <w:left w:val="nil"/>
              <w:bottom w:val="single" w:sz="4" w:space="0" w:color="auto"/>
              <w:right w:val="single" w:sz="4" w:space="0" w:color="auto"/>
            </w:tcBorders>
            <w:shd w:val="clear" w:color="auto" w:fill="auto"/>
            <w:vAlign w:val="center"/>
            <w:hideMark/>
          </w:tcPr>
          <w:p w14:paraId="69D8B2A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20" w:type="dxa"/>
            <w:tcBorders>
              <w:top w:val="nil"/>
              <w:left w:val="nil"/>
              <w:bottom w:val="single" w:sz="4" w:space="0" w:color="auto"/>
              <w:right w:val="single" w:sz="4" w:space="0" w:color="auto"/>
            </w:tcBorders>
            <w:shd w:val="clear" w:color="auto" w:fill="auto"/>
            <w:vAlign w:val="center"/>
            <w:hideMark/>
          </w:tcPr>
          <w:p w14:paraId="394B131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28" w:type="dxa"/>
            <w:tcBorders>
              <w:top w:val="nil"/>
              <w:left w:val="nil"/>
              <w:bottom w:val="single" w:sz="4" w:space="0" w:color="auto"/>
              <w:right w:val="single" w:sz="12" w:space="0" w:color="0070C0"/>
            </w:tcBorders>
            <w:shd w:val="clear" w:color="auto" w:fill="auto"/>
            <w:vAlign w:val="center"/>
            <w:hideMark/>
          </w:tcPr>
          <w:p w14:paraId="1028A32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95" w:type="dxa"/>
            <w:tcBorders>
              <w:top w:val="nil"/>
              <w:left w:val="single" w:sz="4" w:space="0" w:color="auto"/>
              <w:bottom w:val="single" w:sz="4" w:space="0" w:color="auto"/>
              <w:right w:val="single" w:sz="4" w:space="0" w:color="auto"/>
            </w:tcBorders>
            <w:shd w:val="clear" w:color="auto" w:fill="auto"/>
            <w:vAlign w:val="center"/>
            <w:hideMark/>
          </w:tcPr>
          <w:p w14:paraId="020755A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15" w:type="dxa"/>
            <w:tcBorders>
              <w:top w:val="nil"/>
              <w:left w:val="nil"/>
              <w:bottom w:val="single" w:sz="4" w:space="0" w:color="auto"/>
              <w:right w:val="single" w:sz="4" w:space="0" w:color="auto"/>
            </w:tcBorders>
            <w:shd w:val="clear" w:color="auto" w:fill="auto"/>
            <w:vAlign w:val="center"/>
            <w:hideMark/>
          </w:tcPr>
          <w:p w14:paraId="6E6CA1C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20" w:type="dxa"/>
            <w:tcBorders>
              <w:top w:val="nil"/>
              <w:left w:val="nil"/>
              <w:bottom w:val="single" w:sz="4" w:space="0" w:color="auto"/>
              <w:right w:val="single" w:sz="4" w:space="0" w:color="auto"/>
            </w:tcBorders>
            <w:shd w:val="clear" w:color="auto" w:fill="auto"/>
            <w:vAlign w:val="center"/>
            <w:hideMark/>
          </w:tcPr>
          <w:p w14:paraId="58875A8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28" w:type="dxa"/>
            <w:tcBorders>
              <w:top w:val="nil"/>
              <w:left w:val="nil"/>
              <w:bottom w:val="single" w:sz="4" w:space="0" w:color="auto"/>
              <w:right w:val="single" w:sz="12" w:space="0" w:color="0070C0"/>
            </w:tcBorders>
            <w:shd w:val="clear" w:color="auto" w:fill="auto"/>
            <w:vAlign w:val="center"/>
            <w:hideMark/>
          </w:tcPr>
          <w:p w14:paraId="5BA830E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95" w:type="dxa"/>
            <w:tcBorders>
              <w:top w:val="nil"/>
              <w:left w:val="single" w:sz="4" w:space="0" w:color="auto"/>
              <w:bottom w:val="single" w:sz="4" w:space="0" w:color="auto"/>
              <w:right w:val="single" w:sz="4" w:space="0" w:color="auto"/>
            </w:tcBorders>
            <w:shd w:val="clear" w:color="auto" w:fill="auto"/>
            <w:vAlign w:val="center"/>
            <w:hideMark/>
          </w:tcPr>
          <w:p w14:paraId="5E67E0A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15" w:type="dxa"/>
            <w:tcBorders>
              <w:top w:val="nil"/>
              <w:left w:val="nil"/>
              <w:bottom w:val="single" w:sz="4" w:space="0" w:color="auto"/>
              <w:right w:val="single" w:sz="4" w:space="0" w:color="auto"/>
            </w:tcBorders>
            <w:shd w:val="clear" w:color="auto" w:fill="auto"/>
            <w:vAlign w:val="center"/>
            <w:hideMark/>
          </w:tcPr>
          <w:p w14:paraId="5223753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20" w:type="dxa"/>
            <w:tcBorders>
              <w:top w:val="nil"/>
              <w:left w:val="nil"/>
              <w:bottom w:val="single" w:sz="4" w:space="0" w:color="auto"/>
              <w:right w:val="single" w:sz="4" w:space="0" w:color="auto"/>
            </w:tcBorders>
            <w:shd w:val="clear" w:color="auto" w:fill="auto"/>
            <w:vAlign w:val="center"/>
            <w:hideMark/>
          </w:tcPr>
          <w:p w14:paraId="3554781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28" w:type="dxa"/>
            <w:tcBorders>
              <w:top w:val="nil"/>
              <w:left w:val="nil"/>
              <w:bottom w:val="single" w:sz="4" w:space="0" w:color="auto"/>
              <w:right w:val="single" w:sz="12" w:space="0" w:color="0070C0"/>
            </w:tcBorders>
            <w:shd w:val="clear" w:color="auto" w:fill="auto"/>
            <w:vAlign w:val="center"/>
            <w:hideMark/>
          </w:tcPr>
          <w:p w14:paraId="048F5A7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95" w:type="dxa"/>
            <w:tcBorders>
              <w:top w:val="nil"/>
              <w:left w:val="single" w:sz="4" w:space="0" w:color="auto"/>
              <w:bottom w:val="single" w:sz="4" w:space="0" w:color="auto"/>
              <w:right w:val="single" w:sz="4" w:space="0" w:color="auto"/>
            </w:tcBorders>
            <w:shd w:val="clear" w:color="auto" w:fill="auto"/>
            <w:vAlign w:val="center"/>
            <w:hideMark/>
          </w:tcPr>
          <w:p w14:paraId="0A8ED18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15" w:type="dxa"/>
            <w:tcBorders>
              <w:top w:val="nil"/>
              <w:left w:val="nil"/>
              <w:bottom w:val="single" w:sz="4" w:space="0" w:color="auto"/>
              <w:right w:val="single" w:sz="4" w:space="0" w:color="auto"/>
            </w:tcBorders>
            <w:shd w:val="clear" w:color="auto" w:fill="auto"/>
            <w:vAlign w:val="center"/>
            <w:hideMark/>
          </w:tcPr>
          <w:p w14:paraId="24095F1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20" w:type="dxa"/>
            <w:tcBorders>
              <w:top w:val="nil"/>
              <w:left w:val="nil"/>
              <w:bottom w:val="single" w:sz="4" w:space="0" w:color="auto"/>
              <w:right w:val="single" w:sz="4" w:space="0" w:color="auto"/>
            </w:tcBorders>
            <w:shd w:val="clear" w:color="000000" w:fill="808080"/>
            <w:vAlign w:val="center"/>
            <w:hideMark/>
          </w:tcPr>
          <w:p w14:paraId="1691EBE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28" w:type="dxa"/>
            <w:tcBorders>
              <w:top w:val="nil"/>
              <w:left w:val="nil"/>
              <w:bottom w:val="single" w:sz="4" w:space="0" w:color="auto"/>
              <w:right w:val="nil"/>
            </w:tcBorders>
            <w:shd w:val="clear" w:color="000000" w:fill="808080"/>
            <w:vAlign w:val="center"/>
            <w:hideMark/>
          </w:tcPr>
          <w:p w14:paraId="7713714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3FEE9142"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3E47553D"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696" w:type="dxa"/>
            <w:gridSpan w:val="2"/>
            <w:vMerge/>
            <w:tcBorders>
              <w:top w:val="single" w:sz="4" w:space="0" w:color="auto"/>
              <w:left w:val="single" w:sz="4" w:space="0" w:color="auto"/>
              <w:bottom w:val="single" w:sz="4" w:space="0" w:color="auto"/>
              <w:right w:val="single" w:sz="4" w:space="0" w:color="auto"/>
            </w:tcBorders>
            <w:vAlign w:val="center"/>
            <w:hideMark/>
          </w:tcPr>
          <w:p w14:paraId="519DCAD8"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581" w:type="dxa"/>
            <w:tcBorders>
              <w:top w:val="nil"/>
              <w:left w:val="nil"/>
              <w:bottom w:val="single" w:sz="4" w:space="0" w:color="auto"/>
              <w:right w:val="single" w:sz="4" w:space="0" w:color="auto"/>
            </w:tcBorders>
            <w:shd w:val="clear" w:color="auto" w:fill="auto"/>
            <w:vAlign w:val="center"/>
            <w:hideMark/>
          </w:tcPr>
          <w:p w14:paraId="2D7B9776"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Trarza</w:t>
            </w:r>
          </w:p>
        </w:tc>
        <w:tc>
          <w:tcPr>
            <w:tcW w:w="554" w:type="dxa"/>
            <w:gridSpan w:val="2"/>
            <w:tcBorders>
              <w:top w:val="nil"/>
              <w:left w:val="nil"/>
              <w:bottom w:val="single" w:sz="4" w:space="0" w:color="auto"/>
              <w:right w:val="single" w:sz="4" w:space="0" w:color="auto"/>
            </w:tcBorders>
            <w:shd w:val="clear" w:color="auto" w:fill="auto"/>
            <w:vAlign w:val="center"/>
            <w:hideMark/>
          </w:tcPr>
          <w:p w14:paraId="796E5F48"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Brakna</w:t>
            </w:r>
          </w:p>
        </w:tc>
        <w:tc>
          <w:tcPr>
            <w:tcW w:w="541" w:type="dxa"/>
            <w:gridSpan w:val="2"/>
            <w:tcBorders>
              <w:top w:val="nil"/>
              <w:left w:val="nil"/>
              <w:bottom w:val="single" w:sz="4" w:space="0" w:color="auto"/>
              <w:right w:val="single" w:sz="4" w:space="0" w:color="auto"/>
            </w:tcBorders>
            <w:shd w:val="clear" w:color="auto" w:fill="auto"/>
            <w:vAlign w:val="center"/>
            <w:hideMark/>
          </w:tcPr>
          <w:p w14:paraId="1A4A500F"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Gorgol</w:t>
            </w:r>
          </w:p>
        </w:tc>
        <w:tc>
          <w:tcPr>
            <w:tcW w:w="559" w:type="dxa"/>
            <w:gridSpan w:val="2"/>
            <w:tcBorders>
              <w:top w:val="nil"/>
              <w:left w:val="nil"/>
              <w:bottom w:val="single" w:sz="4" w:space="0" w:color="auto"/>
              <w:right w:val="single" w:sz="4" w:space="0" w:color="auto"/>
            </w:tcBorders>
            <w:shd w:val="clear" w:color="auto" w:fill="auto"/>
            <w:vAlign w:val="center"/>
            <w:hideMark/>
          </w:tcPr>
          <w:p w14:paraId="2FEE0F84"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Assaba</w:t>
            </w:r>
          </w:p>
        </w:tc>
        <w:tc>
          <w:tcPr>
            <w:tcW w:w="837" w:type="dxa"/>
            <w:gridSpan w:val="3"/>
            <w:tcBorders>
              <w:top w:val="nil"/>
              <w:left w:val="nil"/>
              <w:bottom w:val="single" w:sz="4" w:space="0" w:color="auto"/>
              <w:right w:val="single" w:sz="4" w:space="0" w:color="auto"/>
            </w:tcBorders>
            <w:shd w:val="clear" w:color="auto" w:fill="auto"/>
            <w:vAlign w:val="center"/>
            <w:hideMark/>
          </w:tcPr>
          <w:p w14:paraId="5AD5FA0B"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Guidimakha</w:t>
            </w:r>
          </w:p>
        </w:tc>
        <w:tc>
          <w:tcPr>
            <w:tcW w:w="530" w:type="dxa"/>
            <w:gridSpan w:val="2"/>
            <w:tcBorders>
              <w:top w:val="nil"/>
              <w:left w:val="nil"/>
              <w:bottom w:val="single" w:sz="4" w:space="0" w:color="auto"/>
              <w:right w:val="single" w:sz="4" w:space="0" w:color="auto"/>
            </w:tcBorders>
            <w:shd w:val="clear" w:color="auto" w:fill="auto"/>
            <w:vAlign w:val="center"/>
            <w:hideMark/>
          </w:tcPr>
          <w:p w14:paraId="5DE64F96"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H Gharbi</w:t>
            </w:r>
          </w:p>
        </w:tc>
        <w:tc>
          <w:tcPr>
            <w:tcW w:w="596" w:type="dxa"/>
            <w:gridSpan w:val="2"/>
            <w:tcBorders>
              <w:top w:val="nil"/>
              <w:left w:val="nil"/>
              <w:bottom w:val="single" w:sz="4" w:space="0" w:color="auto"/>
              <w:right w:val="single" w:sz="4" w:space="0" w:color="auto"/>
            </w:tcBorders>
            <w:shd w:val="clear" w:color="auto" w:fill="auto"/>
            <w:vAlign w:val="center"/>
            <w:hideMark/>
          </w:tcPr>
          <w:p w14:paraId="6788144B"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H Chergui</w:t>
            </w:r>
          </w:p>
        </w:tc>
        <w:tc>
          <w:tcPr>
            <w:tcW w:w="551" w:type="dxa"/>
            <w:gridSpan w:val="2"/>
            <w:tcBorders>
              <w:top w:val="nil"/>
              <w:left w:val="nil"/>
              <w:bottom w:val="single" w:sz="4" w:space="0" w:color="auto"/>
              <w:right w:val="single" w:sz="4" w:space="0" w:color="auto"/>
            </w:tcBorders>
            <w:shd w:val="clear" w:color="auto" w:fill="auto"/>
            <w:vAlign w:val="center"/>
            <w:hideMark/>
          </w:tcPr>
          <w:p w14:paraId="6A7F632D" w14:textId="77777777" w:rsidR="00F778B7" w:rsidRPr="006A4DAD" w:rsidRDefault="00F778B7" w:rsidP="00FE16F6">
            <w:pPr>
              <w:spacing w:after="0" w:line="240" w:lineRule="auto"/>
              <w:jc w:val="center"/>
              <w:rPr>
                <w:rFonts w:ascii="Candara" w:eastAsia="Times New Roman" w:hAnsi="Candara" w:cs="Arial"/>
                <w:sz w:val="14"/>
                <w:szCs w:val="14"/>
                <w:lang w:eastAsia="fr-FR"/>
              </w:rPr>
            </w:pPr>
            <w:r w:rsidRPr="006A4DAD">
              <w:rPr>
                <w:rFonts w:ascii="Candara" w:eastAsia="Times New Roman" w:hAnsi="Candara" w:cs="Arial"/>
                <w:sz w:val="14"/>
                <w:szCs w:val="14"/>
                <w:lang w:eastAsia="fr-FR"/>
              </w:rPr>
              <w:t>Tagant</w:t>
            </w: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340C9EB3" w14:textId="77777777" w:rsidR="00F778B7" w:rsidRPr="006A4DAD" w:rsidRDefault="00F778B7" w:rsidP="00FE16F6">
            <w:pPr>
              <w:spacing w:after="0" w:line="240" w:lineRule="auto"/>
              <w:rPr>
                <w:rFonts w:ascii="Candara" w:eastAsia="Times New Roman" w:hAnsi="Candara" w:cs="Arial"/>
                <w:sz w:val="18"/>
                <w:szCs w:val="18"/>
                <w:lang w:eastAsia="fr-FR"/>
              </w:rPr>
            </w:pPr>
          </w:p>
        </w:tc>
      </w:tr>
      <w:tr w:rsidR="00F778B7" w:rsidRPr="006A4DAD" w14:paraId="0E3A0304" w14:textId="77777777" w:rsidTr="00FE16F6">
        <w:trPr>
          <w:gridAfter w:val="1"/>
          <w:wAfter w:w="383" w:type="dxa"/>
          <w:trHeight w:val="1080"/>
        </w:trPr>
        <w:tc>
          <w:tcPr>
            <w:tcW w:w="3444"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692708ED"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1.1 : Huit (08) DREDD renforcées pour l'accès et l'analyse des informations climatiques, le suivi du développement local ainsi que la mobilisation et l'appui des communautés locales vulnérables</w:t>
            </w:r>
          </w:p>
        </w:tc>
        <w:tc>
          <w:tcPr>
            <w:tcW w:w="1419" w:type="dxa"/>
            <w:tcBorders>
              <w:top w:val="nil"/>
              <w:left w:val="nil"/>
              <w:bottom w:val="single" w:sz="4" w:space="0" w:color="auto"/>
              <w:right w:val="single" w:sz="4" w:space="0" w:color="auto"/>
            </w:tcBorders>
            <w:shd w:val="clear" w:color="000000" w:fill="D8E4BC"/>
            <w:hideMark/>
          </w:tcPr>
          <w:p w14:paraId="198E61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Les DREDD ont réussi à fournir des informations, des conseils et de l’appui à la facilitation de 20 groupes de villages</w:t>
            </w:r>
          </w:p>
        </w:tc>
        <w:tc>
          <w:tcPr>
            <w:tcW w:w="1322" w:type="dxa"/>
            <w:tcBorders>
              <w:top w:val="nil"/>
              <w:left w:val="nil"/>
              <w:bottom w:val="single" w:sz="4" w:space="0" w:color="auto"/>
              <w:right w:val="single" w:sz="4" w:space="0" w:color="auto"/>
            </w:tcBorders>
            <w:shd w:val="clear" w:color="000000" w:fill="D8E4BC"/>
            <w:hideMark/>
          </w:tcPr>
          <w:p w14:paraId="063FAA4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Etude de suivi</w:t>
            </w:r>
          </w:p>
        </w:tc>
        <w:tc>
          <w:tcPr>
            <w:tcW w:w="295" w:type="dxa"/>
            <w:tcBorders>
              <w:top w:val="nil"/>
              <w:left w:val="nil"/>
              <w:bottom w:val="single" w:sz="4" w:space="0" w:color="auto"/>
              <w:right w:val="nil"/>
            </w:tcBorders>
            <w:shd w:val="clear" w:color="000000" w:fill="D8E4BC"/>
            <w:noWrap/>
            <w:vAlign w:val="center"/>
            <w:hideMark/>
          </w:tcPr>
          <w:p w14:paraId="5373DE1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1F1B63E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78D48F6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0D8F21C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470F15A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8BF4D8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4E0E69BE"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19FB8A3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61F26B4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C0A299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1CEAFC9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7DE9328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764440A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337232B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3F1193A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2059D4A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313F7E2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6BD7918E"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47F7EA4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0CE44D3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nil"/>
              <w:left w:val="nil"/>
              <w:bottom w:val="single" w:sz="4" w:space="0" w:color="auto"/>
              <w:right w:val="nil"/>
            </w:tcBorders>
            <w:shd w:val="clear" w:color="000000" w:fill="D8E4BC"/>
            <w:noWrap/>
            <w:vAlign w:val="center"/>
            <w:hideMark/>
          </w:tcPr>
          <w:p w14:paraId="2D73D8A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246" w:type="dxa"/>
            <w:tcBorders>
              <w:top w:val="nil"/>
              <w:left w:val="nil"/>
              <w:bottom w:val="single" w:sz="4" w:space="0" w:color="auto"/>
              <w:right w:val="nil"/>
            </w:tcBorders>
            <w:shd w:val="clear" w:color="000000" w:fill="D8E4BC"/>
            <w:noWrap/>
            <w:hideMark/>
          </w:tcPr>
          <w:p w14:paraId="504B610C"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nil"/>
              <w:left w:val="nil"/>
              <w:bottom w:val="single" w:sz="4" w:space="0" w:color="auto"/>
              <w:right w:val="nil"/>
            </w:tcBorders>
            <w:shd w:val="clear" w:color="000000" w:fill="D8E4BC"/>
            <w:noWrap/>
            <w:vAlign w:val="center"/>
            <w:hideMark/>
          </w:tcPr>
          <w:p w14:paraId="76D6F62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nil"/>
              <w:left w:val="nil"/>
              <w:bottom w:val="single" w:sz="4" w:space="0" w:color="auto"/>
              <w:right w:val="nil"/>
            </w:tcBorders>
            <w:shd w:val="clear" w:color="000000" w:fill="D8E4BC"/>
            <w:noWrap/>
            <w:vAlign w:val="center"/>
            <w:hideMark/>
          </w:tcPr>
          <w:p w14:paraId="2FAE2C7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nil"/>
              <w:left w:val="nil"/>
              <w:bottom w:val="single" w:sz="4" w:space="0" w:color="auto"/>
              <w:right w:val="nil"/>
            </w:tcBorders>
            <w:shd w:val="clear" w:color="000000" w:fill="D8E4BC"/>
            <w:noWrap/>
            <w:vAlign w:val="center"/>
            <w:hideMark/>
          </w:tcPr>
          <w:p w14:paraId="47ED3D5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nil"/>
              <w:left w:val="nil"/>
              <w:bottom w:val="single" w:sz="4" w:space="0" w:color="auto"/>
              <w:right w:val="nil"/>
            </w:tcBorders>
            <w:shd w:val="clear" w:color="000000" w:fill="D8E4BC"/>
            <w:noWrap/>
            <w:vAlign w:val="center"/>
            <w:hideMark/>
          </w:tcPr>
          <w:p w14:paraId="7356A6C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nil"/>
              <w:left w:val="nil"/>
              <w:bottom w:val="single" w:sz="4" w:space="0" w:color="auto"/>
              <w:right w:val="nil"/>
            </w:tcBorders>
            <w:shd w:val="clear" w:color="000000" w:fill="D8E4BC"/>
            <w:noWrap/>
            <w:vAlign w:val="center"/>
            <w:hideMark/>
          </w:tcPr>
          <w:p w14:paraId="5E48929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nil"/>
              <w:left w:val="nil"/>
              <w:bottom w:val="single" w:sz="4" w:space="0" w:color="auto"/>
              <w:right w:val="nil"/>
            </w:tcBorders>
            <w:shd w:val="clear" w:color="000000" w:fill="D8E4BC"/>
            <w:noWrap/>
            <w:vAlign w:val="center"/>
            <w:hideMark/>
          </w:tcPr>
          <w:p w14:paraId="212C2ED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nil"/>
              <w:left w:val="nil"/>
              <w:bottom w:val="single" w:sz="4" w:space="0" w:color="auto"/>
              <w:right w:val="nil"/>
            </w:tcBorders>
            <w:shd w:val="clear" w:color="000000" w:fill="D8E4BC"/>
            <w:noWrap/>
            <w:vAlign w:val="center"/>
            <w:hideMark/>
          </w:tcPr>
          <w:p w14:paraId="370D468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nil"/>
              <w:left w:val="nil"/>
              <w:bottom w:val="single" w:sz="4" w:space="0" w:color="auto"/>
              <w:right w:val="nil"/>
            </w:tcBorders>
            <w:shd w:val="clear" w:color="000000" w:fill="D8E4BC"/>
            <w:noWrap/>
            <w:vAlign w:val="center"/>
            <w:hideMark/>
          </w:tcPr>
          <w:p w14:paraId="13581FE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nil"/>
              <w:left w:val="nil"/>
              <w:bottom w:val="single" w:sz="4" w:space="0" w:color="auto"/>
              <w:right w:val="nil"/>
            </w:tcBorders>
            <w:shd w:val="clear" w:color="000000" w:fill="D8E4BC"/>
            <w:noWrap/>
            <w:vAlign w:val="center"/>
            <w:hideMark/>
          </w:tcPr>
          <w:p w14:paraId="36CDDAB5"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nil"/>
              <w:left w:val="nil"/>
              <w:bottom w:val="single" w:sz="4" w:space="0" w:color="auto"/>
              <w:right w:val="single" w:sz="4" w:space="0" w:color="auto"/>
            </w:tcBorders>
            <w:shd w:val="clear" w:color="000000" w:fill="D8E4BC"/>
            <w:noWrap/>
            <w:vAlign w:val="center"/>
            <w:hideMark/>
          </w:tcPr>
          <w:p w14:paraId="124C252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30D6C104" w14:textId="77777777" w:rsidTr="00FE16F6">
        <w:trPr>
          <w:gridAfter w:val="1"/>
          <w:wAfter w:w="383" w:type="dxa"/>
          <w:trHeight w:val="9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2926C9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1.1.1.1</w:t>
            </w:r>
          </w:p>
        </w:tc>
        <w:tc>
          <w:tcPr>
            <w:tcW w:w="1454" w:type="dxa"/>
            <w:tcBorders>
              <w:top w:val="nil"/>
              <w:left w:val="nil"/>
              <w:bottom w:val="single" w:sz="4" w:space="0" w:color="auto"/>
              <w:right w:val="single" w:sz="4" w:space="0" w:color="auto"/>
            </w:tcBorders>
            <w:shd w:val="clear" w:color="auto" w:fill="auto"/>
            <w:vAlign w:val="center"/>
            <w:hideMark/>
          </w:tcPr>
          <w:p w14:paraId="265DE42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Formation des DREDD et des Services techniques régionaux sur le CC</w:t>
            </w:r>
          </w:p>
        </w:tc>
        <w:tc>
          <w:tcPr>
            <w:tcW w:w="1437" w:type="dxa"/>
            <w:tcBorders>
              <w:top w:val="nil"/>
              <w:left w:val="nil"/>
              <w:bottom w:val="single" w:sz="4" w:space="0" w:color="auto"/>
              <w:right w:val="single" w:sz="4" w:space="0" w:color="auto"/>
            </w:tcBorders>
            <w:shd w:val="clear" w:color="000000" w:fill="FFFFFF"/>
            <w:vAlign w:val="center"/>
            <w:hideMark/>
          </w:tcPr>
          <w:p w14:paraId="7B05B40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personnes (ventilées par genre) formées</w:t>
            </w:r>
          </w:p>
        </w:tc>
        <w:tc>
          <w:tcPr>
            <w:tcW w:w="1419" w:type="dxa"/>
            <w:tcBorders>
              <w:top w:val="nil"/>
              <w:left w:val="nil"/>
              <w:bottom w:val="single" w:sz="4" w:space="0" w:color="auto"/>
              <w:right w:val="single" w:sz="4" w:space="0" w:color="auto"/>
            </w:tcBorders>
            <w:shd w:val="clear" w:color="000000" w:fill="FFFFFF"/>
            <w:vAlign w:val="center"/>
            <w:hideMark/>
          </w:tcPr>
          <w:p w14:paraId="24D976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45AE3CC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formation</w:t>
            </w:r>
          </w:p>
        </w:tc>
        <w:tc>
          <w:tcPr>
            <w:tcW w:w="295" w:type="dxa"/>
            <w:tcBorders>
              <w:top w:val="nil"/>
              <w:left w:val="nil"/>
              <w:bottom w:val="single" w:sz="4" w:space="0" w:color="auto"/>
              <w:right w:val="single" w:sz="4" w:space="0" w:color="auto"/>
            </w:tcBorders>
            <w:shd w:val="clear" w:color="000000" w:fill="808080"/>
            <w:vAlign w:val="center"/>
            <w:hideMark/>
          </w:tcPr>
          <w:p w14:paraId="485F917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155D3C6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4E32D0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0A428DA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641170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A1D862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9B0E78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72AFF47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6341ACA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9896A9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7CB209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6ADEC6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952804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D0F4C3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EEB33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030ADE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68D297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707BFE2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5FD16AF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000269D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77A42A1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vAlign w:val="center"/>
            <w:hideMark/>
          </w:tcPr>
          <w:p w14:paraId="6FEF6FE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nil"/>
              <w:left w:val="nil"/>
              <w:bottom w:val="single" w:sz="4" w:space="0" w:color="auto"/>
              <w:right w:val="single" w:sz="4" w:space="0" w:color="auto"/>
            </w:tcBorders>
            <w:shd w:val="clear" w:color="auto" w:fill="auto"/>
            <w:vAlign w:val="center"/>
            <w:hideMark/>
          </w:tcPr>
          <w:p w14:paraId="4FA5A7F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2128C87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349EE64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4EF601D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4EB1AE8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11827DC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5620800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37DD727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457D808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7AB9469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6019D816" w14:textId="77777777" w:rsidTr="00FE16F6">
        <w:trPr>
          <w:gridAfter w:val="1"/>
          <w:wAfter w:w="383" w:type="dxa"/>
          <w:trHeight w:val="8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9B7711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1.1.1.2</w:t>
            </w:r>
          </w:p>
        </w:tc>
        <w:tc>
          <w:tcPr>
            <w:tcW w:w="1454" w:type="dxa"/>
            <w:tcBorders>
              <w:top w:val="nil"/>
              <w:left w:val="nil"/>
              <w:bottom w:val="single" w:sz="4" w:space="0" w:color="auto"/>
              <w:right w:val="single" w:sz="4" w:space="0" w:color="auto"/>
            </w:tcBorders>
            <w:shd w:val="clear" w:color="auto" w:fill="auto"/>
            <w:vAlign w:val="center"/>
            <w:hideMark/>
          </w:tcPr>
          <w:p w14:paraId="4D7B94B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Formation des ONG locales spécialisées dans le domaine de l'Environnement et du CC</w:t>
            </w:r>
          </w:p>
        </w:tc>
        <w:tc>
          <w:tcPr>
            <w:tcW w:w="1437" w:type="dxa"/>
            <w:tcBorders>
              <w:top w:val="nil"/>
              <w:left w:val="nil"/>
              <w:bottom w:val="single" w:sz="4" w:space="0" w:color="auto"/>
              <w:right w:val="single" w:sz="4" w:space="0" w:color="auto"/>
            </w:tcBorders>
            <w:shd w:val="clear" w:color="000000" w:fill="FFFFFF"/>
            <w:vAlign w:val="center"/>
            <w:hideMark/>
          </w:tcPr>
          <w:p w14:paraId="1905243F"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personnes (ventilées par genre) formées</w:t>
            </w:r>
          </w:p>
        </w:tc>
        <w:tc>
          <w:tcPr>
            <w:tcW w:w="1419" w:type="dxa"/>
            <w:tcBorders>
              <w:top w:val="nil"/>
              <w:left w:val="nil"/>
              <w:bottom w:val="single" w:sz="4" w:space="0" w:color="auto"/>
              <w:right w:val="single" w:sz="4" w:space="0" w:color="auto"/>
            </w:tcBorders>
            <w:shd w:val="clear" w:color="000000" w:fill="FFFFFF"/>
            <w:vAlign w:val="center"/>
            <w:hideMark/>
          </w:tcPr>
          <w:p w14:paraId="754C50B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0BC14F6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formation</w:t>
            </w:r>
          </w:p>
        </w:tc>
        <w:tc>
          <w:tcPr>
            <w:tcW w:w="295" w:type="dxa"/>
            <w:tcBorders>
              <w:top w:val="nil"/>
              <w:left w:val="nil"/>
              <w:bottom w:val="single" w:sz="4" w:space="0" w:color="auto"/>
              <w:right w:val="single" w:sz="4" w:space="0" w:color="auto"/>
            </w:tcBorders>
            <w:shd w:val="clear" w:color="000000" w:fill="808080"/>
            <w:vAlign w:val="center"/>
            <w:hideMark/>
          </w:tcPr>
          <w:p w14:paraId="1210E57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2D3EAF3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8D3927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47A5AFE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3A59E2E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25624AF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6E22B5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6DA6558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12B94C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1FF7587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F0942E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157FC1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76FFC4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5E2D8FB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14EF8F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4571BAF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71E41D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1ED1949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693E9F3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226E5DC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7F0FF3C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vAlign w:val="center"/>
            <w:hideMark/>
          </w:tcPr>
          <w:p w14:paraId="22090A3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r w:rsidRPr="006A4DAD">
              <w:rPr>
                <w:rFonts w:ascii="Candara" w:eastAsia="Times New Roman" w:hAnsi="Candara" w:cs="Arial"/>
                <w:sz w:val="18"/>
                <w:szCs w:val="18"/>
                <w:lang w:eastAsia="fr-FR"/>
              </w:rPr>
              <w:br/>
              <w:t>CCPNCC</w:t>
            </w:r>
          </w:p>
        </w:tc>
        <w:tc>
          <w:tcPr>
            <w:tcW w:w="696" w:type="dxa"/>
            <w:gridSpan w:val="2"/>
            <w:tcBorders>
              <w:top w:val="nil"/>
              <w:left w:val="nil"/>
              <w:bottom w:val="single" w:sz="4" w:space="0" w:color="auto"/>
              <w:right w:val="single" w:sz="4" w:space="0" w:color="auto"/>
            </w:tcBorders>
            <w:shd w:val="clear" w:color="auto" w:fill="auto"/>
            <w:vAlign w:val="center"/>
            <w:hideMark/>
          </w:tcPr>
          <w:p w14:paraId="4FDAAF4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1383574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30B88E9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334244F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105C8DF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49BF65E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4EB5C7C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2EBD19B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2790832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6E0565A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04F0D0B2" w14:textId="77777777" w:rsidTr="00FE16F6">
        <w:trPr>
          <w:gridAfter w:val="1"/>
          <w:wAfter w:w="383" w:type="dxa"/>
          <w:trHeight w:val="70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A83C02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1.1.1.3</w:t>
            </w:r>
          </w:p>
        </w:tc>
        <w:tc>
          <w:tcPr>
            <w:tcW w:w="1454" w:type="dxa"/>
            <w:tcBorders>
              <w:top w:val="nil"/>
              <w:left w:val="nil"/>
              <w:bottom w:val="single" w:sz="4" w:space="0" w:color="auto"/>
              <w:right w:val="single" w:sz="4" w:space="0" w:color="auto"/>
            </w:tcBorders>
            <w:shd w:val="clear" w:color="auto" w:fill="auto"/>
            <w:vAlign w:val="center"/>
            <w:hideMark/>
          </w:tcPr>
          <w:p w14:paraId="0B6F4AD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Sensibilisation des décideurs locaux sur le CC</w:t>
            </w:r>
          </w:p>
        </w:tc>
        <w:tc>
          <w:tcPr>
            <w:tcW w:w="1437" w:type="dxa"/>
            <w:tcBorders>
              <w:top w:val="nil"/>
              <w:left w:val="nil"/>
              <w:bottom w:val="single" w:sz="4" w:space="0" w:color="auto"/>
              <w:right w:val="single" w:sz="4" w:space="0" w:color="auto"/>
            </w:tcBorders>
            <w:shd w:val="clear" w:color="auto" w:fill="auto"/>
            <w:vAlign w:val="center"/>
            <w:hideMark/>
          </w:tcPr>
          <w:p w14:paraId="47962C09"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décideurs sensibilisés</w:t>
            </w:r>
          </w:p>
        </w:tc>
        <w:tc>
          <w:tcPr>
            <w:tcW w:w="1419" w:type="dxa"/>
            <w:tcBorders>
              <w:top w:val="nil"/>
              <w:left w:val="nil"/>
              <w:bottom w:val="single" w:sz="4" w:space="0" w:color="auto"/>
              <w:right w:val="single" w:sz="4" w:space="0" w:color="auto"/>
            </w:tcBorders>
            <w:shd w:val="clear" w:color="auto" w:fill="auto"/>
            <w:vAlign w:val="center"/>
            <w:hideMark/>
          </w:tcPr>
          <w:p w14:paraId="672435A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732A2B9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Résultat enquête</w:t>
            </w:r>
          </w:p>
        </w:tc>
        <w:tc>
          <w:tcPr>
            <w:tcW w:w="295" w:type="dxa"/>
            <w:tcBorders>
              <w:top w:val="nil"/>
              <w:left w:val="nil"/>
              <w:bottom w:val="single" w:sz="4" w:space="0" w:color="auto"/>
              <w:right w:val="single" w:sz="4" w:space="0" w:color="auto"/>
            </w:tcBorders>
            <w:shd w:val="clear" w:color="000000" w:fill="808080"/>
            <w:vAlign w:val="center"/>
            <w:hideMark/>
          </w:tcPr>
          <w:p w14:paraId="33D7325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61B348C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5FC39A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283CDEC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423BAF6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6C5730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FDA1D7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4DA872B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24570D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D07590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DEE2DD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562617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4A41AE1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54C10B2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CD61D6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D33D04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7C9893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29A296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5D62F64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388E797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4CD710F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UGP/DREDD</w:t>
            </w:r>
          </w:p>
        </w:tc>
        <w:tc>
          <w:tcPr>
            <w:tcW w:w="1246" w:type="dxa"/>
            <w:tcBorders>
              <w:top w:val="nil"/>
              <w:left w:val="nil"/>
              <w:bottom w:val="single" w:sz="4" w:space="0" w:color="auto"/>
              <w:right w:val="single" w:sz="4" w:space="0" w:color="auto"/>
            </w:tcBorders>
            <w:shd w:val="clear" w:color="auto" w:fill="auto"/>
            <w:vAlign w:val="center"/>
            <w:hideMark/>
          </w:tcPr>
          <w:p w14:paraId="71B1BC4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r w:rsidRPr="006A4DAD">
              <w:rPr>
                <w:rFonts w:ascii="Candara" w:eastAsia="Times New Roman" w:hAnsi="Candara" w:cs="Arial"/>
                <w:sz w:val="18"/>
                <w:szCs w:val="18"/>
                <w:lang w:eastAsia="fr-FR"/>
              </w:rPr>
              <w:br/>
              <w:t>Services techniques</w:t>
            </w:r>
          </w:p>
        </w:tc>
        <w:tc>
          <w:tcPr>
            <w:tcW w:w="696" w:type="dxa"/>
            <w:gridSpan w:val="2"/>
            <w:tcBorders>
              <w:top w:val="nil"/>
              <w:left w:val="nil"/>
              <w:bottom w:val="single" w:sz="4" w:space="0" w:color="auto"/>
              <w:right w:val="single" w:sz="4" w:space="0" w:color="auto"/>
            </w:tcBorders>
            <w:shd w:val="clear" w:color="auto" w:fill="auto"/>
            <w:vAlign w:val="center"/>
            <w:hideMark/>
          </w:tcPr>
          <w:p w14:paraId="4A91AC2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5185B6B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11BFA24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7FC1A48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42D0EED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646758E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6BC9F1C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3D4E308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7BA9341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253F356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6B56D52C" w14:textId="77777777" w:rsidTr="00FE16F6">
        <w:trPr>
          <w:gridAfter w:val="1"/>
          <w:wAfter w:w="383" w:type="dxa"/>
          <w:trHeight w:val="127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82DE1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1.1.2</w:t>
            </w:r>
          </w:p>
        </w:tc>
        <w:tc>
          <w:tcPr>
            <w:tcW w:w="1454" w:type="dxa"/>
            <w:tcBorders>
              <w:top w:val="nil"/>
              <w:left w:val="nil"/>
              <w:bottom w:val="single" w:sz="4" w:space="0" w:color="auto"/>
              <w:right w:val="single" w:sz="4" w:space="0" w:color="auto"/>
            </w:tcBorders>
            <w:shd w:val="clear" w:color="000000" w:fill="FFFFFF"/>
            <w:vAlign w:val="center"/>
            <w:hideMark/>
          </w:tcPr>
          <w:p w14:paraId="288EA5E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Assistance technique aux DREDD (conseil, analyse, planification, priorisation, formation sur le tas)</w:t>
            </w:r>
          </w:p>
        </w:tc>
        <w:tc>
          <w:tcPr>
            <w:tcW w:w="1437" w:type="dxa"/>
            <w:tcBorders>
              <w:top w:val="nil"/>
              <w:left w:val="nil"/>
              <w:bottom w:val="single" w:sz="4" w:space="0" w:color="auto"/>
              <w:right w:val="single" w:sz="4" w:space="0" w:color="auto"/>
            </w:tcBorders>
            <w:shd w:val="clear" w:color="000000" w:fill="FFFFFF"/>
            <w:vAlign w:val="center"/>
            <w:hideMark/>
          </w:tcPr>
          <w:p w14:paraId="037FFD7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Les DREDD jouent un rôle de soutien actif dans la mobilisation, l'organisation et la mise en œuvre des processus de planification de l'adaptation inter-villages.</w:t>
            </w:r>
          </w:p>
        </w:tc>
        <w:tc>
          <w:tcPr>
            <w:tcW w:w="1419" w:type="dxa"/>
            <w:tcBorders>
              <w:top w:val="nil"/>
              <w:left w:val="nil"/>
              <w:bottom w:val="single" w:sz="4" w:space="0" w:color="auto"/>
              <w:right w:val="single" w:sz="4" w:space="0" w:color="auto"/>
            </w:tcBorders>
            <w:shd w:val="clear" w:color="000000" w:fill="FFFFFF"/>
            <w:vAlign w:val="center"/>
            <w:hideMark/>
          </w:tcPr>
          <w:p w14:paraId="602C8B6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000000" w:fill="FFFFFF"/>
            <w:vAlign w:val="center"/>
            <w:hideMark/>
          </w:tcPr>
          <w:p w14:paraId="27EE182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Plans d'adaptation locaux</w:t>
            </w:r>
          </w:p>
        </w:tc>
        <w:tc>
          <w:tcPr>
            <w:tcW w:w="295" w:type="dxa"/>
            <w:tcBorders>
              <w:top w:val="nil"/>
              <w:left w:val="nil"/>
              <w:bottom w:val="single" w:sz="4" w:space="0" w:color="auto"/>
              <w:right w:val="single" w:sz="4" w:space="0" w:color="auto"/>
            </w:tcBorders>
            <w:shd w:val="clear" w:color="000000" w:fill="808080"/>
            <w:vAlign w:val="center"/>
            <w:hideMark/>
          </w:tcPr>
          <w:p w14:paraId="7421B9E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4CE4D68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020731E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6911D5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6C4377A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7353421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5C1C9F7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511E69F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16D47C2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70ACBA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2D87B0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4979D18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61688D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0313BB5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270623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3180BF9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33428B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C000"/>
            <w:vAlign w:val="center"/>
            <w:hideMark/>
          </w:tcPr>
          <w:p w14:paraId="1AE015D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21B3341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72E360A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17FED26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vAlign w:val="center"/>
            <w:hideMark/>
          </w:tcPr>
          <w:p w14:paraId="25D9E7F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ONG</w:t>
            </w:r>
          </w:p>
        </w:tc>
        <w:tc>
          <w:tcPr>
            <w:tcW w:w="696" w:type="dxa"/>
            <w:gridSpan w:val="2"/>
            <w:tcBorders>
              <w:top w:val="nil"/>
              <w:left w:val="nil"/>
              <w:bottom w:val="single" w:sz="4" w:space="0" w:color="auto"/>
              <w:right w:val="single" w:sz="4" w:space="0" w:color="auto"/>
            </w:tcBorders>
            <w:shd w:val="clear" w:color="auto" w:fill="auto"/>
            <w:vAlign w:val="center"/>
            <w:hideMark/>
          </w:tcPr>
          <w:p w14:paraId="33A5044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5CA253A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5A6F7C5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0202E81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448D4CF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7BCF289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5555909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4E99837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7255616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5087230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6BF5ECBC" w14:textId="77777777" w:rsidTr="00FE16F6">
        <w:trPr>
          <w:gridAfter w:val="1"/>
          <w:wAfter w:w="383" w:type="dxa"/>
          <w:trHeight w:val="52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D3CE3D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1.1.3</w:t>
            </w:r>
          </w:p>
        </w:tc>
        <w:tc>
          <w:tcPr>
            <w:tcW w:w="1454" w:type="dxa"/>
            <w:tcBorders>
              <w:top w:val="nil"/>
              <w:left w:val="nil"/>
              <w:bottom w:val="single" w:sz="4" w:space="0" w:color="auto"/>
              <w:right w:val="single" w:sz="4" w:space="0" w:color="auto"/>
            </w:tcBorders>
            <w:shd w:val="clear" w:color="auto" w:fill="auto"/>
            <w:vAlign w:val="center"/>
            <w:hideMark/>
          </w:tcPr>
          <w:p w14:paraId="23FD3D1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Acquisition des Véhicules</w:t>
            </w:r>
          </w:p>
        </w:tc>
        <w:tc>
          <w:tcPr>
            <w:tcW w:w="1437" w:type="dxa"/>
            <w:tcBorders>
              <w:top w:val="nil"/>
              <w:left w:val="nil"/>
              <w:bottom w:val="single" w:sz="4" w:space="0" w:color="auto"/>
              <w:right w:val="single" w:sz="4" w:space="0" w:color="auto"/>
            </w:tcBorders>
            <w:shd w:val="clear" w:color="auto" w:fill="auto"/>
            <w:vAlign w:val="center"/>
            <w:hideMark/>
          </w:tcPr>
          <w:p w14:paraId="451E808A"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8 véhicules achetés et affectés aux DREDD</w:t>
            </w:r>
          </w:p>
        </w:tc>
        <w:tc>
          <w:tcPr>
            <w:tcW w:w="1419" w:type="dxa"/>
            <w:tcBorders>
              <w:top w:val="nil"/>
              <w:left w:val="nil"/>
              <w:bottom w:val="single" w:sz="4" w:space="0" w:color="auto"/>
              <w:right w:val="single" w:sz="4" w:space="0" w:color="auto"/>
            </w:tcBorders>
            <w:shd w:val="clear" w:color="auto" w:fill="auto"/>
            <w:vAlign w:val="center"/>
            <w:hideMark/>
          </w:tcPr>
          <w:p w14:paraId="3E36036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392D550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Note d'affectation</w:t>
            </w:r>
          </w:p>
        </w:tc>
        <w:tc>
          <w:tcPr>
            <w:tcW w:w="295" w:type="dxa"/>
            <w:tcBorders>
              <w:top w:val="nil"/>
              <w:left w:val="nil"/>
              <w:bottom w:val="single" w:sz="4" w:space="0" w:color="auto"/>
              <w:right w:val="single" w:sz="4" w:space="0" w:color="auto"/>
            </w:tcBorders>
            <w:shd w:val="clear" w:color="000000" w:fill="808080"/>
            <w:vAlign w:val="center"/>
            <w:hideMark/>
          </w:tcPr>
          <w:p w14:paraId="1B23690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3881CF1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66F2AE7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071C413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61FF562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1B98778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32E1E5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B4F584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DF9B59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3FB844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1B3B5D4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4F77201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8164F3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AE9FA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D4659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ED88FE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516834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6BB781F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7A013FD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1CFAD8A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5E552A8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nil"/>
              <w:left w:val="nil"/>
              <w:bottom w:val="single" w:sz="4" w:space="0" w:color="auto"/>
              <w:right w:val="single" w:sz="4" w:space="0" w:color="auto"/>
            </w:tcBorders>
            <w:shd w:val="clear" w:color="auto" w:fill="auto"/>
            <w:vAlign w:val="center"/>
            <w:hideMark/>
          </w:tcPr>
          <w:p w14:paraId="044E0E1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Appel d'Offres Int.</w:t>
            </w:r>
          </w:p>
        </w:tc>
        <w:tc>
          <w:tcPr>
            <w:tcW w:w="696" w:type="dxa"/>
            <w:gridSpan w:val="2"/>
            <w:tcBorders>
              <w:top w:val="nil"/>
              <w:left w:val="nil"/>
              <w:bottom w:val="single" w:sz="4" w:space="0" w:color="auto"/>
              <w:right w:val="single" w:sz="4" w:space="0" w:color="auto"/>
            </w:tcBorders>
            <w:shd w:val="clear" w:color="auto" w:fill="auto"/>
            <w:vAlign w:val="center"/>
            <w:hideMark/>
          </w:tcPr>
          <w:p w14:paraId="417F119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42D1F4F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0BB07DC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0CD61C6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0D0C5E7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2E915DF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19CE98E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25CDD84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64EDD76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136D878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1510E6FE" w14:textId="77777777" w:rsidTr="00FE16F6">
        <w:trPr>
          <w:gridAfter w:val="1"/>
          <w:wAfter w:w="383" w:type="dxa"/>
          <w:trHeight w:val="765"/>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7D13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1.1.4</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7971506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Acquisition d'équipements de bureau, consommables et ICT</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0B25F562"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Equipements, consommables et matériel informatique acquis et affecté aux DREDD</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4A4357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1474BB2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Note d'affectation</w:t>
            </w:r>
          </w:p>
        </w:tc>
        <w:tc>
          <w:tcPr>
            <w:tcW w:w="295" w:type="dxa"/>
            <w:tcBorders>
              <w:top w:val="single" w:sz="4" w:space="0" w:color="auto"/>
              <w:left w:val="nil"/>
              <w:bottom w:val="single" w:sz="4" w:space="0" w:color="auto"/>
              <w:right w:val="single" w:sz="4" w:space="0" w:color="auto"/>
            </w:tcBorders>
            <w:shd w:val="clear" w:color="000000" w:fill="808080"/>
            <w:vAlign w:val="center"/>
            <w:hideMark/>
          </w:tcPr>
          <w:p w14:paraId="5D3DBF6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808080"/>
            <w:vAlign w:val="center"/>
            <w:hideMark/>
          </w:tcPr>
          <w:p w14:paraId="24E3ED1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570C5B8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1021579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6A2AF3A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0CD160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57672FC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2CA0B0A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2BA685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2E6EE3A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6F21102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6274A93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308D6EB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3CDC347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66D6CED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59C90A3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109A5F4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FFFFFF"/>
            <w:vAlign w:val="center"/>
            <w:hideMark/>
          </w:tcPr>
          <w:p w14:paraId="0D45616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single" w:sz="4" w:space="0" w:color="auto"/>
            </w:tcBorders>
            <w:shd w:val="clear" w:color="000000" w:fill="808080"/>
            <w:vAlign w:val="center"/>
            <w:hideMark/>
          </w:tcPr>
          <w:p w14:paraId="39B6CB5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4" w:space="0" w:color="auto"/>
            </w:tcBorders>
            <w:shd w:val="clear" w:color="000000" w:fill="808080"/>
            <w:vAlign w:val="center"/>
            <w:hideMark/>
          </w:tcPr>
          <w:p w14:paraId="34A3AC6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061A0FE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30E045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Appel d'Offres national</w:t>
            </w:r>
          </w:p>
        </w:tc>
        <w:tc>
          <w:tcPr>
            <w:tcW w:w="696" w:type="dxa"/>
            <w:gridSpan w:val="2"/>
            <w:tcBorders>
              <w:top w:val="single" w:sz="4" w:space="0" w:color="auto"/>
              <w:left w:val="nil"/>
              <w:bottom w:val="single" w:sz="4" w:space="0" w:color="auto"/>
              <w:right w:val="single" w:sz="4" w:space="0" w:color="auto"/>
            </w:tcBorders>
            <w:shd w:val="clear" w:color="auto" w:fill="auto"/>
            <w:vAlign w:val="center"/>
            <w:hideMark/>
          </w:tcPr>
          <w:p w14:paraId="26E422C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1917AFD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nil"/>
              <w:bottom w:val="single" w:sz="4" w:space="0" w:color="auto"/>
              <w:right w:val="single" w:sz="4" w:space="0" w:color="auto"/>
            </w:tcBorders>
            <w:shd w:val="clear" w:color="auto" w:fill="auto"/>
            <w:vAlign w:val="center"/>
            <w:hideMark/>
          </w:tcPr>
          <w:p w14:paraId="3CC1D31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nil"/>
              <w:bottom w:val="single" w:sz="4" w:space="0" w:color="auto"/>
              <w:right w:val="single" w:sz="4" w:space="0" w:color="auto"/>
            </w:tcBorders>
            <w:shd w:val="clear" w:color="auto" w:fill="auto"/>
            <w:vAlign w:val="center"/>
            <w:hideMark/>
          </w:tcPr>
          <w:p w14:paraId="72CC59E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nil"/>
              <w:bottom w:val="single" w:sz="4" w:space="0" w:color="auto"/>
              <w:right w:val="single" w:sz="4" w:space="0" w:color="auto"/>
            </w:tcBorders>
            <w:shd w:val="clear" w:color="auto" w:fill="auto"/>
            <w:vAlign w:val="center"/>
            <w:hideMark/>
          </w:tcPr>
          <w:p w14:paraId="24A2858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09E9814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nil"/>
              <w:bottom w:val="single" w:sz="4" w:space="0" w:color="auto"/>
              <w:right w:val="single" w:sz="4" w:space="0" w:color="auto"/>
            </w:tcBorders>
            <w:shd w:val="clear" w:color="auto" w:fill="auto"/>
            <w:vAlign w:val="center"/>
            <w:hideMark/>
          </w:tcPr>
          <w:p w14:paraId="5E12717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14:paraId="0496C94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nil"/>
              <w:bottom w:val="single" w:sz="4" w:space="0" w:color="auto"/>
              <w:right w:val="single" w:sz="4" w:space="0" w:color="auto"/>
            </w:tcBorders>
            <w:shd w:val="clear" w:color="auto" w:fill="auto"/>
            <w:vAlign w:val="center"/>
            <w:hideMark/>
          </w:tcPr>
          <w:p w14:paraId="27B5733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7712534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10A7287D" w14:textId="77777777" w:rsidTr="00FE16F6">
        <w:trPr>
          <w:gridAfter w:val="1"/>
          <w:wAfter w:w="383" w:type="dxa"/>
          <w:trHeight w:val="1365"/>
        </w:trPr>
        <w:tc>
          <w:tcPr>
            <w:tcW w:w="3444"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447A53D9"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1.2 Renforcement des capacités des services techniques centraux du gouvernement relatives à l'analyse des risques climatiques et de la vulnérabilité</w:t>
            </w:r>
          </w:p>
        </w:tc>
        <w:tc>
          <w:tcPr>
            <w:tcW w:w="1419" w:type="dxa"/>
            <w:tcBorders>
              <w:top w:val="single" w:sz="4" w:space="0" w:color="auto"/>
              <w:left w:val="nil"/>
              <w:bottom w:val="single" w:sz="4" w:space="0" w:color="auto"/>
              <w:right w:val="single" w:sz="4" w:space="0" w:color="auto"/>
            </w:tcBorders>
            <w:shd w:val="clear" w:color="000000" w:fill="D8E4BC"/>
            <w:vAlign w:val="center"/>
            <w:hideMark/>
          </w:tcPr>
          <w:p w14:paraId="23EF80C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Des communications régulières entre le niveau central et la DREDD fourniture de données mises à jour et des conseils adaptés aux capacités au niveau régional.</w:t>
            </w:r>
          </w:p>
        </w:tc>
        <w:tc>
          <w:tcPr>
            <w:tcW w:w="1322" w:type="dxa"/>
            <w:tcBorders>
              <w:top w:val="single" w:sz="4" w:space="0" w:color="auto"/>
              <w:left w:val="nil"/>
              <w:bottom w:val="single" w:sz="4" w:space="0" w:color="auto"/>
              <w:right w:val="single" w:sz="4" w:space="0" w:color="auto"/>
            </w:tcBorders>
            <w:shd w:val="clear" w:color="000000" w:fill="D8E4BC"/>
            <w:vAlign w:val="center"/>
            <w:hideMark/>
          </w:tcPr>
          <w:p w14:paraId="362D119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Etude de perception des Bénéficiaires (une partie du RMP)</w:t>
            </w:r>
          </w:p>
        </w:tc>
        <w:tc>
          <w:tcPr>
            <w:tcW w:w="295" w:type="dxa"/>
            <w:tcBorders>
              <w:top w:val="single" w:sz="4" w:space="0" w:color="auto"/>
              <w:left w:val="nil"/>
              <w:bottom w:val="single" w:sz="4" w:space="0" w:color="auto"/>
              <w:right w:val="nil"/>
            </w:tcBorders>
            <w:shd w:val="clear" w:color="000000" w:fill="D8E4BC"/>
            <w:noWrap/>
            <w:vAlign w:val="center"/>
            <w:hideMark/>
          </w:tcPr>
          <w:p w14:paraId="7A079A0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10ACDAC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5251F53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2D38E83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7B3075E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0D27A0B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444D741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6A6C11A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4EEE892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300FF08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6E8AA18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5763FDB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3208C2D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1526E9B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10E14C9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2E43929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715BC05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67EE8B6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456667C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04A7043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single" w:sz="4" w:space="0" w:color="auto"/>
              <w:left w:val="nil"/>
              <w:bottom w:val="single" w:sz="4" w:space="0" w:color="auto"/>
              <w:right w:val="nil"/>
            </w:tcBorders>
            <w:shd w:val="clear" w:color="000000" w:fill="D8E4BC"/>
            <w:noWrap/>
            <w:hideMark/>
          </w:tcPr>
          <w:p w14:paraId="1659BF8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single" w:sz="4" w:space="0" w:color="auto"/>
              <w:left w:val="nil"/>
              <w:bottom w:val="single" w:sz="4" w:space="0" w:color="auto"/>
              <w:right w:val="nil"/>
            </w:tcBorders>
            <w:shd w:val="clear" w:color="000000" w:fill="D8E4BC"/>
            <w:noWrap/>
            <w:hideMark/>
          </w:tcPr>
          <w:p w14:paraId="0C152FB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single" w:sz="4" w:space="0" w:color="auto"/>
              <w:left w:val="nil"/>
              <w:bottom w:val="single" w:sz="4" w:space="0" w:color="auto"/>
              <w:right w:val="nil"/>
            </w:tcBorders>
            <w:shd w:val="clear" w:color="000000" w:fill="D8E4BC"/>
            <w:noWrap/>
            <w:vAlign w:val="center"/>
            <w:hideMark/>
          </w:tcPr>
          <w:p w14:paraId="23D4C75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single" w:sz="4" w:space="0" w:color="auto"/>
              <w:left w:val="nil"/>
              <w:bottom w:val="single" w:sz="4" w:space="0" w:color="auto"/>
              <w:right w:val="nil"/>
            </w:tcBorders>
            <w:shd w:val="clear" w:color="000000" w:fill="D8E4BC"/>
            <w:noWrap/>
            <w:vAlign w:val="center"/>
            <w:hideMark/>
          </w:tcPr>
          <w:p w14:paraId="34EF329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single" w:sz="4" w:space="0" w:color="auto"/>
              <w:left w:val="nil"/>
              <w:bottom w:val="single" w:sz="4" w:space="0" w:color="auto"/>
              <w:right w:val="nil"/>
            </w:tcBorders>
            <w:shd w:val="clear" w:color="000000" w:fill="D8E4BC"/>
            <w:noWrap/>
            <w:vAlign w:val="center"/>
            <w:hideMark/>
          </w:tcPr>
          <w:p w14:paraId="57756FC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single" w:sz="4" w:space="0" w:color="auto"/>
              <w:left w:val="nil"/>
              <w:bottom w:val="single" w:sz="4" w:space="0" w:color="auto"/>
              <w:right w:val="nil"/>
            </w:tcBorders>
            <w:shd w:val="clear" w:color="000000" w:fill="D8E4BC"/>
            <w:noWrap/>
            <w:vAlign w:val="center"/>
            <w:hideMark/>
          </w:tcPr>
          <w:p w14:paraId="4F4CF3D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single" w:sz="4" w:space="0" w:color="auto"/>
              <w:left w:val="nil"/>
              <w:bottom w:val="single" w:sz="4" w:space="0" w:color="auto"/>
              <w:right w:val="nil"/>
            </w:tcBorders>
            <w:shd w:val="clear" w:color="000000" w:fill="D8E4BC"/>
            <w:noWrap/>
            <w:vAlign w:val="center"/>
            <w:hideMark/>
          </w:tcPr>
          <w:p w14:paraId="56343A5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single" w:sz="4" w:space="0" w:color="auto"/>
              <w:left w:val="nil"/>
              <w:bottom w:val="single" w:sz="4" w:space="0" w:color="auto"/>
              <w:right w:val="nil"/>
            </w:tcBorders>
            <w:shd w:val="clear" w:color="000000" w:fill="D8E4BC"/>
            <w:noWrap/>
            <w:vAlign w:val="center"/>
            <w:hideMark/>
          </w:tcPr>
          <w:p w14:paraId="2CAE889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single" w:sz="4" w:space="0" w:color="auto"/>
              <w:left w:val="nil"/>
              <w:bottom w:val="single" w:sz="4" w:space="0" w:color="auto"/>
              <w:right w:val="nil"/>
            </w:tcBorders>
            <w:shd w:val="clear" w:color="000000" w:fill="D8E4BC"/>
            <w:noWrap/>
            <w:vAlign w:val="center"/>
            <w:hideMark/>
          </w:tcPr>
          <w:p w14:paraId="3EBA43F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single" w:sz="4" w:space="0" w:color="auto"/>
              <w:left w:val="nil"/>
              <w:bottom w:val="single" w:sz="4" w:space="0" w:color="auto"/>
              <w:right w:val="nil"/>
            </w:tcBorders>
            <w:shd w:val="clear" w:color="000000" w:fill="D8E4BC"/>
            <w:noWrap/>
            <w:vAlign w:val="center"/>
            <w:hideMark/>
          </w:tcPr>
          <w:p w14:paraId="0ACF6A4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single" w:sz="4" w:space="0" w:color="auto"/>
              <w:left w:val="nil"/>
              <w:bottom w:val="single" w:sz="4" w:space="0" w:color="auto"/>
              <w:right w:val="nil"/>
            </w:tcBorders>
            <w:shd w:val="clear" w:color="000000" w:fill="D8E4BC"/>
            <w:noWrap/>
            <w:vAlign w:val="center"/>
            <w:hideMark/>
          </w:tcPr>
          <w:p w14:paraId="522BE035"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78452B9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2E65E608" w14:textId="77777777" w:rsidTr="00FE16F6">
        <w:trPr>
          <w:gridAfter w:val="1"/>
          <w:wAfter w:w="383" w:type="dxa"/>
          <w:trHeight w:val="8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7C9000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1.2.1</w:t>
            </w:r>
          </w:p>
        </w:tc>
        <w:tc>
          <w:tcPr>
            <w:tcW w:w="1454" w:type="dxa"/>
            <w:tcBorders>
              <w:top w:val="nil"/>
              <w:left w:val="nil"/>
              <w:bottom w:val="single" w:sz="4" w:space="0" w:color="auto"/>
              <w:right w:val="single" w:sz="4" w:space="0" w:color="auto"/>
            </w:tcBorders>
            <w:shd w:val="clear" w:color="000000" w:fill="FFFFFF"/>
            <w:vAlign w:val="center"/>
            <w:hideMark/>
          </w:tcPr>
          <w:p w14:paraId="7512E45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Formation des responsables techniques du Gov sur l'analyse des risques climatiques et la vulnérabilité au CC</w:t>
            </w:r>
          </w:p>
        </w:tc>
        <w:tc>
          <w:tcPr>
            <w:tcW w:w="1437" w:type="dxa"/>
            <w:tcBorders>
              <w:top w:val="nil"/>
              <w:left w:val="nil"/>
              <w:bottom w:val="single" w:sz="4" w:space="0" w:color="auto"/>
              <w:right w:val="single" w:sz="4" w:space="0" w:color="auto"/>
            </w:tcBorders>
            <w:shd w:val="clear" w:color="000000" w:fill="FFFFFF"/>
            <w:vAlign w:val="center"/>
            <w:hideMark/>
          </w:tcPr>
          <w:p w14:paraId="70CF72C3"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personnes (ventilées par genre) formées</w:t>
            </w:r>
          </w:p>
        </w:tc>
        <w:tc>
          <w:tcPr>
            <w:tcW w:w="1419" w:type="dxa"/>
            <w:tcBorders>
              <w:top w:val="nil"/>
              <w:left w:val="nil"/>
              <w:bottom w:val="single" w:sz="4" w:space="0" w:color="auto"/>
              <w:right w:val="single" w:sz="4" w:space="0" w:color="auto"/>
            </w:tcBorders>
            <w:shd w:val="clear" w:color="000000" w:fill="FFFFFF"/>
            <w:vAlign w:val="center"/>
            <w:hideMark/>
          </w:tcPr>
          <w:p w14:paraId="61729ED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000000" w:fill="FFFFFF"/>
            <w:vAlign w:val="center"/>
            <w:hideMark/>
          </w:tcPr>
          <w:p w14:paraId="0544B5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formation</w:t>
            </w:r>
          </w:p>
        </w:tc>
        <w:tc>
          <w:tcPr>
            <w:tcW w:w="295" w:type="dxa"/>
            <w:tcBorders>
              <w:top w:val="nil"/>
              <w:left w:val="nil"/>
              <w:bottom w:val="single" w:sz="4" w:space="0" w:color="auto"/>
              <w:right w:val="single" w:sz="4" w:space="0" w:color="auto"/>
            </w:tcBorders>
            <w:shd w:val="clear" w:color="000000" w:fill="808080"/>
            <w:vAlign w:val="center"/>
            <w:hideMark/>
          </w:tcPr>
          <w:p w14:paraId="3806658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6870E15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D820B3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10F52EC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9111E9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10CEDEC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B44FE9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50E7A43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6193EF8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359F4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CF46BE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37DCDE0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F3D98B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91881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C39FB6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76DB61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6F07CB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22EDF7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1E4F678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674345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1ACE978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nil"/>
              <w:left w:val="nil"/>
              <w:bottom w:val="single" w:sz="4" w:space="0" w:color="auto"/>
              <w:right w:val="single" w:sz="4" w:space="0" w:color="auto"/>
            </w:tcBorders>
            <w:shd w:val="clear" w:color="auto" w:fill="auto"/>
            <w:vAlign w:val="center"/>
            <w:hideMark/>
          </w:tcPr>
          <w:p w14:paraId="0297967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 internationale</w:t>
            </w:r>
          </w:p>
        </w:tc>
        <w:tc>
          <w:tcPr>
            <w:tcW w:w="696" w:type="dxa"/>
            <w:gridSpan w:val="2"/>
            <w:tcBorders>
              <w:top w:val="nil"/>
              <w:left w:val="nil"/>
              <w:bottom w:val="single" w:sz="4" w:space="0" w:color="auto"/>
              <w:right w:val="single" w:sz="4" w:space="0" w:color="auto"/>
            </w:tcBorders>
            <w:shd w:val="clear" w:color="auto" w:fill="auto"/>
            <w:vAlign w:val="center"/>
            <w:hideMark/>
          </w:tcPr>
          <w:p w14:paraId="0C753D1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08B447C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4" w:type="dxa"/>
            <w:gridSpan w:val="2"/>
            <w:tcBorders>
              <w:top w:val="nil"/>
              <w:left w:val="nil"/>
              <w:bottom w:val="single" w:sz="4" w:space="0" w:color="auto"/>
              <w:right w:val="single" w:sz="4" w:space="0" w:color="auto"/>
            </w:tcBorders>
            <w:shd w:val="clear" w:color="auto" w:fill="auto"/>
            <w:vAlign w:val="center"/>
            <w:hideMark/>
          </w:tcPr>
          <w:p w14:paraId="0731D01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41" w:type="dxa"/>
            <w:gridSpan w:val="2"/>
            <w:tcBorders>
              <w:top w:val="nil"/>
              <w:left w:val="nil"/>
              <w:bottom w:val="single" w:sz="4" w:space="0" w:color="auto"/>
              <w:right w:val="single" w:sz="4" w:space="0" w:color="auto"/>
            </w:tcBorders>
            <w:shd w:val="clear" w:color="auto" w:fill="auto"/>
            <w:vAlign w:val="center"/>
            <w:hideMark/>
          </w:tcPr>
          <w:p w14:paraId="1D09894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9" w:type="dxa"/>
            <w:gridSpan w:val="2"/>
            <w:tcBorders>
              <w:top w:val="nil"/>
              <w:left w:val="nil"/>
              <w:bottom w:val="single" w:sz="4" w:space="0" w:color="auto"/>
              <w:right w:val="single" w:sz="4" w:space="0" w:color="auto"/>
            </w:tcBorders>
            <w:shd w:val="clear" w:color="auto" w:fill="auto"/>
            <w:vAlign w:val="center"/>
            <w:hideMark/>
          </w:tcPr>
          <w:p w14:paraId="11E5650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837" w:type="dxa"/>
            <w:gridSpan w:val="3"/>
            <w:tcBorders>
              <w:top w:val="nil"/>
              <w:left w:val="nil"/>
              <w:bottom w:val="single" w:sz="4" w:space="0" w:color="auto"/>
              <w:right w:val="single" w:sz="4" w:space="0" w:color="auto"/>
            </w:tcBorders>
            <w:shd w:val="clear" w:color="auto" w:fill="auto"/>
            <w:vAlign w:val="center"/>
            <w:hideMark/>
          </w:tcPr>
          <w:p w14:paraId="2862414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5C6F470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96" w:type="dxa"/>
            <w:gridSpan w:val="2"/>
            <w:tcBorders>
              <w:top w:val="nil"/>
              <w:left w:val="nil"/>
              <w:bottom w:val="single" w:sz="4" w:space="0" w:color="auto"/>
              <w:right w:val="single" w:sz="4" w:space="0" w:color="auto"/>
            </w:tcBorders>
            <w:shd w:val="clear" w:color="auto" w:fill="auto"/>
            <w:vAlign w:val="center"/>
            <w:hideMark/>
          </w:tcPr>
          <w:p w14:paraId="3404ADE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1" w:type="dxa"/>
            <w:gridSpan w:val="2"/>
            <w:tcBorders>
              <w:top w:val="nil"/>
              <w:left w:val="nil"/>
              <w:bottom w:val="single" w:sz="4" w:space="0" w:color="auto"/>
              <w:right w:val="single" w:sz="4" w:space="0" w:color="auto"/>
            </w:tcBorders>
            <w:shd w:val="clear" w:color="auto" w:fill="auto"/>
            <w:vAlign w:val="center"/>
            <w:hideMark/>
          </w:tcPr>
          <w:p w14:paraId="3290245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419" w:type="dxa"/>
            <w:gridSpan w:val="2"/>
            <w:tcBorders>
              <w:top w:val="nil"/>
              <w:left w:val="nil"/>
              <w:bottom w:val="single" w:sz="4" w:space="0" w:color="auto"/>
              <w:right w:val="single" w:sz="4" w:space="0" w:color="auto"/>
            </w:tcBorders>
            <w:shd w:val="clear" w:color="auto" w:fill="auto"/>
            <w:vAlign w:val="center"/>
            <w:hideMark/>
          </w:tcPr>
          <w:p w14:paraId="5ECE60D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5B431521" w14:textId="77777777" w:rsidTr="00FE16F6">
        <w:trPr>
          <w:gridAfter w:val="1"/>
          <w:wAfter w:w="383" w:type="dxa"/>
          <w:trHeight w:val="67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636972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1.2.2</w:t>
            </w:r>
          </w:p>
        </w:tc>
        <w:tc>
          <w:tcPr>
            <w:tcW w:w="1454" w:type="dxa"/>
            <w:tcBorders>
              <w:top w:val="nil"/>
              <w:left w:val="nil"/>
              <w:bottom w:val="single" w:sz="4" w:space="0" w:color="auto"/>
              <w:right w:val="single" w:sz="4" w:space="0" w:color="auto"/>
            </w:tcBorders>
            <w:shd w:val="clear" w:color="auto" w:fill="auto"/>
            <w:vAlign w:val="center"/>
            <w:hideMark/>
          </w:tcPr>
          <w:p w14:paraId="4751694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Acquisition de véhicules pour la cellule CCPNCC et la Coordination du projet</w:t>
            </w:r>
          </w:p>
        </w:tc>
        <w:tc>
          <w:tcPr>
            <w:tcW w:w="1437" w:type="dxa"/>
            <w:tcBorders>
              <w:top w:val="nil"/>
              <w:left w:val="nil"/>
              <w:bottom w:val="single" w:sz="4" w:space="0" w:color="auto"/>
              <w:right w:val="single" w:sz="4" w:space="0" w:color="auto"/>
            </w:tcBorders>
            <w:shd w:val="clear" w:color="auto" w:fill="auto"/>
            <w:vAlign w:val="center"/>
            <w:hideMark/>
          </w:tcPr>
          <w:p w14:paraId="19403517"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2 véhicules achetés et affectés</w:t>
            </w:r>
          </w:p>
        </w:tc>
        <w:tc>
          <w:tcPr>
            <w:tcW w:w="1419" w:type="dxa"/>
            <w:tcBorders>
              <w:top w:val="nil"/>
              <w:left w:val="nil"/>
              <w:bottom w:val="single" w:sz="4" w:space="0" w:color="auto"/>
              <w:right w:val="single" w:sz="4" w:space="0" w:color="auto"/>
            </w:tcBorders>
            <w:shd w:val="clear" w:color="auto" w:fill="auto"/>
            <w:vAlign w:val="center"/>
            <w:hideMark/>
          </w:tcPr>
          <w:p w14:paraId="4F416F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1C631BE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Note d'affectation</w:t>
            </w:r>
          </w:p>
        </w:tc>
        <w:tc>
          <w:tcPr>
            <w:tcW w:w="295" w:type="dxa"/>
            <w:tcBorders>
              <w:top w:val="nil"/>
              <w:left w:val="nil"/>
              <w:bottom w:val="single" w:sz="4" w:space="0" w:color="auto"/>
              <w:right w:val="single" w:sz="4" w:space="0" w:color="auto"/>
            </w:tcBorders>
            <w:shd w:val="clear" w:color="000000" w:fill="808080"/>
            <w:vAlign w:val="center"/>
            <w:hideMark/>
          </w:tcPr>
          <w:p w14:paraId="2132F05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3A3A4D7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69BB63C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54EF284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5E7F51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5EB35FE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2722EC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17A562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D48BE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ACCE97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2251AA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47D2B4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0F200C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F13F4A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B9CC2B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7E7CF6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630CC78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7C509FA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3C0A8AD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7B7C14D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62378C2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nil"/>
              <w:left w:val="nil"/>
              <w:bottom w:val="single" w:sz="4" w:space="0" w:color="auto"/>
              <w:right w:val="single" w:sz="4" w:space="0" w:color="auto"/>
            </w:tcBorders>
            <w:shd w:val="clear" w:color="auto" w:fill="auto"/>
            <w:vAlign w:val="center"/>
            <w:hideMark/>
          </w:tcPr>
          <w:p w14:paraId="0808F30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Appel d'offres Int.</w:t>
            </w:r>
          </w:p>
        </w:tc>
        <w:tc>
          <w:tcPr>
            <w:tcW w:w="696" w:type="dxa"/>
            <w:gridSpan w:val="2"/>
            <w:tcBorders>
              <w:top w:val="nil"/>
              <w:left w:val="nil"/>
              <w:bottom w:val="single" w:sz="4" w:space="0" w:color="auto"/>
              <w:right w:val="single" w:sz="4" w:space="0" w:color="auto"/>
            </w:tcBorders>
            <w:shd w:val="clear" w:color="auto" w:fill="auto"/>
            <w:vAlign w:val="center"/>
            <w:hideMark/>
          </w:tcPr>
          <w:p w14:paraId="5A5F861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1DA71B0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4" w:type="dxa"/>
            <w:gridSpan w:val="2"/>
            <w:tcBorders>
              <w:top w:val="nil"/>
              <w:left w:val="nil"/>
              <w:bottom w:val="single" w:sz="4" w:space="0" w:color="auto"/>
              <w:right w:val="single" w:sz="4" w:space="0" w:color="auto"/>
            </w:tcBorders>
            <w:shd w:val="clear" w:color="auto" w:fill="auto"/>
            <w:vAlign w:val="center"/>
            <w:hideMark/>
          </w:tcPr>
          <w:p w14:paraId="2EC5E2F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41" w:type="dxa"/>
            <w:gridSpan w:val="2"/>
            <w:tcBorders>
              <w:top w:val="nil"/>
              <w:left w:val="nil"/>
              <w:bottom w:val="single" w:sz="4" w:space="0" w:color="auto"/>
              <w:right w:val="single" w:sz="4" w:space="0" w:color="auto"/>
            </w:tcBorders>
            <w:shd w:val="clear" w:color="auto" w:fill="auto"/>
            <w:vAlign w:val="center"/>
            <w:hideMark/>
          </w:tcPr>
          <w:p w14:paraId="78A119B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9" w:type="dxa"/>
            <w:gridSpan w:val="2"/>
            <w:tcBorders>
              <w:top w:val="nil"/>
              <w:left w:val="nil"/>
              <w:bottom w:val="single" w:sz="4" w:space="0" w:color="auto"/>
              <w:right w:val="single" w:sz="4" w:space="0" w:color="auto"/>
            </w:tcBorders>
            <w:shd w:val="clear" w:color="auto" w:fill="auto"/>
            <w:vAlign w:val="center"/>
            <w:hideMark/>
          </w:tcPr>
          <w:p w14:paraId="576532B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837" w:type="dxa"/>
            <w:gridSpan w:val="3"/>
            <w:tcBorders>
              <w:top w:val="nil"/>
              <w:left w:val="nil"/>
              <w:bottom w:val="single" w:sz="4" w:space="0" w:color="auto"/>
              <w:right w:val="single" w:sz="4" w:space="0" w:color="auto"/>
            </w:tcBorders>
            <w:shd w:val="clear" w:color="auto" w:fill="auto"/>
            <w:vAlign w:val="center"/>
            <w:hideMark/>
          </w:tcPr>
          <w:p w14:paraId="605856C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3806BDA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96" w:type="dxa"/>
            <w:gridSpan w:val="2"/>
            <w:tcBorders>
              <w:top w:val="nil"/>
              <w:left w:val="nil"/>
              <w:bottom w:val="single" w:sz="4" w:space="0" w:color="auto"/>
              <w:right w:val="single" w:sz="4" w:space="0" w:color="auto"/>
            </w:tcBorders>
            <w:shd w:val="clear" w:color="auto" w:fill="auto"/>
            <w:vAlign w:val="center"/>
            <w:hideMark/>
          </w:tcPr>
          <w:p w14:paraId="75A69EE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1" w:type="dxa"/>
            <w:gridSpan w:val="2"/>
            <w:tcBorders>
              <w:top w:val="nil"/>
              <w:left w:val="nil"/>
              <w:bottom w:val="single" w:sz="4" w:space="0" w:color="auto"/>
              <w:right w:val="single" w:sz="4" w:space="0" w:color="auto"/>
            </w:tcBorders>
            <w:shd w:val="clear" w:color="auto" w:fill="auto"/>
            <w:vAlign w:val="center"/>
            <w:hideMark/>
          </w:tcPr>
          <w:p w14:paraId="142C2CE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419" w:type="dxa"/>
            <w:gridSpan w:val="2"/>
            <w:tcBorders>
              <w:top w:val="nil"/>
              <w:left w:val="nil"/>
              <w:bottom w:val="single" w:sz="4" w:space="0" w:color="auto"/>
              <w:right w:val="single" w:sz="4" w:space="0" w:color="auto"/>
            </w:tcBorders>
            <w:shd w:val="clear" w:color="auto" w:fill="auto"/>
            <w:vAlign w:val="center"/>
            <w:hideMark/>
          </w:tcPr>
          <w:p w14:paraId="7DC3CAA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7D4D4428" w14:textId="77777777" w:rsidTr="00FE16F6">
        <w:trPr>
          <w:gridAfter w:val="1"/>
          <w:wAfter w:w="383" w:type="dxa"/>
          <w:trHeight w:val="8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E7B8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1.2.3</w:t>
            </w:r>
          </w:p>
        </w:tc>
        <w:tc>
          <w:tcPr>
            <w:tcW w:w="1454" w:type="dxa"/>
            <w:tcBorders>
              <w:top w:val="nil"/>
              <w:left w:val="nil"/>
              <w:bottom w:val="single" w:sz="4" w:space="0" w:color="auto"/>
              <w:right w:val="single" w:sz="4" w:space="0" w:color="auto"/>
            </w:tcBorders>
            <w:shd w:val="clear" w:color="auto" w:fill="auto"/>
            <w:vAlign w:val="center"/>
            <w:hideMark/>
          </w:tcPr>
          <w:p w14:paraId="7025395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Acquisition d'équipements de bureau, consommables et ICT pour la CCPNCC</w:t>
            </w:r>
          </w:p>
        </w:tc>
        <w:tc>
          <w:tcPr>
            <w:tcW w:w="1437" w:type="dxa"/>
            <w:tcBorders>
              <w:top w:val="nil"/>
              <w:left w:val="nil"/>
              <w:bottom w:val="single" w:sz="4" w:space="0" w:color="auto"/>
              <w:right w:val="single" w:sz="4" w:space="0" w:color="auto"/>
            </w:tcBorders>
            <w:shd w:val="clear" w:color="auto" w:fill="auto"/>
            <w:vAlign w:val="center"/>
            <w:hideMark/>
          </w:tcPr>
          <w:p w14:paraId="5F1595E5"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Equipements, consommables et matériel informatique acquis et affecté à l'UGP et la CCPNCC</w:t>
            </w:r>
          </w:p>
        </w:tc>
        <w:tc>
          <w:tcPr>
            <w:tcW w:w="1419" w:type="dxa"/>
            <w:tcBorders>
              <w:top w:val="nil"/>
              <w:left w:val="nil"/>
              <w:bottom w:val="single" w:sz="4" w:space="0" w:color="auto"/>
              <w:right w:val="single" w:sz="4" w:space="0" w:color="auto"/>
            </w:tcBorders>
            <w:shd w:val="clear" w:color="auto" w:fill="auto"/>
            <w:vAlign w:val="center"/>
            <w:hideMark/>
          </w:tcPr>
          <w:p w14:paraId="5A24638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410C37F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Note d'affectation</w:t>
            </w:r>
          </w:p>
        </w:tc>
        <w:tc>
          <w:tcPr>
            <w:tcW w:w="295" w:type="dxa"/>
            <w:tcBorders>
              <w:top w:val="nil"/>
              <w:left w:val="nil"/>
              <w:bottom w:val="single" w:sz="4" w:space="0" w:color="auto"/>
              <w:right w:val="single" w:sz="4" w:space="0" w:color="auto"/>
            </w:tcBorders>
            <w:shd w:val="clear" w:color="000000" w:fill="808080"/>
            <w:vAlign w:val="center"/>
            <w:hideMark/>
          </w:tcPr>
          <w:p w14:paraId="0CCC08D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0A7B576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38D5C31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7BAA490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4EC0A58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F9AFBF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7C211D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3B336BC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EB98E4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F92FD7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513DF9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675271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768FCE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1BB5DE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C0DFF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01254A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A46D9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7B0B9B4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0751DB3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6A54719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4495FA0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nil"/>
              <w:left w:val="nil"/>
              <w:bottom w:val="single" w:sz="4" w:space="0" w:color="auto"/>
              <w:right w:val="single" w:sz="4" w:space="0" w:color="auto"/>
            </w:tcBorders>
            <w:shd w:val="clear" w:color="auto" w:fill="auto"/>
            <w:vAlign w:val="center"/>
            <w:hideMark/>
          </w:tcPr>
          <w:p w14:paraId="48A4DDE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Appel d'offres National</w:t>
            </w:r>
          </w:p>
        </w:tc>
        <w:tc>
          <w:tcPr>
            <w:tcW w:w="696" w:type="dxa"/>
            <w:gridSpan w:val="2"/>
            <w:tcBorders>
              <w:top w:val="nil"/>
              <w:left w:val="nil"/>
              <w:bottom w:val="single" w:sz="4" w:space="0" w:color="auto"/>
              <w:right w:val="single" w:sz="4" w:space="0" w:color="auto"/>
            </w:tcBorders>
            <w:shd w:val="clear" w:color="auto" w:fill="auto"/>
            <w:vAlign w:val="center"/>
            <w:hideMark/>
          </w:tcPr>
          <w:p w14:paraId="77E1526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1A2282A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4" w:type="dxa"/>
            <w:gridSpan w:val="2"/>
            <w:tcBorders>
              <w:top w:val="nil"/>
              <w:left w:val="nil"/>
              <w:bottom w:val="single" w:sz="4" w:space="0" w:color="auto"/>
              <w:right w:val="single" w:sz="4" w:space="0" w:color="auto"/>
            </w:tcBorders>
            <w:shd w:val="clear" w:color="auto" w:fill="auto"/>
            <w:vAlign w:val="center"/>
            <w:hideMark/>
          </w:tcPr>
          <w:p w14:paraId="38FAD65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41" w:type="dxa"/>
            <w:gridSpan w:val="2"/>
            <w:tcBorders>
              <w:top w:val="nil"/>
              <w:left w:val="nil"/>
              <w:bottom w:val="single" w:sz="4" w:space="0" w:color="auto"/>
              <w:right w:val="single" w:sz="4" w:space="0" w:color="auto"/>
            </w:tcBorders>
            <w:shd w:val="clear" w:color="auto" w:fill="auto"/>
            <w:vAlign w:val="center"/>
            <w:hideMark/>
          </w:tcPr>
          <w:p w14:paraId="09FCF49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9" w:type="dxa"/>
            <w:gridSpan w:val="2"/>
            <w:tcBorders>
              <w:top w:val="nil"/>
              <w:left w:val="nil"/>
              <w:bottom w:val="single" w:sz="4" w:space="0" w:color="auto"/>
              <w:right w:val="single" w:sz="4" w:space="0" w:color="auto"/>
            </w:tcBorders>
            <w:shd w:val="clear" w:color="auto" w:fill="auto"/>
            <w:vAlign w:val="center"/>
            <w:hideMark/>
          </w:tcPr>
          <w:p w14:paraId="483FEE7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837" w:type="dxa"/>
            <w:gridSpan w:val="3"/>
            <w:tcBorders>
              <w:top w:val="nil"/>
              <w:left w:val="nil"/>
              <w:bottom w:val="single" w:sz="4" w:space="0" w:color="auto"/>
              <w:right w:val="single" w:sz="4" w:space="0" w:color="auto"/>
            </w:tcBorders>
            <w:shd w:val="clear" w:color="auto" w:fill="auto"/>
            <w:vAlign w:val="center"/>
            <w:hideMark/>
          </w:tcPr>
          <w:p w14:paraId="57AB379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5E81AF0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96" w:type="dxa"/>
            <w:gridSpan w:val="2"/>
            <w:tcBorders>
              <w:top w:val="nil"/>
              <w:left w:val="nil"/>
              <w:bottom w:val="single" w:sz="4" w:space="0" w:color="auto"/>
              <w:right w:val="single" w:sz="4" w:space="0" w:color="auto"/>
            </w:tcBorders>
            <w:shd w:val="clear" w:color="auto" w:fill="auto"/>
            <w:vAlign w:val="center"/>
            <w:hideMark/>
          </w:tcPr>
          <w:p w14:paraId="3025227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1" w:type="dxa"/>
            <w:gridSpan w:val="2"/>
            <w:tcBorders>
              <w:top w:val="nil"/>
              <w:left w:val="nil"/>
              <w:bottom w:val="single" w:sz="4" w:space="0" w:color="auto"/>
              <w:right w:val="single" w:sz="4" w:space="0" w:color="auto"/>
            </w:tcBorders>
            <w:shd w:val="clear" w:color="auto" w:fill="auto"/>
            <w:vAlign w:val="center"/>
            <w:hideMark/>
          </w:tcPr>
          <w:p w14:paraId="1BA9326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419" w:type="dxa"/>
            <w:gridSpan w:val="2"/>
            <w:tcBorders>
              <w:top w:val="nil"/>
              <w:left w:val="nil"/>
              <w:bottom w:val="single" w:sz="4" w:space="0" w:color="auto"/>
              <w:right w:val="single" w:sz="4" w:space="0" w:color="auto"/>
            </w:tcBorders>
            <w:shd w:val="clear" w:color="auto" w:fill="auto"/>
            <w:vAlign w:val="center"/>
            <w:hideMark/>
          </w:tcPr>
          <w:p w14:paraId="44FEC80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1FC7F639" w14:textId="77777777" w:rsidTr="00FE16F6">
        <w:trPr>
          <w:gridAfter w:val="1"/>
          <w:wAfter w:w="383" w:type="dxa"/>
          <w:trHeight w:val="93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83C9D8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1.2.4</w:t>
            </w:r>
          </w:p>
        </w:tc>
        <w:tc>
          <w:tcPr>
            <w:tcW w:w="1454" w:type="dxa"/>
            <w:tcBorders>
              <w:top w:val="nil"/>
              <w:left w:val="nil"/>
              <w:bottom w:val="single" w:sz="4" w:space="0" w:color="auto"/>
              <w:right w:val="single" w:sz="4" w:space="0" w:color="auto"/>
            </w:tcBorders>
            <w:shd w:val="clear" w:color="auto" w:fill="auto"/>
            <w:vAlign w:val="center"/>
            <w:hideMark/>
          </w:tcPr>
          <w:p w14:paraId="68742C9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Etude des besoins en services climatiques pour la prise de décision en matière d'adaptation au CC</w:t>
            </w:r>
          </w:p>
        </w:tc>
        <w:tc>
          <w:tcPr>
            <w:tcW w:w="1437" w:type="dxa"/>
            <w:tcBorders>
              <w:top w:val="nil"/>
              <w:left w:val="nil"/>
              <w:bottom w:val="single" w:sz="4" w:space="0" w:color="auto"/>
              <w:right w:val="single" w:sz="4" w:space="0" w:color="auto"/>
            </w:tcBorders>
            <w:shd w:val="clear" w:color="auto" w:fill="auto"/>
            <w:vAlign w:val="center"/>
            <w:hideMark/>
          </w:tcPr>
          <w:p w14:paraId="4BDE9F6D"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Etude réalisée</w:t>
            </w:r>
          </w:p>
        </w:tc>
        <w:tc>
          <w:tcPr>
            <w:tcW w:w="1419" w:type="dxa"/>
            <w:tcBorders>
              <w:top w:val="nil"/>
              <w:left w:val="nil"/>
              <w:bottom w:val="single" w:sz="4" w:space="0" w:color="auto"/>
              <w:right w:val="single" w:sz="4" w:space="0" w:color="auto"/>
            </w:tcBorders>
            <w:shd w:val="clear" w:color="auto" w:fill="auto"/>
            <w:vAlign w:val="center"/>
            <w:hideMark/>
          </w:tcPr>
          <w:p w14:paraId="3696EFE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577DC8C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l'étude</w:t>
            </w:r>
          </w:p>
        </w:tc>
        <w:tc>
          <w:tcPr>
            <w:tcW w:w="295" w:type="dxa"/>
            <w:tcBorders>
              <w:top w:val="nil"/>
              <w:left w:val="nil"/>
              <w:bottom w:val="single" w:sz="4" w:space="0" w:color="auto"/>
              <w:right w:val="single" w:sz="4" w:space="0" w:color="auto"/>
            </w:tcBorders>
            <w:shd w:val="clear" w:color="000000" w:fill="808080"/>
            <w:vAlign w:val="center"/>
            <w:hideMark/>
          </w:tcPr>
          <w:p w14:paraId="0F8B868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76B4D0E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11BEB19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auto" w:fill="auto"/>
            <w:vAlign w:val="center"/>
            <w:hideMark/>
          </w:tcPr>
          <w:p w14:paraId="5BAFC3F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auto" w:fill="auto"/>
            <w:vAlign w:val="center"/>
            <w:hideMark/>
          </w:tcPr>
          <w:p w14:paraId="00FD0FC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0754131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3F6D87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6804F01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07AB7A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1EE48F0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15102E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BE9F4B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95E20A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B171FB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127F3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4C8025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80F47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6D4949B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2F9EC48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78E66C6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3AD95A7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UGP/PAM</w:t>
            </w:r>
          </w:p>
        </w:tc>
        <w:tc>
          <w:tcPr>
            <w:tcW w:w="1246" w:type="dxa"/>
            <w:tcBorders>
              <w:top w:val="nil"/>
              <w:left w:val="nil"/>
              <w:bottom w:val="single" w:sz="4" w:space="0" w:color="auto"/>
              <w:right w:val="single" w:sz="4" w:space="0" w:color="auto"/>
            </w:tcBorders>
            <w:shd w:val="clear" w:color="auto" w:fill="auto"/>
            <w:vAlign w:val="center"/>
            <w:hideMark/>
          </w:tcPr>
          <w:p w14:paraId="3F70B07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 internationale</w:t>
            </w:r>
          </w:p>
        </w:tc>
        <w:tc>
          <w:tcPr>
            <w:tcW w:w="696" w:type="dxa"/>
            <w:gridSpan w:val="2"/>
            <w:tcBorders>
              <w:top w:val="nil"/>
              <w:left w:val="nil"/>
              <w:bottom w:val="single" w:sz="4" w:space="0" w:color="auto"/>
              <w:right w:val="single" w:sz="4" w:space="0" w:color="auto"/>
            </w:tcBorders>
            <w:shd w:val="clear" w:color="auto" w:fill="auto"/>
            <w:vAlign w:val="center"/>
            <w:hideMark/>
          </w:tcPr>
          <w:p w14:paraId="612FB82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7EB7821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4" w:type="dxa"/>
            <w:gridSpan w:val="2"/>
            <w:tcBorders>
              <w:top w:val="nil"/>
              <w:left w:val="nil"/>
              <w:bottom w:val="single" w:sz="4" w:space="0" w:color="auto"/>
              <w:right w:val="single" w:sz="4" w:space="0" w:color="auto"/>
            </w:tcBorders>
            <w:shd w:val="clear" w:color="auto" w:fill="auto"/>
            <w:vAlign w:val="center"/>
            <w:hideMark/>
          </w:tcPr>
          <w:p w14:paraId="610747E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41" w:type="dxa"/>
            <w:gridSpan w:val="2"/>
            <w:tcBorders>
              <w:top w:val="nil"/>
              <w:left w:val="nil"/>
              <w:bottom w:val="single" w:sz="4" w:space="0" w:color="auto"/>
              <w:right w:val="single" w:sz="4" w:space="0" w:color="auto"/>
            </w:tcBorders>
            <w:shd w:val="clear" w:color="auto" w:fill="auto"/>
            <w:vAlign w:val="center"/>
            <w:hideMark/>
          </w:tcPr>
          <w:p w14:paraId="6F5D8F8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9" w:type="dxa"/>
            <w:gridSpan w:val="2"/>
            <w:tcBorders>
              <w:top w:val="nil"/>
              <w:left w:val="nil"/>
              <w:bottom w:val="single" w:sz="4" w:space="0" w:color="auto"/>
              <w:right w:val="single" w:sz="4" w:space="0" w:color="auto"/>
            </w:tcBorders>
            <w:shd w:val="clear" w:color="auto" w:fill="auto"/>
            <w:vAlign w:val="center"/>
            <w:hideMark/>
          </w:tcPr>
          <w:p w14:paraId="7358137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837" w:type="dxa"/>
            <w:gridSpan w:val="3"/>
            <w:tcBorders>
              <w:top w:val="nil"/>
              <w:left w:val="nil"/>
              <w:bottom w:val="single" w:sz="4" w:space="0" w:color="auto"/>
              <w:right w:val="single" w:sz="4" w:space="0" w:color="auto"/>
            </w:tcBorders>
            <w:shd w:val="clear" w:color="auto" w:fill="auto"/>
            <w:vAlign w:val="center"/>
            <w:hideMark/>
          </w:tcPr>
          <w:p w14:paraId="14F0C6E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740A742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96" w:type="dxa"/>
            <w:gridSpan w:val="2"/>
            <w:tcBorders>
              <w:top w:val="nil"/>
              <w:left w:val="nil"/>
              <w:bottom w:val="single" w:sz="4" w:space="0" w:color="auto"/>
              <w:right w:val="single" w:sz="4" w:space="0" w:color="auto"/>
            </w:tcBorders>
            <w:shd w:val="clear" w:color="auto" w:fill="auto"/>
            <w:vAlign w:val="center"/>
            <w:hideMark/>
          </w:tcPr>
          <w:p w14:paraId="5018361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1" w:type="dxa"/>
            <w:gridSpan w:val="2"/>
            <w:tcBorders>
              <w:top w:val="nil"/>
              <w:left w:val="nil"/>
              <w:bottom w:val="single" w:sz="4" w:space="0" w:color="auto"/>
              <w:right w:val="single" w:sz="4" w:space="0" w:color="auto"/>
            </w:tcBorders>
            <w:shd w:val="clear" w:color="auto" w:fill="auto"/>
            <w:vAlign w:val="center"/>
            <w:hideMark/>
          </w:tcPr>
          <w:p w14:paraId="4BE01CD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419" w:type="dxa"/>
            <w:gridSpan w:val="2"/>
            <w:tcBorders>
              <w:top w:val="nil"/>
              <w:left w:val="nil"/>
              <w:bottom w:val="single" w:sz="4" w:space="0" w:color="auto"/>
              <w:right w:val="single" w:sz="4" w:space="0" w:color="auto"/>
            </w:tcBorders>
            <w:shd w:val="clear" w:color="auto" w:fill="auto"/>
            <w:vAlign w:val="center"/>
            <w:hideMark/>
          </w:tcPr>
          <w:p w14:paraId="6FBF7A6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151A0FA7" w14:textId="77777777" w:rsidTr="00FE16F6">
        <w:trPr>
          <w:gridAfter w:val="1"/>
          <w:wAfter w:w="383" w:type="dxa"/>
          <w:trHeight w:val="1020"/>
        </w:trPr>
        <w:tc>
          <w:tcPr>
            <w:tcW w:w="3444"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553DA7B9"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1.3 : 20 Associations inter-villages établies et appuyées</w:t>
            </w:r>
          </w:p>
        </w:tc>
        <w:tc>
          <w:tcPr>
            <w:tcW w:w="1419" w:type="dxa"/>
            <w:tcBorders>
              <w:top w:val="nil"/>
              <w:left w:val="nil"/>
              <w:bottom w:val="single" w:sz="4" w:space="0" w:color="auto"/>
              <w:right w:val="single" w:sz="4" w:space="0" w:color="auto"/>
            </w:tcBorders>
            <w:shd w:val="clear" w:color="000000" w:fill="D8E4BC"/>
            <w:vAlign w:val="center"/>
            <w:hideMark/>
          </w:tcPr>
          <w:p w14:paraId="395834D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Environ 100 villages dans 20 groupes de villages comprennent, s’approprient et gèrent leurs plans d'adaptation et leurs ressources naturelles</w:t>
            </w:r>
          </w:p>
        </w:tc>
        <w:tc>
          <w:tcPr>
            <w:tcW w:w="1322" w:type="dxa"/>
            <w:tcBorders>
              <w:top w:val="nil"/>
              <w:left w:val="nil"/>
              <w:bottom w:val="single" w:sz="4" w:space="0" w:color="auto"/>
              <w:right w:val="single" w:sz="4" w:space="0" w:color="auto"/>
            </w:tcBorders>
            <w:shd w:val="clear" w:color="000000" w:fill="D8E4BC"/>
            <w:vAlign w:val="center"/>
            <w:hideMark/>
          </w:tcPr>
          <w:p w14:paraId="07EF93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Etude de perception des bénéficiaires (une partie de RMP)</w:t>
            </w:r>
          </w:p>
        </w:tc>
        <w:tc>
          <w:tcPr>
            <w:tcW w:w="295" w:type="dxa"/>
            <w:tcBorders>
              <w:top w:val="nil"/>
              <w:left w:val="nil"/>
              <w:bottom w:val="single" w:sz="4" w:space="0" w:color="auto"/>
              <w:right w:val="nil"/>
            </w:tcBorders>
            <w:shd w:val="clear" w:color="000000" w:fill="D8E4BC"/>
            <w:noWrap/>
            <w:vAlign w:val="center"/>
            <w:hideMark/>
          </w:tcPr>
          <w:p w14:paraId="0D0B3FB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039948E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2A8E501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30A410A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211E846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ACAE2D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446D80D7"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37F4820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3A2E5E0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1FD91D1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673CBA57"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1FC5790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75C161E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16D4C82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7C0EA0A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5835505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10585CF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8F277F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78F2416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00C52A5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nil"/>
              <w:left w:val="nil"/>
              <w:bottom w:val="single" w:sz="4" w:space="0" w:color="auto"/>
              <w:right w:val="nil"/>
            </w:tcBorders>
            <w:shd w:val="clear" w:color="000000" w:fill="D8E4BC"/>
            <w:noWrap/>
            <w:hideMark/>
          </w:tcPr>
          <w:p w14:paraId="26F5745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nil"/>
              <w:left w:val="nil"/>
              <w:bottom w:val="single" w:sz="4" w:space="0" w:color="auto"/>
              <w:right w:val="nil"/>
            </w:tcBorders>
            <w:shd w:val="clear" w:color="000000" w:fill="D8E4BC"/>
            <w:noWrap/>
            <w:hideMark/>
          </w:tcPr>
          <w:p w14:paraId="317C09D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nil"/>
              <w:left w:val="nil"/>
              <w:bottom w:val="single" w:sz="4" w:space="0" w:color="auto"/>
              <w:right w:val="nil"/>
            </w:tcBorders>
            <w:shd w:val="clear" w:color="000000" w:fill="D8E4BC"/>
            <w:noWrap/>
            <w:vAlign w:val="center"/>
            <w:hideMark/>
          </w:tcPr>
          <w:p w14:paraId="7E91535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nil"/>
              <w:left w:val="nil"/>
              <w:bottom w:val="single" w:sz="4" w:space="0" w:color="auto"/>
              <w:right w:val="nil"/>
            </w:tcBorders>
            <w:shd w:val="clear" w:color="000000" w:fill="D8E4BC"/>
            <w:noWrap/>
            <w:vAlign w:val="center"/>
            <w:hideMark/>
          </w:tcPr>
          <w:p w14:paraId="2837A3A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nil"/>
              <w:left w:val="nil"/>
              <w:bottom w:val="single" w:sz="4" w:space="0" w:color="auto"/>
              <w:right w:val="nil"/>
            </w:tcBorders>
            <w:shd w:val="clear" w:color="000000" w:fill="D8E4BC"/>
            <w:noWrap/>
            <w:vAlign w:val="center"/>
            <w:hideMark/>
          </w:tcPr>
          <w:p w14:paraId="798D70B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nil"/>
              <w:left w:val="nil"/>
              <w:bottom w:val="single" w:sz="4" w:space="0" w:color="auto"/>
              <w:right w:val="nil"/>
            </w:tcBorders>
            <w:shd w:val="clear" w:color="000000" w:fill="D8E4BC"/>
            <w:noWrap/>
            <w:vAlign w:val="center"/>
            <w:hideMark/>
          </w:tcPr>
          <w:p w14:paraId="422A07C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nil"/>
              <w:left w:val="nil"/>
              <w:bottom w:val="single" w:sz="4" w:space="0" w:color="auto"/>
              <w:right w:val="nil"/>
            </w:tcBorders>
            <w:shd w:val="clear" w:color="000000" w:fill="D8E4BC"/>
            <w:noWrap/>
            <w:vAlign w:val="center"/>
            <w:hideMark/>
          </w:tcPr>
          <w:p w14:paraId="61793B5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nil"/>
              <w:left w:val="nil"/>
              <w:bottom w:val="single" w:sz="4" w:space="0" w:color="auto"/>
              <w:right w:val="nil"/>
            </w:tcBorders>
            <w:shd w:val="clear" w:color="000000" w:fill="D8E4BC"/>
            <w:noWrap/>
            <w:vAlign w:val="center"/>
            <w:hideMark/>
          </w:tcPr>
          <w:p w14:paraId="02E5DDC9"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nil"/>
              <w:left w:val="nil"/>
              <w:bottom w:val="single" w:sz="4" w:space="0" w:color="auto"/>
              <w:right w:val="nil"/>
            </w:tcBorders>
            <w:shd w:val="clear" w:color="000000" w:fill="D8E4BC"/>
            <w:noWrap/>
            <w:vAlign w:val="center"/>
            <w:hideMark/>
          </w:tcPr>
          <w:p w14:paraId="477A1A7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nil"/>
              <w:left w:val="nil"/>
              <w:bottom w:val="single" w:sz="4" w:space="0" w:color="auto"/>
              <w:right w:val="nil"/>
            </w:tcBorders>
            <w:shd w:val="clear" w:color="000000" w:fill="D8E4BC"/>
            <w:noWrap/>
            <w:vAlign w:val="center"/>
            <w:hideMark/>
          </w:tcPr>
          <w:p w14:paraId="32556A9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nil"/>
              <w:left w:val="nil"/>
              <w:bottom w:val="single" w:sz="4" w:space="0" w:color="auto"/>
              <w:right w:val="nil"/>
            </w:tcBorders>
            <w:shd w:val="clear" w:color="000000" w:fill="D8E4BC"/>
            <w:noWrap/>
            <w:vAlign w:val="center"/>
            <w:hideMark/>
          </w:tcPr>
          <w:p w14:paraId="11E8332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nil"/>
              <w:left w:val="nil"/>
              <w:bottom w:val="single" w:sz="4" w:space="0" w:color="auto"/>
              <w:right w:val="single" w:sz="4" w:space="0" w:color="auto"/>
            </w:tcBorders>
            <w:shd w:val="clear" w:color="000000" w:fill="D8E4BC"/>
            <w:noWrap/>
            <w:vAlign w:val="center"/>
            <w:hideMark/>
          </w:tcPr>
          <w:p w14:paraId="13FE128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597CD4CA" w14:textId="77777777" w:rsidTr="00FE16F6">
        <w:trPr>
          <w:gridAfter w:val="1"/>
          <w:wAfter w:w="383" w:type="dxa"/>
          <w:trHeight w:val="855"/>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7332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1.3.1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1AB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xml:space="preserve">Sensibilisation et mobilisation des Communautés en vue de leur organisation en </w:t>
            </w:r>
            <w:r w:rsidRPr="006A4DAD">
              <w:rPr>
                <w:rFonts w:ascii="Candara" w:eastAsia="Times New Roman" w:hAnsi="Candara" w:cs="Arial"/>
                <w:sz w:val="18"/>
                <w:szCs w:val="18"/>
                <w:lang w:eastAsia="fr-FR"/>
              </w:rPr>
              <w:lastRenderedPageBreak/>
              <w:t>Groupements Inter-villages</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7672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lastRenderedPageBreak/>
              <w:t xml:space="preserve">20 Associations inter villages mises en place et sensibilisées sur </w:t>
            </w:r>
            <w:r w:rsidRPr="006A4DAD">
              <w:rPr>
                <w:rFonts w:ascii="Candara" w:eastAsia="Times New Roman" w:hAnsi="Candara" w:cs="Arial"/>
                <w:color w:val="0070C0"/>
                <w:sz w:val="18"/>
                <w:szCs w:val="18"/>
                <w:lang w:eastAsia="fr-FR"/>
              </w:rPr>
              <w:lastRenderedPageBreak/>
              <w:t>les enjeux du projet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E158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 </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D5A6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PV de constitution des Associations inter-villages</w:t>
            </w:r>
          </w:p>
        </w:tc>
        <w:tc>
          <w:tcPr>
            <w:tcW w:w="29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44D2D4C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7398D3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5EB564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05A308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F043DC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C2BE8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3321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5139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7D58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6EC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94F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7A9C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79924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EEB82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B160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889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D13B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B983C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100792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A339DA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5335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789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ONG spécialisées</w:t>
            </w:r>
          </w:p>
        </w:tc>
        <w:tc>
          <w:tcPr>
            <w:tcW w:w="6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2B0A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F77B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A0962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AD148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89DD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CCEA9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4FC13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48DE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4F43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8DFC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7C337741" w14:textId="77777777" w:rsidTr="00FE16F6">
        <w:trPr>
          <w:gridAfter w:val="1"/>
          <w:wAfter w:w="383" w:type="dxa"/>
          <w:trHeight w:val="1035"/>
        </w:trPr>
        <w:tc>
          <w:tcPr>
            <w:tcW w:w="3444" w:type="dxa"/>
            <w:gridSpan w:val="3"/>
            <w:tcBorders>
              <w:top w:val="single" w:sz="4" w:space="0" w:color="auto"/>
              <w:left w:val="single" w:sz="4" w:space="0" w:color="auto"/>
              <w:bottom w:val="single" w:sz="4" w:space="0" w:color="auto"/>
              <w:right w:val="nil"/>
            </w:tcBorders>
            <w:shd w:val="clear" w:color="000000" w:fill="D8E4BC"/>
            <w:vAlign w:val="center"/>
            <w:hideMark/>
          </w:tcPr>
          <w:p w14:paraId="24FC35F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lastRenderedPageBreak/>
              <w:t>Output 1.4 : Les Communautés sont formées sur les menaces du changement climatique et les mesures d'adaptation qui réduisent la vulnérabilité, notamment liée à l'insécurité alimentaire</w:t>
            </w:r>
          </w:p>
        </w:tc>
        <w:tc>
          <w:tcPr>
            <w:tcW w:w="1419" w:type="dxa"/>
            <w:tcBorders>
              <w:top w:val="nil"/>
              <w:left w:val="single" w:sz="4" w:space="0" w:color="auto"/>
              <w:bottom w:val="single" w:sz="4" w:space="0" w:color="auto"/>
              <w:right w:val="single" w:sz="4" w:space="0" w:color="auto"/>
            </w:tcBorders>
            <w:shd w:val="clear" w:color="000000" w:fill="D8E4BC"/>
            <w:vAlign w:val="center"/>
            <w:hideMark/>
          </w:tcPr>
          <w:p w14:paraId="7AAEB3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Les collectivités ont la capacité d'analyser et de comprendre leur situation et les options d'adaptation</w:t>
            </w:r>
          </w:p>
        </w:tc>
        <w:tc>
          <w:tcPr>
            <w:tcW w:w="1322" w:type="dxa"/>
            <w:tcBorders>
              <w:top w:val="nil"/>
              <w:left w:val="nil"/>
              <w:bottom w:val="single" w:sz="4" w:space="0" w:color="auto"/>
              <w:right w:val="single" w:sz="4" w:space="0" w:color="auto"/>
            </w:tcBorders>
            <w:shd w:val="clear" w:color="000000" w:fill="D8E4BC"/>
            <w:vAlign w:val="center"/>
            <w:hideMark/>
          </w:tcPr>
          <w:p w14:paraId="1B17B24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Etude de perception des bénéficiaires (une partie de RMP)</w:t>
            </w:r>
          </w:p>
        </w:tc>
        <w:tc>
          <w:tcPr>
            <w:tcW w:w="295" w:type="dxa"/>
            <w:tcBorders>
              <w:top w:val="nil"/>
              <w:left w:val="nil"/>
              <w:bottom w:val="single" w:sz="4" w:space="0" w:color="auto"/>
              <w:right w:val="nil"/>
            </w:tcBorders>
            <w:shd w:val="clear" w:color="000000" w:fill="D8E4BC"/>
            <w:noWrap/>
            <w:vAlign w:val="center"/>
            <w:hideMark/>
          </w:tcPr>
          <w:p w14:paraId="771FC67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190E315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50882D6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13437F6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1F7A320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DDD500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1E547D4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2A55F67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3EDDE50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61A7887E"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732C32E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01A9755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5D06CDF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69193EC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088A0B6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32E3F6E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6E832A1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38F2CD6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55BFF8C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40B717B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nil"/>
              <w:left w:val="nil"/>
              <w:bottom w:val="single" w:sz="4" w:space="0" w:color="auto"/>
              <w:right w:val="nil"/>
            </w:tcBorders>
            <w:shd w:val="clear" w:color="000000" w:fill="D8E4BC"/>
            <w:noWrap/>
            <w:hideMark/>
          </w:tcPr>
          <w:p w14:paraId="4B15E79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nil"/>
              <w:left w:val="nil"/>
              <w:bottom w:val="single" w:sz="4" w:space="0" w:color="auto"/>
              <w:right w:val="nil"/>
            </w:tcBorders>
            <w:shd w:val="clear" w:color="000000" w:fill="D8E4BC"/>
            <w:noWrap/>
            <w:hideMark/>
          </w:tcPr>
          <w:p w14:paraId="2262DF28"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nil"/>
              <w:left w:val="nil"/>
              <w:bottom w:val="single" w:sz="4" w:space="0" w:color="auto"/>
              <w:right w:val="nil"/>
            </w:tcBorders>
            <w:shd w:val="clear" w:color="000000" w:fill="D8E4BC"/>
            <w:noWrap/>
            <w:vAlign w:val="center"/>
            <w:hideMark/>
          </w:tcPr>
          <w:p w14:paraId="4617BDB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nil"/>
              <w:left w:val="nil"/>
              <w:bottom w:val="single" w:sz="4" w:space="0" w:color="auto"/>
              <w:right w:val="nil"/>
            </w:tcBorders>
            <w:shd w:val="clear" w:color="000000" w:fill="D8E4BC"/>
            <w:noWrap/>
            <w:vAlign w:val="center"/>
            <w:hideMark/>
          </w:tcPr>
          <w:p w14:paraId="17D5506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nil"/>
              <w:left w:val="nil"/>
              <w:bottom w:val="single" w:sz="4" w:space="0" w:color="auto"/>
              <w:right w:val="nil"/>
            </w:tcBorders>
            <w:shd w:val="clear" w:color="000000" w:fill="D8E4BC"/>
            <w:noWrap/>
            <w:vAlign w:val="center"/>
            <w:hideMark/>
          </w:tcPr>
          <w:p w14:paraId="6D7A20C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nil"/>
              <w:left w:val="nil"/>
              <w:bottom w:val="single" w:sz="4" w:space="0" w:color="auto"/>
              <w:right w:val="nil"/>
            </w:tcBorders>
            <w:shd w:val="clear" w:color="000000" w:fill="D8E4BC"/>
            <w:noWrap/>
            <w:vAlign w:val="center"/>
            <w:hideMark/>
          </w:tcPr>
          <w:p w14:paraId="0147AC2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nil"/>
              <w:left w:val="nil"/>
              <w:bottom w:val="single" w:sz="4" w:space="0" w:color="auto"/>
              <w:right w:val="nil"/>
            </w:tcBorders>
            <w:shd w:val="clear" w:color="000000" w:fill="D8E4BC"/>
            <w:noWrap/>
            <w:vAlign w:val="center"/>
            <w:hideMark/>
          </w:tcPr>
          <w:p w14:paraId="35A47A2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nil"/>
              <w:left w:val="nil"/>
              <w:bottom w:val="single" w:sz="4" w:space="0" w:color="auto"/>
              <w:right w:val="nil"/>
            </w:tcBorders>
            <w:shd w:val="clear" w:color="000000" w:fill="D8E4BC"/>
            <w:noWrap/>
            <w:vAlign w:val="center"/>
            <w:hideMark/>
          </w:tcPr>
          <w:p w14:paraId="01EE510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nil"/>
              <w:left w:val="nil"/>
              <w:bottom w:val="single" w:sz="4" w:space="0" w:color="auto"/>
              <w:right w:val="nil"/>
            </w:tcBorders>
            <w:shd w:val="clear" w:color="000000" w:fill="D8E4BC"/>
            <w:noWrap/>
            <w:vAlign w:val="center"/>
            <w:hideMark/>
          </w:tcPr>
          <w:p w14:paraId="2EA672D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nil"/>
              <w:left w:val="nil"/>
              <w:bottom w:val="single" w:sz="4" w:space="0" w:color="auto"/>
              <w:right w:val="nil"/>
            </w:tcBorders>
            <w:shd w:val="clear" w:color="000000" w:fill="D8E4BC"/>
            <w:noWrap/>
            <w:vAlign w:val="center"/>
            <w:hideMark/>
          </w:tcPr>
          <w:p w14:paraId="428FCBDE"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nil"/>
              <w:left w:val="nil"/>
              <w:bottom w:val="single" w:sz="4" w:space="0" w:color="auto"/>
              <w:right w:val="nil"/>
            </w:tcBorders>
            <w:shd w:val="clear" w:color="000000" w:fill="D8E4BC"/>
            <w:noWrap/>
            <w:vAlign w:val="center"/>
            <w:hideMark/>
          </w:tcPr>
          <w:p w14:paraId="218CCB8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nil"/>
              <w:left w:val="nil"/>
              <w:bottom w:val="single" w:sz="4" w:space="0" w:color="auto"/>
              <w:right w:val="single" w:sz="4" w:space="0" w:color="auto"/>
            </w:tcBorders>
            <w:shd w:val="clear" w:color="000000" w:fill="D8E4BC"/>
            <w:noWrap/>
            <w:vAlign w:val="center"/>
            <w:hideMark/>
          </w:tcPr>
          <w:p w14:paraId="3167F51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38B6F976" w14:textId="77777777" w:rsidTr="00FE16F6">
        <w:trPr>
          <w:gridAfter w:val="1"/>
          <w:wAfter w:w="383" w:type="dxa"/>
          <w:trHeight w:val="102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730660" w14:textId="77777777" w:rsidR="00F778B7" w:rsidRPr="006A4DAD" w:rsidRDefault="00F778B7" w:rsidP="00FE16F6">
            <w:pPr>
              <w:spacing w:after="0" w:line="240" w:lineRule="auto"/>
              <w:jc w:val="right"/>
              <w:rPr>
                <w:rFonts w:ascii="Candara" w:eastAsia="Times New Roman" w:hAnsi="Candara" w:cs="Arial"/>
                <w:sz w:val="18"/>
                <w:szCs w:val="18"/>
                <w:lang w:eastAsia="fr-FR"/>
              </w:rPr>
            </w:pPr>
            <w:r w:rsidRPr="006A4DAD">
              <w:rPr>
                <w:rFonts w:ascii="Candara" w:eastAsia="Times New Roman" w:hAnsi="Candara" w:cs="Arial"/>
                <w:sz w:val="18"/>
                <w:szCs w:val="18"/>
                <w:lang w:eastAsia="fr-FR"/>
              </w:rPr>
              <w:t>1.4.1</w:t>
            </w:r>
          </w:p>
        </w:tc>
        <w:tc>
          <w:tcPr>
            <w:tcW w:w="1454" w:type="dxa"/>
            <w:tcBorders>
              <w:top w:val="nil"/>
              <w:left w:val="nil"/>
              <w:bottom w:val="single" w:sz="4" w:space="0" w:color="auto"/>
              <w:right w:val="single" w:sz="4" w:space="0" w:color="auto"/>
            </w:tcBorders>
            <w:shd w:val="clear" w:color="auto" w:fill="auto"/>
            <w:vAlign w:val="center"/>
            <w:hideMark/>
          </w:tcPr>
          <w:p w14:paraId="20C8843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Sensibilisation et formation des populations locales sur les impacts du Changement climatique (CC) sur la sécurité alimentaire (y compris Imams)</w:t>
            </w:r>
          </w:p>
        </w:tc>
        <w:tc>
          <w:tcPr>
            <w:tcW w:w="1437" w:type="dxa"/>
            <w:tcBorders>
              <w:top w:val="nil"/>
              <w:left w:val="nil"/>
              <w:bottom w:val="single" w:sz="4" w:space="0" w:color="auto"/>
              <w:right w:val="single" w:sz="4" w:space="0" w:color="auto"/>
            </w:tcBorders>
            <w:shd w:val="clear" w:color="auto" w:fill="auto"/>
            <w:vAlign w:val="center"/>
            <w:hideMark/>
          </w:tcPr>
          <w:p w14:paraId="4784142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représentants des communautés locales sensibilisés (ventilé par genre)</w:t>
            </w:r>
          </w:p>
        </w:tc>
        <w:tc>
          <w:tcPr>
            <w:tcW w:w="1419" w:type="dxa"/>
            <w:tcBorders>
              <w:top w:val="nil"/>
              <w:left w:val="nil"/>
              <w:bottom w:val="single" w:sz="4" w:space="0" w:color="auto"/>
              <w:right w:val="single" w:sz="4" w:space="0" w:color="auto"/>
            </w:tcBorders>
            <w:shd w:val="clear" w:color="auto" w:fill="auto"/>
            <w:vAlign w:val="center"/>
            <w:hideMark/>
          </w:tcPr>
          <w:p w14:paraId="3107146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77A5CE1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formation</w:t>
            </w:r>
          </w:p>
        </w:tc>
        <w:tc>
          <w:tcPr>
            <w:tcW w:w="295" w:type="dxa"/>
            <w:tcBorders>
              <w:top w:val="nil"/>
              <w:left w:val="nil"/>
              <w:bottom w:val="single" w:sz="4" w:space="0" w:color="auto"/>
              <w:right w:val="single" w:sz="4" w:space="0" w:color="auto"/>
            </w:tcBorders>
            <w:shd w:val="clear" w:color="000000" w:fill="808080"/>
            <w:vAlign w:val="center"/>
            <w:hideMark/>
          </w:tcPr>
          <w:p w14:paraId="2EE1188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0C7800B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2BF388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2CE77B2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476CCD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340360E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0A9A7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796750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214716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555026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EDFBC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684849F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849663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2E300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98E9BC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3EFA0D9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9E8F2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18BE9B2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6353907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17DB23B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hideMark/>
          </w:tcPr>
          <w:p w14:paraId="4CF6EE1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nil"/>
              <w:left w:val="nil"/>
              <w:bottom w:val="single" w:sz="4" w:space="0" w:color="auto"/>
              <w:right w:val="single" w:sz="4" w:space="0" w:color="auto"/>
            </w:tcBorders>
            <w:shd w:val="clear" w:color="auto" w:fill="auto"/>
            <w:hideMark/>
          </w:tcPr>
          <w:p w14:paraId="3817C4F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r w:rsidRPr="006A4DAD">
              <w:rPr>
                <w:rFonts w:ascii="Candara" w:eastAsia="Times New Roman" w:hAnsi="Candara" w:cs="Arial"/>
                <w:sz w:val="18"/>
                <w:szCs w:val="18"/>
                <w:lang w:eastAsia="fr-FR"/>
              </w:rPr>
              <w:br/>
              <w:t>ONG spécialisées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02EAFEF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0C43D9B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2203293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6E51834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482731D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22B0204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59D34AD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19E9F38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3F30D72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hideMark/>
          </w:tcPr>
          <w:p w14:paraId="4FBA4A0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7BF16D5B" w14:textId="77777777" w:rsidTr="00FE16F6">
        <w:trPr>
          <w:gridAfter w:val="1"/>
          <w:wAfter w:w="383" w:type="dxa"/>
          <w:trHeight w:val="76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E8CF490" w14:textId="77777777" w:rsidR="00F778B7" w:rsidRPr="006A4DAD" w:rsidRDefault="00F778B7" w:rsidP="00FE16F6">
            <w:pPr>
              <w:spacing w:after="0" w:line="240" w:lineRule="auto"/>
              <w:jc w:val="right"/>
              <w:rPr>
                <w:rFonts w:ascii="Candara" w:eastAsia="Times New Roman" w:hAnsi="Candara" w:cs="Arial"/>
                <w:sz w:val="18"/>
                <w:szCs w:val="18"/>
                <w:lang w:eastAsia="fr-FR"/>
              </w:rPr>
            </w:pPr>
            <w:r w:rsidRPr="006A4DAD">
              <w:rPr>
                <w:rFonts w:ascii="Candara" w:eastAsia="Times New Roman" w:hAnsi="Candara" w:cs="Arial"/>
                <w:sz w:val="18"/>
                <w:szCs w:val="18"/>
                <w:lang w:eastAsia="fr-FR"/>
              </w:rPr>
              <w:t>1.4.2</w:t>
            </w:r>
          </w:p>
        </w:tc>
        <w:tc>
          <w:tcPr>
            <w:tcW w:w="1454" w:type="dxa"/>
            <w:tcBorders>
              <w:top w:val="nil"/>
              <w:left w:val="nil"/>
              <w:bottom w:val="single" w:sz="4" w:space="0" w:color="auto"/>
              <w:right w:val="single" w:sz="4" w:space="0" w:color="auto"/>
            </w:tcBorders>
            <w:shd w:val="clear" w:color="auto" w:fill="auto"/>
            <w:vAlign w:val="center"/>
            <w:hideMark/>
          </w:tcPr>
          <w:p w14:paraId="608F2A3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Formations des communautés sur les techniques de fixation des dunes ; reboisement ; travaux de CES, etc.</w:t>
            </w:r>
          </w:p>
        </w:tc>
        <w:tc>
          <w:tcPr>
            <w:tcW w:w="1437" w:type="dxa"/>
            <w:tcBorders>
              <w:top w:val="nil"/>
              <w:left w:val="nil"/>
              <w:bottom w:val="single" w:sz="4" w:space="0" w:color="auto"/>
              <w:right w:val="single" w:sz="4" w:space="0" w:color="auto"/>
            </w:tcBorders>
            <w:shd w:val="clear" w:color="auto" w:fill="auto"/>
            <w:vAlign w:val="center"/>
            <w:hideMark/>
          </w:tcPr>
          <w:p w14:paraId="6F52EA53"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représentants des communautés locales formés (ventilé par genre)</w:t>
            </w:r>
          </w:p>
        </w:tc>
        <w:tc>
          <w:tcPr>
            <w:tcW w:w="1419" w:type="dxa"/>
            <w:tcBorders>
              <w:top w:val="nil"/>
              <w:left w:val="nil"/>
              <w:bottom w:val="single" w:sz="4" w:space="0" w:color="auto"/>
              <w:right w:val="single" w:sz="4" w:space="0" w:color="auto"/>
            </w:tcBorders>
            <w:shd w:val="clear" w:color="auto" w:fill="auto"/>
            <w:vAlign w:val="center"/>
            <w:hideMark/>
          </w:tcPr>
          <w:p w14:paraId="5AF45F6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6BFC9F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formation</w:t>
            </w:r>
          </w:p>
        </w:tc>
        <w:tc>
          <w:tcPr>
            <w:tcW w:w="295" w:type="dxa"/>
            <w:tcBorders>
              <w:top w:val="nil"/>
              <w:left w:val="nil"/>
              <w:bottom w:val="single" w:sz="4" w:space="0" w:color="auto"/>
              <w:right w:val="single" w:sz="4" w:space="0" w:color="auto"/>
            </w:tcBorders>
            <w:shd w:val="clear" w:color="000000" w:fill="808080"/>
            <w:vAlign w:val="center"/>
            <w:hideMark/>
          </w:tcPr>
          <w:p w14:paraId="55839EB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356D200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671CFC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473D0A7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BC662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54B4ED5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C033C7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63336AB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46928F6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F944B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72E66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4A28A01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392E2E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516BE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4A99C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9F6A9C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6DB5A0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3818D31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2B672DC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305471B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hideMark/>
          </w:tcPr>
          <w:p w14:paraId="329ADFA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nil"/>
              <w:left w:val="nil"/>
              <w:bottom w:val="single" w:sz="4" w:space="0" w:color="auto"/>
              <w:right w:val="single" w:sz="4" w:space="0" w:color="auto"/>
            </w:tcBorders>
            <w:shd w:val="clear" w:color="auto" w:fill="auto"/>
            <w:hideMark/>
          </w:tcPr>
          <w:p w14:paraId="7A820A2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Services techniques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69CBDB1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4CA0333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38D940C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0197324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20702CF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0A7A373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0DA5B18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289971F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21B6A72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center"/>
            <w:hideMark/>
          </w:tcPr>
          <w:p w14:paraId="77365F4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 mettre en œuvre en collaboration avec la DPN</w:t>
            </w:r>
          </w:p>
        </w:tc>
      </w:tr>
      <w:tr w:rsidR="00F778B7" w:rsidRPr="006A4DAD" w14:paraId="1F9FD49D" w14:textId="77777777" w:rsidTr="00FE16F6">
        <w:trPr>
          <w:gridAfter w:val="1"/>
          <w:wAfter w:w="383" w:type="dxa"/>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7FD46BF" w14:textId="77777777" w:rsidR="00F778B7" w:rsidRPr="006A4DAD" w:rsidRDefault="00F778B7" w:rsidP="00FE16F6">
            <w:pPr>
              <w:spacing w:after="0" w:line="240" w:lineRule="auto"/>
              <w:jc w:val="right"/>
              <w:rPr>
                <w:rFonts w:ascii="Candara" w:eastAsia="Times New Roman" w:hAnsi="Candara" w:cs="Arial"/>
                <w:sz w:val="18"/>
                <w:szCs w:val="18"/>
                <w:lang w:eastAsia="fr-FR"/>
              </w:rPr>
            </w:pPr>
            <w:r w:rsidRPr="006A4DAD">
              <w:rPr>
                <w:rFonts w:ascii="Candara" w:eastAsia="Times New Roman" w:hAnsi="Candara" w:cs="Arial"/>
                <w:sz w:val="18"/>
                <w:szCs w:val="18"/>
                <w:lang w:eastAsia="fr-FR"/>
              </w:rPr>
              <w:t>1.4.3</w:t>
            </w:r>
          </w:p>
        </w:tc>
        <w:tc>
          <w:tcPr>
            <w:tcW w:w="1454" w:type="dxa"/>
            <w:tcBorders>
              <w:top w:val="nil"/>
              <w:left w:val="nil"/>
              <w:bottom w:val="single" w:sz="4" w:space="0" w:color="auto"/>
              <w:right w:val="single" w:sz="4" w:space="0" w:color="auto"/>
            </w:tcBorders>
            <w:shd w:val="clear" w:color="auto" w:fill="auto"/>
            <w:vAlign w:val="center"/>
            <w:hideMark/>
          </w:tcPr>
          <w:p w14:paraId="4A9015F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Voyages d'échange entre Groupements de villages</w:t>
            </w:r>
          </w:p>
        </w:tc>
        <w:tc>
          <w:tcPr>
            <w:tcW w:w="1437" w:type="dxa"/>
            <w:tcBorders>
              <w:top w:val="nil"/>
              <w:left w:val="nil"/>
              <w:bottom w:val="single" w:sz="4" w:space="0" w:color="auto"/>
              <w:right w:val="single" w:sz="4" w:space="0" w:color="auto"/>
            </w:tcBorders>
            <w:shd w:val="clear" w:color="auto" w:fill="auto"/>
            <w:vAlign w:val="center"/>
            <w:hideMark/>
          </w:tcPr>
          <w:p w14:paraId="14A81D1F"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voyages d'échange</w:t>
            </w:r>
          </w:p>
        </w:tc>
        <w:tc>
          <w:tcPr>
            <w:tcW w:w="1419" w:type="dxa"/>
            <w:tcBorders>
              <w:top w:val="nil"/>
              <w:left w:val="nil"/>
              <w:bottom w:val="single" w:sz="4" w:space="0" w:color="auto"/>
              <w:right w:val="single" w:sz="4" w:space="0" w:color="auto"/>
            </w:tcBorders>
            <w:shd w:val="clear" w:color="auto" w:fill="auto"/>
            <w:vAlign w:val="center"/>
            <w:hideMark/>
          </w:tcPr>
          <w:p w14:paraId="1071E71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7CB9F82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PV des voyages d'échange</w:t>
            </w:r>
          </w:p>
        </w:tc>
        <w:tc>
          <w:tcPr>
            <w:tcW w:w="295" w:type="dxa"/>
            <w:tcBorders>
              <w:top w:val="nil"/>
              <w:left w:val="nil"/>
              <w:bottom w:val="single" w:sz="4" w:space="0" w:color="auto"/>
              <w:right w:val="single" w:sz="4" w:space="0" w:color="auto"/>
            </w:tcBorders>
            <w:shd w:val="clear" w:color="000000" w:fill="808080"/>
            <w:vAlign w:val="center"/>
            <w:hideMark/>
          </w:tcPr>
          <w:p w14:paraId="0571B18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75B38AA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3DC603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38634B7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453AE6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2956CE3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232905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68D82A7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47E17D9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309C8F8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13A2CC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2FD534E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15C1F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61EEDA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B8EFD6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479C850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AA930B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27BFCDE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0449F6F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2493835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hideMark/>
          </w:tcPr>
          <w:p w14:paraId="4A21BFB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nil"/>
              <w:left w:val="nil"/>
              <w:bottom w:val="single" w:sz="4" w:space="0" w:color="auto"/>
              <w:right w:val="single" w:sz="4" w:space="0" w:color="auto"/>
            </w:tcBorders>
            <w:shd w:val="clear" w:color="auto" w:fill="auto"/>
            <w:hideMark/>
          </w:tcPr>
          <w:p w14:paraId="0BC4FB5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Communautés organisées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1EEC12D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619BF68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4" w:type="dxa"/>
            <w:gridSpan w:val="2"/>
            <w:tcBorders>
              <w:top w:val="nil"/>
              <w:left w:val="nil"/>
              <w:bottom w:val="single" w:sz="4" w:space="0" w:color="auto"/>
              <w:right w:val="single" w:sz="4" w:space="0" w:color="auto"/>
            </w:tcBorders>
            <w:shd w:val="clear" w:color="auto" w:fill="auto"/>
            <w:vAlign w:val="center"/>
            <w:hideMark/>
          </w:tcPr>
          <w:p w14:paraId="374DA83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41" w:type="dxa"/>
            <w:gridSpan w:val="2"/>
            <w:tcBorders>
              <w:top w:val="nil"/>
              <w:left w:val="nil"/>
              <w:bottom w:val="single" w:sz="4" w:space="0" w:color="auto"/>
              <w:right w:val="single" w:sz="4" w:space="0" w:color="auto"/>
            </w:tcBorders>
            <w:shd w:val="clear" w:color="auto" w:fill="auto"/>
            <w:vAlign w:val="center"/>
            <w:hideMark/>
          </w:tcPr>
          <w:p w14:paraId="393BBDB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9" w:type="dxa"/>
            <w:gridSpan w:val="2"/>
            <w:tcBorders>
              <w:top w:val="nil"/>
              <w:left w:val="nil"/>
              <w:bottom w:val="single" w:sz="4" w:space="0" w:color="auto"/>
              <w:right w:val="single" w:sz="4" w:space="0" w:color="auto"/>
            </w:tcBorders>
            <w:shd w:val="clear" w:color="auto" w:fill="auto"/>
            <w:vAlign w:val="center"/>
            <w:hideMark/>
          </w:tcPr>
          <w:p w14:paraId="43E91C7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60F61A6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5C5F05E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44735D9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1" w:type="dxa"/>
            <w:gridSpan w:val="2"/>
            <w:tcBorders>
              <w:top w:val="nil"/>
              <w:left w:val="nil"/>
              <w:bottom w:val="single" w:sz="4" w:space="0" w:color="auto"/>
              <w:right w:val="single" w:sz="4" w:space="0" w:color="auto"/>
            </w:tcBorders>
            <w:shd w:val="clear" w:color="auto" w:fill="auto"/>
            <w:vAlign w:val="center"/>
            <w:hideMark/>
          </w:tcPr>
          <w:p w14:paraId="18DB4E4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419" w:type="dxa"/>
            <w:gridSpan w:val="2"/>
            <w:tcBorders>
              <w:top w:val="nil"/>
              <w:left w:val="nil"/>
              <w:bottom w:val="single" w:sz="4" w:space="0" w:color="auto"/>
              <w:right w:val="single" w:sz="4" w:space="0" w:color="auto"/>
            </w:tcBorders>
            <w:shd w:val="clear" w:color="auto" w:fill="auto"/>
            <w:vAlign w:val="bottom"/>
            <w:hideMark/>
          </w:tcPr>
          <w:p w14:paraId="3057493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43789F85" w14:textId="77777777" w:rsidTr="00FE16F6">
        <w:trPr>
          <w:gridAfter w:val="1"/>
          <w:wAfter w:w="383" w:type="dxa"/>
          <w:trHeight w:val="1050"/>
        </w:trPr>
        <w:tc>
          <w:tcPr>
            <w:tcW w:w="3444" w:type="dxa"/>
            <w:gridSpan w:val="3"/>
            <w:tcBorders>
              <w:top w:val="single" w:sz="4" w:space="0" w:color="auto"/>
              <w:left w:val="single" w:sz="4" w:space="0" w:color="auto"/>
              <w:bottom w:val="single" w:sz="4" w:space="0" w:color="auto"/>
              <w:right w:val="nil"/>
            </w:tcBorders>
            <w:shd w:val="clear" w:color="000000" w:fill="D8E4BC"/>
            <w:vAlign w:val="center"/>
            <w:hideMark/>
          </w:tcPr>
          <w:p w14:paraId="51AC4F8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1.5 : Regroupement des villages selon les écosystèmes et paysage et préparation des plans d'adaptation au CC à intégrer dans la planification du développement local</w:t>
            </w:r>
          </w:p>
        </w:tc>
        <w:tc>
          <w:tcPr>
            <w:tcW w:w="1419" w:type="dxa"/>
            <w:tcBorders>
              <w:top w:val="nil"/>
              <w:left w:val="single" w:sz="4" w:space="0" w:color="auto"/>
              <w:bottom w:val="single" w:sz="4" w:space="0" w:color="auto"/>
              <w:right w:val="single" w:sz="4" w:space="0" w:color="auto"/>
            </w:tcBorders>
            <w:shd w:val="clear" w:color="000000" w:fill="D8E4BC"/>
            <w:vAlign w:val="center"/>
            <w:hideMark/>
          </w:tcPr>
          <w:p w14:paraId="5A737BE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20 plans d'adaptation de grappe de villages élaborés de manière participative et officiellement reconnus par la DREDD</w:t>
            </w:r>
          </w:p>
        </w:tc>
        <w:tc>
          <w:tcPr>
            <w:tcW w:w="1322" w:type="dxa"/>
            <w:tcBorders>
              <w:top w:val="nil"/>
              <w:left w:val="nil"/>
              <w:bottom w:val="single" w:sz="4" w:space="0" w:color="auto"/>
              <w:right w:val="single" w:sz="4" w:space="0" w:color="auto"/>
            </w:tcBorders>
            <w:shd w:val="clear" w:color="000000" w:fill="D8E4BC"/>
            <w:vAlign w:val="center"/>
            <w:hideMark/>
          </w:tcPr>
          <w:p w14:paraId="1B653DE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Plans d'adaptation</w:t>
            </w:r>
            <w:r w:rsidRPr="006A4DAD">
              <w:rPr>
                <w:rFonts w:ascii="Candara" w:eastAsia="Times New Roman" w:hAnsi="Candara" w:cs="Arial"/>
                <w:sz w:val="18"/>
                <w:szCs w:val="18"/>
                <w:lang w:eastAsia="fr-FR"/>
              </w:rPr>
              <w:br/>
              <w:t>Rapports d'étude</w:t>
            </w:r>
          </w:p>
        </w:tc>
        <w:tc>
          <w:tcPr>
            <w:tcW w:w="295" w:type="dxa"/>
            <w:tcBorders>
              <w:top w:val="nil"/>
              <w:left w:val="nil"/>
              <w:bottom w:val="single" w:sz="4" w:space="0" w:color="auto"/>
              <w:right w:val="nil"/>
            </w:tcBorders>
            <w:shd w:val="clear" w:color="000000" w:fill="D8E4BC"/>
            <w:noWrap/>
            <w:vAlign w:val="center"/>
            <w:hideMark/>
          </w:tcPr>
          <w:p w14:paraId="1604EA3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5599056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6A715C0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19E4F61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7FC210B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530760E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5D1DF2B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60F4F3B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3036141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25AD65B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0823C92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5FE9262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0E68799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590E234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0E6CFB5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05F3258E"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5BF4701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4B7DAC8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2F4F8B8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19A8C2D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nil"/>
              <w:left w:val="nil"/>
              <w:bottom w:val="single" w:sz="4" w:space="0" w:color="auto"/>
              <w:right w:val="nil"/>
            </w:tcBorders>
            <w:shd w:val="clear" w:color="000000" w:fill="D8E4BC"/>
            <w:noWrap/>
            <w:hideMark/>
          </w:tcPr>
          <w:p w14:paraId="7A4865A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nil"/>
              <w:left w:val="nil"/>
              <w:bottom w:val="single" w:sz="4" w:space="0" w:color="auto"/>
              <w:right w:val="nil"/>
            </w:tcBorders>
            <w:shd w:val="clear" w:color="000000" w:fill="D8E4BC"/>
            <w:noWrap/>
            <w:hideMark/>
          </w:tcPr>
          <w:p w14:paraId="4671DCC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nil"/>
              <w:left w:val="nil"/>
              <w:bottom w:val="single" w:sz="4" w:space="0" w:color="auto"/>
              <w:right w:val="nil"/>
            </w:tcBorders>
            <w:shd w:val="clear" w:color="000000" w:fill="D8E4BC"/>
            <w:noWrap/>
            <w:vAlign w:val="center"/>
            <w:hideMark/>
          </w:tcPr>
          <w:p w14:paraId="192F1E2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nil"/>
              <w:left w:val="nil"/>
              <w:bottom w:val="single" w:sz="4" w:space="0" w:color="auto"/>
              <w:right w:val="nil"/>
            </w:tcBorders>
            <w:shd w:val="clear" w:color="000000" w:fill="D8E4BC"/>
            <w:noWrap/>
            <w:vAlign w:val="center"/>
            <w:hideMark/>
          </w:tcPr>
          <w:p w14:paraId="3FA4749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nil"/>
              <w:left w:val="nil"/>
              <w:bottom w:val="single" w:sz="4" w:space="0" w:color="auto"/>
              <w:right w:val="nil"/>
            </w:tcBorders>
            <w:shd w:val="clear" w:color="000000" w:fill="D8E4BC"/>
            <w:noWrap/>
            <w:vAlign w:val="center"/>
            <w:hideMark/>
          </w:tcPr>
          <w:p w14:paraId="2318B39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nil"/>
              <w:left w:val="nil"/>
              <w:bottom w:val="single" w:sz="4" w:space="0" w:color="auto"/>
              <w:right w:val="nil"/>
            </w:tcBorders>
            <w:shd w:val="clear" w:color="000000" w:fill="D8E4BC"/>
            <w:noWrap/>
            <w:vAlign w:val="center"/>
            <w:hideMark/>
          </w:tcPr>
          <w:p w14:paraId="05ADBA2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nil"/>
              <w:left w:val="nil"/>
              <w:bottom w:val="single" w:sz="4" w:space="0" w:color="auto"/>
              <w:right w:val="nil"/>
            </w:tcBorders>
            <w:shd w:val="clear" w:color="000000" w:fill="D8E4BC"/>
            <w:noWrap/>
            <w:vAlign w:val="center"/>
            <w:hideMark/>
          </w:tcPr>
          <w:p w14:paraId="74CB93B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nil"/>
              <w:left w:val="nil"/>
              <w:bottom w:val="single" w:sz="4" w:space="0" w:color="auto"/>
              <w:right w:val="nil"/>
            </w:tcBorders>
            <w:shd w:val="clear" w:color="000000" w:fill="D8E4BC"/>
            <w:noWrap/>
            <w:vAlign w:val="center"/>
            <w:hideMark/>
          </w:tcPr>
          <w:p w14:paraId="40EF48CC"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nil"/>
              <w:left w:val="nil"/>
              <w:bottom w:val="single" w:sz="4" w:space="0" w:color="auto"/>
              <w:right w:val="nil"/>
            </w:tcBorders>
            <w:shd w:val="clear" w:color="000000" w:fill="D8E4BC"/>
            <w:noWrap/>
            <w:vAlign w:val="center"/>
            <w:hideMark/>
          </w:tcPr>
          <w:p w14:paraId="36C88843"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nil"/>
              <w:left w:val="nil"/>
              <w:bottom w:val="single" w:sz="4" w:space="0" w:color="auto"/>
              <w:right w:val="nil"/>
            </w:tcBorders>
            <w:shd w:val="clear" w:color="000000" w:fill="D8E4BC"/>
            <w:noWrap/>
            <w:vAlign w:val="center"/>
            <w:hideMark/>
          </w:tcPr>
          <w:p w14:paraId="4620372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nil"/>
              <w:left w:val="nil"/>
              <w:bottom w:val="single" w:sz="4" w:space="0" w:color="auto"/>
              <w:right w:val="nil"/>
            </w:tcBorders>
            <w:shd w:val="clear" w:color="000000" w:fill="D8E4BC"/>
            <w:noWrap/>
            <w:vAlign w:val="center"/>
            <w:hideMark/>
          </w:tcPr>
          <w:p w14:paraId="5CEF96B9"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nil"/>
              <w:left w:val="nil"/>
              <w:bottom w:val="single" w:sz="4" w:space="0" w:color="auto"/>
              <w:right w:val="single" w:sz="4" w:space="0" w:color="auto"/>
            </w:tcBorders>
            <w:shd w:val="clear" w:color="000000" w:fill="D8E4BC"/>
            <w:noWrap/>
            <w:vAlign w:val="center"/>
            <w:hideMark/>
          </w:tcPr>
          <w:p w14:paraId="6E7617B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7954AEDC" w14:textId="77777777" w:rsidTr="00FE16F6">
        <w:trPr>
          <w:gridAfter w:val="1"/>
          <w:wAfter w:w="383" w:type="dxa"/>
          <w:trHeight w:val="70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58C9BA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1.5.1</w:t>
            </w:r>
          </w:p>
        </w:tc>
        <w:tc>
          <w:tcPr>
            <w:tcW w:w="1454" w:type="dxa"/>
            <w:tcBorders>
              <w:top w:val="nil"/>
              <w:left w:val="nil"/>
              <w:bottom w:val="single" w:sz="4" w:space="0" w:color="auto"/>
              <w:right w:val="single" w:sz="4" w:space="0" w:color="auto"/>
            </w:tcBorders>
            <w:shd w:val="clear" w:color="auto" w:fill="auto"/>
            <w:vAlign w:val="center"/>
            <w:hideMark/>
          </w:tcPr>
          <w:p w14:paraId="7E3BB2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Regroupement des Villages en Groupements</w:t>
            </w:r>
          </w:p>
        </w:tc>
        <w:tc>
          <w:tcPr>
            <w:tcW w:w="1437" w:type="dxa"/>
            <w:tcBorders>
              <w:top w:val="nil"/>
              <w:left w:val="nil"/>
              <w:bottom w:val="single" w:sz="4" w:space="0" w:color="auto"/>
              <w:right w:val="single" w:sz="4" w:space="0" w:color="auto"/>
            </w:tcBorders>
            <w:shd w:val="clear" w:color="auto" w:fill="auto"/>
            <w:vAlign w:val="center"/>
            <w:hideMark/>
          </w:tcPr>
          <w:p w14:paraId="5345573A"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100 villages regroupés en 20 Groupements de 5 villages environ</w:t>
            </w:r>
          </w:p>
        </w:tc>
        <w:tc>
          <w:tcPr>
            <w:tcW w:w="1419" w:type="dxa"/>
            <w:tcBorders>
              <w:top w:val="nil"/>
              <w:left w:val="nil"/>
              <w:bottom w:val="single" w:sz="4" w:space="0" w:color="auto"/>
              <w:right w:val="single" w:sz="4" w:space="0" w:color="auto"/>
            </w:tcBorders>
            <w:shd w:val="clear" w:color="auto" w:fill="auto"/>
            <w:vAlign w:val="center"/>
            <w:hideMark/>
          </w:tcPr>
          <w:p w14:paraId="2630201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1F4AF76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PV de création des clusters</w:t>
            </w:r>
          </w:p>
        </w:tc>
        <w:tc>
          <w:tcPr>
            <w:tcW w:w="295" w:type="dxa"/>
            <w:tcBorders>
              <w:top w:val="nil"/>
              <w:left w:val="nil"/>
              <w:bottom w:val="single" w:sz="4" w:space="0" w:color="auto"/>
              <w:right w:val="single" w:sz="4" w:space="0" w:color="auto"/>
            </w:tcBorders>
            <w:shd w:val="clear" w:color="000000" w:fill="808080"/>
            <w:vAlign w:val="center"/>
            <w:hideMark/>
          </w:tcPr>
          <w:p w14:paraId="1A02125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5C86915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182622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71FBC70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630E7FF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3E4F809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B050F9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C344C4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D5E34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20299A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8CD4FF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3781AEB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517A5B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73D99D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11440C6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7A9C748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F303AB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58492AC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09FA621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6591F1B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vAlign w:val="center"/>
            <w:hideMark/>
          </w:tcPr>
          <w:p w14:paraId="2AF389E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nil"/>
              <w:left w:val="nil"/>
              <w:bottom w:val="single" w:sz="4" w:space="0" w:color="auto"/>
              <w:right w:val="single" w:sz="4" w:space="0" w:color="auto"/>
            </w:tcBorders>
            <w:shd w:val="clear" w:color="auto" w:fill="auto"/>
            <w:noWrap/>
            <w:vAlign w:val="center"/>
            <w:hideMark/>
          </w:tcPr>
          <w:p w14:paraId="5BFEE74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ONG Spécialisées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5CFC09C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4C10EA5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3FFB08E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1C90BAE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775F83A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264AF6B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24E86C6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0392962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2997835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hideMark/>
          </w:tcPr>
          <w:p w14:paraId="3495FE9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5C618A78" w14:textId="77777777" w:rsidTr="00FE16F6">
        <w:trPr>
          <w:gridAfter w:val="1"/>
          <w:wAfter w:w="383" w:type="dxa"/>
          <w:trHeight w:val="82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0C51D1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1.5.2</w:t>
            </w:r>
          </w:p>
        </w:tc>
        <w:tc>
          <w:tcPr>
            <w:tcW w:w="1454" w:type="dxa"/>
            <w:tcBorders>
              <w:top w:val="nil"/>
              <w:left w:val="nil"/>
              <w:bottom w:val="single" w:sz="4" w:space="0" w:color="auto"/>
              <w:right w:val="single" w:sz="4" w:space="0" w:color="auto"/>
            </w:tcBorders>
            <w:shd w:val="clear" w:color="auto" w:fill="auto"/>
            <w:vAlign w:val="center"/>
            <w:hideMark/>
          </w:tcPr>
          <w:p w14:paraId="64FAD0A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Elaboration des Plans d'adaptation communautaires</w:t>
            </w:r>
          </w:p>
        </w:tc>
        <w:tc>
          <w:tcPr>
            <w:tcW w:w="1437" w:type="dxa"/>
            <w:tcBorders>
              <w:top w:val="nil"/>
              <w:left w:val="nil"/>
              <w:bottom w:val="single" w:sz="4" w:space="0" w:color="auto"/>
              <w:right w:val="single" w:sz="4" w:space="0" w:color="auto"/>
            </w:tcBorders>
            <w:shd w:val="clear" w:color="auto" w:fill="auto"/>
            <w:vAlign w:val="center"/>
            <w:hideMark/>
          </w:tcPr>
          <w:p w14:paraId="05237ED2"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20 plans d'adaptation Communautaires (PAC) élaborés dans les 8 régions</w:t>
            </w:r>
          </w:p>
        </w:tc>
        <w:tc>
          <w:tcPr>
            <w:tcW w:w="1419" w:type="dxa"/>
            <w:tcBorders>
              <w:top w:val="nil"/>
              <w:left w:val="nil"/>
              <w:bottom w:val="single" w:sz="4" w:space="0" w:color="auto"/>
              <w:right w:val="single" w:sz="4" w:space="0" w:color="auto"/>
            </w:tcBorders>
            <w:shd w:val="clear" w:color="auto" w:fill="auto"/>
            <w:vAlign w:val="center"/>
            <w:hideMark/>
          </w:tcPr>
          <w:p w14:paraId="3DC5043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4A3EDE0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des PAC</w:t>
            </w:r>
          </w:p>
        </w:tc>
        <w:tc>
          <w:tcPr>
            <w:tcW w:w="295" w:type="dxa"/>
            <w:tcBorders>
              <w:top w:val="nil"/>
              <w:left w:val="nil"/>
              <w:bottom w:val="single" w:sz="4" w:space="0" w:color="auto"/>
              <w:right w:val="single" w:sz="4" w:space="0" w:color="auto"/>
            </w:tcBorders>
            <w:shd w:val="clear" w:color="000000" w:fill="808080"/>
            <w:vAlign w:val="center"/>
            <w:hideMark/>
          </w:tcPr>
          <w:p w14:paraId="68D9D4D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07C826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472807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57B8027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49428A6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18C3A99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54D02F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6773E5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79F07B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2AF8B4B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23A201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AEE922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D6A0D6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8901DF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1BD9D9B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F81B3D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DDD3D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2B7C4F4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5AF92C2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2420CA1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vAlign w:val="center"/>
            <w:hideMark/>
          </w:tcPr>
          <w:p w14:paraId="18F48A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w:t>
            </w:r>
          </w:p>
        </w:tc>
        <w:tc>
          <w:tcPr>
            <w:tcW w:w="1246" w:type="dxa"/>
            <w:tcBorders>
              <w:top w:val="nil"/>
              <w:left w:val="nil"/>
              <w:bottom w:val="single" w:sz="4" w:space="0" w:color="auto"/>
              <w:right w:val="single" w:sz="4" w:space="0" w:color="auto"/>
            </w:tcBorders>
            <w:shd w:val="clear" w:color="auto" w:fill="auto"/>
            <w:vAlign w:val="center"/>
            <w:hideMark/>
          </w:tcPr>
          <w:p w14:paraId="7863BDF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ONG Spécialisées</w:t>
            </w:r>
            <w:r w:rsidRPr="006A4DAD">
              <w:rPr>
                <w:rFonts w:ascii="Candara" w:eastAsia="Times New Roman" w:hAnsi="Candara" w:cs="Arial"/>
                <w:sz w:val="18"/>
                <w:szCs w:val="18"/>
                <w:lang w:eastAsia="fr-FR"/>
              </w:rPr>
              <w:br/>
              <w:t>Services techniques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257AE25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76497C4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7C312F0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05E69A0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7AAFE11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485A6A4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4FABC74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0C091CC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54A1CF4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hideMark/>
          </w:tcPr>
          <w:p w14:paraId="5E9A314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497FCEEB" w14:textId="77777777" w:rsidTr="00FE16F6">
        <w:trPr>
          <w:gridAfter w:val="1"/>
          <w:wAfter w:w="383" w:type="dxa"/>
          <w:trHeight w:val="1230"/>
        </w:trPr>
        <w:tc>
          <w:tcPr>
            <w:tcW w:w="3444" w:type="dxa"/>
            <w:gridSpan w:val="3"/>
            <w:tcBorders>
              <w:top w:val="single" w:sz="4" w:space="0" w:color="auto"/>
              <w:left w:val="single" w:sz="4" w:space="0" w:color="auto"/>
              <w:bottom w:val="single" w:sz="4" w:space="0" w:color="auto"/>
              <w:right w:val="single" w:sz="4" w:space="0" w:color="auto"/>
            </w:tcBorders>
            <w:shd w:val="clear" w:color="000000" w:fill="D8E4BC"/>
            <w:vAlign w:val="center"/>
            <w:hideMark/>
          </w:tcPr>
          <w:p w14:paraId="250A0C57"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1.6 : Les communautés échangent les expériences réussies et les leçons apprises y compris l'appui aux radios communautaires locales</w:t>
            </w:r>
          </w:p>
        </w:tc>
        <w:tc>
          <w:tcPr>
            <w:tcW w:w="14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D882AE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xml:space="preserve">Les radios communautaires émettent, avec l'implication des communautés dans la programmation et les retours </w:t>
            </w:r>
            <w:r w:rsidRPr="006A4DAD">
              <w:rPr>
                <w:rFonts w:ascii="Candara" w:eastAsia="Times New Roman" w:hAnsi="Candara" w:cs="Arial"/>
                <w:sz w:val="18"/>
                <w:szCs w:val="18"/>
                <w:lang w:eastAsia="fr-FR"/>
              </w:rPr>
              <w:lastRenderedPageBreak/>
              <w:t>d’informations ou feedback</w:t>
            </w:r>
          </w:p>
        </w:tc>
        <w:tc>
          <w:tcPr>
            <w:tcW w:w="1322"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BE32D8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Rapports de projet</w:t>
            </w:r>
            <w:r w:rsidRPr="006A4DAD">
              <w:rPr>
                <w:rFonts w:ascii="Candara" w:eastAsia="Times New Roman" w:hAnsi="Candara" w:cs="Arial"/>
                <w:sz w:val="18"/>
                <w:szCs w:val="18"/>
                <w:lang w:eastAsia="fr-FR"/>
              </w:rPr>
              <w:br/>
              <w:t>Visites de sites aux RC (évaluation finale)</w:t>
            </w:r>
          </w:p>
        </w:tc>
        <w:tc>
          <w:tcPr>
            <w:tcW w:w="295" w:type="dxa"/>
            <w:tcBorders>
              <w:top w:val="single" w:sz="4" w:space="0" w:color="auto"/>
              <w:left w:val="nil"/>
              <w:bottom w:val="single" w:sz="4" w:space="0" w:color="auto"/>
              <w:right w:val="nil"/>
            </w:tcBorders>
            <w:shd w:val="clear" w:color="000000" w:fill="D8E4BC"/>
            <w:noWrap/>
            <w:vAlign w:val="center"/>
            <w:hideMark/>
          </w:tcPr>
          <w:p w14:paraId="1556315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26AFB14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3D3075AA"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071ECD2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43B2300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25EA7AD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2F76E68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7F76251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727942E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3108CBF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3985D58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5E5CFC6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304CA26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06FF748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1127405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29DBC11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6E8A67E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4EC070F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47B9A29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379F8147"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single" w:sz="4" w:space="0" w:color="auto"/>
              <w:left w:val="nil"/>
              <w:bottom w:val="single" w:sz="4" w:space="0" w:color="auto"/>
              <w:right w:val="nil"/>
            </w:tcBorders>
            <w:shd w:val="clear" w:color="000000" w:fill="D8E4BC"/>
            <w:noWrap/>
            <w:hideMark/>
          </w:tcPr>
          <w:p w14:paraId="7D2F556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single" w:sz="4" w:space="0" w:color="auto"/>
              <w:left w:val="nil"/>
              <w:bottom w:val="single" w:sz="4" w:space="0" w:color="auto"/>
              <w:right w:val="nil"/>
            </w:tcBorders>
            <w:shd w:val="clear" w:color="000000" w:fill="D8E4BC"/>
            <w:noWrap/>
            <w:hideMark/>
          </w:tcPr>
          <w:p w14:paraId="1BEB9394"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single" w:sz="4" w:space="0" w:color="auto"/>
              <w:left w:val="nil"/>
              <w:bottom w:val="single" w:sz="4" w:space="0" w:color="auto"/>
              <w:right w:val="nil"/>
            </w:tcBorders>
            <w:shd w:val="clear" w:color="000000" w:fill="D8E4BC"/>
            <w:noWrap/>
            <w:vAlign w:val="center"/>
            <w:hideMark/>
          </w:tcPr>
          <w:p w14:paraId="37895BB9"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single" w:sz="4" w:space="0" w:color="auto"/>
              <w:left w:val="nil"/>
              <w:bottom w:val="single" w:sz="4" w:space="0" w:color="auto"/>
              <w:right w:val="nil"/>
            </w:tcBorders>
            <w:shd w:val="clear" w:color="000000" w:fill="D8E4BC"/>
            <w:noWrap/>
            <w:vAlign w:val="center"/>
            <w:hideMark/>
          </w:tcPr>
          <w:p w14:paraId="2B90A292"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single" w:sz="4" w:space="0" w:color="auto"/>
              <w:left w:val="nil"/>
              <w:bottom w:val="single" w:sz="4" w:space="0" w:color="auto"/>
              <w:right w:val="nil"/>
            </w:tcBorders>
            <w:shd w:val="clear" w:color="000000" w:fill="D8E4BC"/>
            <w:noWrap/>
            <w:vAlign w:val="center"/>
            <w:hideMark/>
          </w:tcPr>
          <w:p w14:paraId="66B9972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single" w:sz="4" w:space="0" w:color="auto"/>
              <w:left w:val="nil"/>
              <w:bottom w:val="single" w:sz="4" w:space="0" w:color="auto"/>
              <w:right w:val="nil"/>
            </w:tcBorders>
            <w:shd w:val="clear" w:color="000000" w:fill="D8E4BC"/>
            <w:noWrap/>
            <w:vAlign w:val="center"/>
            <w:hideMark/>
          </w:tcPr>
          <w:p w14:paraId="78E7898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single" w:sz="4" w:space="0" w:color="auto"/>
              <w:left w:val="nil"/>
              <w:bottom w:val="single" w:sz="4" w:space="0" w:color="auto"/>
              <w:right w:val="nil"/>
            </w:tcBorders>
            <w:shd w:val="clear" w:color="000000" w:fill="D8E4BC"/>
            <w:noWrap/>
            <w:vAlign w:val="center"/>
            <w:hideMark/>
          </w:tcPr>
          <w:p w14:paraId="6593F74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single" w:sz="4" w:space="0" w:color="auto"/>
              <w:left w:val="nil"/>
              <w:bottom w:val="single" w:sz="4" w:space="0" w:color="auto"/>
              <w:right w:val="nil"/>
            </w:tcBorders>
            <w:shd w:val="clear" w:color="000000" w:fill="D8E4BC"/>
            <w:noWrap/>
            <w:vAlign w:val="center"/>
            <w:hideMark/>
          </w:tcPr>
          <w:p w14:paraId="7881522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single" w:sz="4" w:space="0" w:color="auto"/>
              <w:left w:val="nil"/>
              <w:bottom w:val="single" w:sz="4" w:space="0" w:color="auto"/>
              <w:right w:val="nil"/>
            </w:tcBorders>
            <w:shd w:val="clear" w:color="000000" w:fill="D8E4BC"/>
            <w:noWrap/>
            <w:vAlign w:val="center"/>
            <w:hideMark/>
          </w:tcPr>
          <w:p w14:paraId="14397E55"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single" w:sz="4" w:space="0" w:color="auto"/>
              <w:left w:val="nil"/>
              <w:bottom w:val="single" w:sz="4" w:space="0" w:color="auto"/>
              <w:right w:val="nil"/>
            </w:tcBorders>
            <w:shd w:val="clear" w:color="000000" w:fill="D8E4BC"/>
            <w:noWrap/>
            <w:vAlign w:val="center"/>
            <w:hideMark/>
          </w:tcPr>
          <w:p w14:paraId="7CB04689"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single" w:sz="4" w:space="0" w:color="auto"/>
              <w:left w:val="nil"/>
              <w:bottom w:val="single" w:sz="4" w:space="0" w:color="auto"/>
              <w:right w:val="nil"/>
            </w:tcBorders>
            <w:shd w:val="clear" w:color="000000" w:fill="D8E4BC"/>
            <w:noWrap/>
            <w:vAlign w:val="center"/>
            <w:hideMark/>
          </w:tcPr>
          <w:p w14:paraId="118EF6C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349EC1D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66D07421" w14:textId="77777777" w:rsidTr="00FE16F6">
        <w:trPr>
          <w:gridAfter w:val="1"/>
          <w:wAfter w:w="383" w:type="dxa"/>
          <w:trHeight w:val="69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1D77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1.6.1</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5E242F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Etude des besoins d'appui des Radios communautaires locales</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2D3D173C"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Etude des besoins réalisée</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1BB1251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75E8204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l'étude</w:t>
            </w:r>
          </w:p>
        </w:tc>
        <w:tc>
          <w:tcPr>
            <w:tcW w:w="295" w:type="dxa"/>
            <w:tcBorders>
              <w:top w:val="single" w:sz="4" w:space="0" w:color="auto"/>
              <w:left w:val="nil"/>
              <w:bottom w:val="single" w:sz="4" w:space="0" w:color="auto"/>
              <w:right w:val="single" w:sz="4" w:space="0" w:color="auto"/>
            </w:tcBorders>
            <w:shd w:val="clear" w:color="000000" w:fill="808080"/>
            <w:vAlign w:val="center"/>
            <w:hideMark/>
          </w:tcPr>
          <w:p w14:paraId="652BC7A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808080"/>
            <w:vAlign w:val="center"/>
            <w:hideMark/>
          </w:tcPr>
          <w:p w14:paraId="5B96DC1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4585F4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3F143B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06488E3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28845EB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7931AB8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018E443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49DBDAA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12602F5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0F0590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63881B1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77830F7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79F58CE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5C2BE5D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auto" w:fill="auto"/>
            <w:vAlign w:val="center"/>
            <w:hideMark/>
          </w:tcPr>
          <w:p w14:paraId="1B1E4F0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74CB00D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FFFFFF"/>
            <w:vAlign w:val="center"/>
            <w:hideMark/>
          </w:tcPr>
          <w:p w14:paraId="2AECC3A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single" w:sz="4" w:space="0" w:color="auto"/>
            </w:tcBorders>
            <w:shd w:val="clear" w:color="000000" w:fill="808080"/>
            <w:vAlign w:val="center"/>
            <w:hideMark/>
          </w:tcPr>
          <w:p w14:paraId="581B8FE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4" w:space="0" w:color="auto"/>
            </w:tcBorders>
            <w:shd w:val="clear" w:color="000000" w:fill="808080"/>
            <w:vAlign w:val="center"/>
            <w:hideMark/>
          </w:tcPr>
          <w:p w14:paraId="346C5268"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single" w:sz="4" w:space="0" w:color="auto"/>
              <w:left w:val="nil"/>
              <w:bottom w:val="single" w:sz="4" w:space="0" w:color="auto"/>
              <w:right w:val="single" w:sz="4" w:space="0" w:color="auto"/>
            </w:tcBorders>
            <w:shd w:val="clear" w:color="auto" w:fill="auto"/>
            <w:noWrap/>
            <w:hideMark/>
          </w:tcPr>
          <w:p w14:paraId="3AA2302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single" w:sz="4" w:space="0" w:color="auto"/>
              <w:left w:val="nil"/>
              <w:bottom w:val="single" w:sz="4" w:space="0" w:color="auto"/>
              <w:right w:val="single" w:sz="4" w:space="0" w:color="auto"/>
            </w:tcBorders>
            <w:shd w:val="clear" w:color="auto" w:fill="auto"/>
            <w:noWrap/>
            <w:hideMark/>
          </w:tcPr>
          <w:p w14:paraId="7B1F2AB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70F7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0ADA1A3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nil"/>
              <w:bottom w:val="single" w:sz="4" w:space="0" w:color="auto"/>
              <w:right w:val="single" w:sz="4" w:space="0" w:color="auto"/>
            </w:tcBorders>
            <w:shd w:val="clear" w:color="auto" w:fill="auto"/>
            <w:vAlign w:val="center"/>
            <w:hideMark/>
          </w:tcPr>
          <w:p w14:paraId="6C2D31F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nil"/>
              <w:bottom w:val="single" w:sz="4" w:space="0" w:color="auto"/>
              <w:right w:val="single" w:sz="4" w:space="0" w:color="auto"/>
            </w:tcBorders>
            <w:shd w:val="clear" w:color="auto" w:fill="auto"/>
            <w:vAlign w:val="center"/>
            <w:hideMark/>
          </w:tcPr>
          <w:p w14:paraId="1CE26CC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nil"/>
              <w:bottom w:val="single" w:sz="4" w:space="0" w:color="auto"/>
              <w:right w:val="single" w:sz="4" w:space="0" w:color="auto"/>
            </w:tcBorders>
            <w:shd w:val="clear" w:color="auto" w:fill="auto"/>
            <w:vAlign w:val="center"/>
            <w:hideMark/>
          </w:tcPr>
          <w:p w14:paraId="3572FF8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17C2C37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nil"/>
              <w:bottom w:val="single" w:sz="4" w:space="0" w:color="auto"/>
              <w:right w:val="single" w:sz="4" w:space="0" w:color="auto"/>
            </w:tcBorders>
            <w:shd w:val="clear" w:color="auto" w:fill="auto"/>
            <w:vAlign w:val="center"/>
            <w:hideMark/>
          </w:tcPr>
          <w:p w14:paraId="25D0FCF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14:paraId="5D84DEE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nil"/>
              <w:bottom w:val="single" w:sz="4" w:space="0" w:color="auto"/>
              <w:right w:val="single" w:sz="4" w:space="0" w:color="auto"/>
            </w:tcBorders>
            <w:shd w:val="clear" w:color="auto" w:fill="auto"/>
            <w:vAlign w:val="center"/>
            <w:hideMark/>
          </w:tcPr>
          <w:p w14:paraId="4D67271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nil"/>
              <w:bottom w:val="single" w:sz="4" w:space="0" w:color="auto"/>
              <w:right w:val="single" w:sz="4" w:space="0" w:color="auto"/>
            </w:tcBorders>
            <w:shd w:val="clear" w:color="auto" w:fill="auto"/>
            <w:vAlign w:val="bottom"/>
            <w:hideMark/>
          </w:tcPr>
          <w:p w14:paraId="095396E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Ce Résultat est à revoir parce que les Radios communautaires existent partout et il faudra étudier le type d'appui à apporter en matière de comm et formation</w:t>
            </w:r>
          </w:p>
        </w:tc>
      </w:tr>
      <w:tr w:rsidR="00F778B7" w:rsidRPr="006A4DAD" w14:paraId="7D861685" w14:textId="77777777" w:rsidTr="00FE16F6">
        <w:trPr>
          <w:gridAfter w:val="1"/>
          <w:wAfter w:w="383" w:type="dxa"/>
          <w:trHeight w:val="11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60404E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1.6.2</w:t>
            </w:r>
          </w:p>
        </w:tc>
        <w:tc>
          <w:tcPr>
            <w:tcW w:w="1454" w:type="dxa"/>
            <w:tcBorders>
              <w:top w:val="nil"/>
              <w:left w:val="nil"/>
              <w:bottom w:val="single" w:sz="4" w:space="0" w:color="auto"/>
              <w:right w:val="single" w:sz="4" w:space="0" w:color="auto"/>
            </w:tcBorders>
            <w:shd w:val="clear" w:color="auto" w:fill="auto"/>
            <w:vAlign w:val="center"/>
            <w:hideMark/>
          </w:tcPr>
          <w:p w14:paraId="433C255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Renforcement des capacités des Radios locales et des Médias en matière d'environnement et de changement climatique</w:t>
            </w:r>
          </w:p>
        </w:tc>
        <w:tc>
          <w:tcPr>
            <w:tcW w:w="1437" w:type="dxa"/>
            <w:tcBorders>
              <w:top w:val="nil"/>
              <w:left w:val="nil"/>
              <w:bottom w:val="single" w:sz="4" w:space="0" w:color="auto"/>
              <w:right w:val="single" w:sz="4" w:space="0" w:color="auto"/>
            </w:tcBorders>
            <w:shd w:val="clear" w:color="auto" w:fill="auto"/>
            <w:vAlign w:val="center"/>
            <w:hideMark/>
          </w:tcPr>
          <w:p w14:paraId="7571999A"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représentants des radios communautaires et autres médias formés (ventilé par genre)</w:t>
            </w:r>
          </w:p>
        </w:tc>
        <w:tc>
          <w:tcPr>
            <w:tcW w:w="1419" w:type="dxa"/>
            <w:tcBorders>
              <w:top w:val="nil"/>
              <w:left w:val="nil"/>
              <w:bottom w:val="single" w:sz="4" w:space="0" w:color="auto"/>
              <w:right w:val="single" w:sz="4" w:space="0" w:color="auto"/>
            </w:tcBorders>
            <w:shd w:val="clear" w:color="auto" w:fill="auto"/>
            <w:vAlign w:val="center"/>
            <w:hideMark/>
          </w:tcPr>
          <w:p w14:paraId="221E93B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0A15CD8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formation</w:t>
            </w:r>
          </w:p>
        </w:tc>
        <w:tc>
          <w:tcPr>
            <w:tcW w:w="295" w:type="dxa"/>
            <w:tcBorders>
              <w:top w:val="nil"/>
              <w:left w:val="nil"/>
              <w:bottom w:val="single" w:sz="4" w:space="0" w:color="auto"/>
              <w:right w:val="single" w:sz="4" w:space="0" w:color="auto"/>
            </w:tcBorders>
            <w:shd w:val="clear" w:color="000000" w:fill="808080"/>
            <w:vAlign w:val="center"/>
            <w:hideMark/>
          </w:tcPr>
          <w:p w14:paraId="017AFCD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6643093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4C6656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3A2C98C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BEDCFE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D4DA0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3624171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2196A98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2BF216D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01628F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D3145D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265200F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2FB9BD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9970D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2DF8C6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4519DDA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C58224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2C28183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1936040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484602D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40E7108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UGP/DREDD</w:t>
            </w:r>
          </w:p>
        </w:tc>
        <w:tc>
          <w:tcPr>
            <w:tcW w:w="1246" w:type="dxa"/>
            <w:tcBorders>
              <w:top w:val="nil"/>
              <w:left w:val="nil"/>
              <w:bottom w:val="single" w:sz="4" w:space="0" w:color="auto"/>
              <w:right w:val="single" w:sz="4" w:space="0" w:color="auto"/>
            </w:tcBorders>
            <w:shd w:val="clear" w:color="auto" w:fill="auto"/>
            <w:noWrap/>
            <w:hideMark/>
          </w:tcPr>
          <w:p w14:paraId="7B72B80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7B0AD75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69F3BC3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46881F7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6F2CB6E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2171BA7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230B85D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0C1AEA7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7FA2A5A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1DB92B1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bottom"/>
            <w:hideMark/>
          </w:tcPr>
          <w:p w14:paraId="63B6F9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053DB235" w14:textId="77777777" w:rsidTr="00FE16F6">
        <w:trPr>
          <w:gridAfter w:val="1"/>
          <w:wAfter w:w="383" w:type="dxa"/>
          <w:trHeight w:val="93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1AE49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1.6.3</w:t>
            </w:r>
          </w:p>
        </w:tc>
        <w:tc>
          <w:tcPr>
            <w:tcW w:w="1454" w:type="dxa"/>
            <w:tcBorders>
              <w:top w:val="nil"/>
              <w:left w:val="nil"/>
              <w:bottom w:val="single" w:sz="4" w:space="0" w:color="auto"/>
              <w:right w:val="single" w:sz="4" w:space="0" w:color="auto"/>
            </w:tcBorders>
            <w:shd w:val="clear" w:color="auto" w:fill="auto"/>
            <w:vAlign w:val="center"/>
            <w:hideMark/>
          </w:tcPr>
          <w:p w14:paraId="4EBFC9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Appui à la production de spots de sensibilisation sur l'environnement, le CC et la Sécurité Alimentaire</w:t>
            </w:r>
          </w:p>
        </w:tc>
        <w:tc>
          <w:tcPr>
            <w:tcW w:w="1437" w:type="dxa"/>
            <w:tcBorders>
              <w:top w:val="nil"/>
              <w:left w:val="nil"/>
              <w:bottom w:val="single" w:sz="4" w:space="0" w:color="auto"/>
              <w:right w:val="single" w:sz="4" w:space="0" w:color="auto"/>
            </w:tcBorders>
            <w:shd w:val="clear" w:color="auto" w:fill="auto"/>
            <w:vAlign w:val="center"/>
            <w:hideMark/>
          </w:tcPr>
          <w:p w14:paraId="2EAC79C3"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de Spots de sensibilisation des communautés produits</w:t>
            </w:r>
          </w:p>
        </w:tc>
        <w:tc>
          <w:tcPr>
            <w:tcW w:w="1419" w:type="dxa"/>
            <w:tcBorders>
              <w:top w:val="nil"/>
              <w:left w:val="nil"/>
              <w:bottom w:val="single" w:sz="4" w:space="0" w:color="auto"/>
              <w:right w:val="single" w:sz="4" w:space="0" w:color="auto"/>
            </w:tcBorders>
            <w:shd w:val="clear" w:color="auto" w:fill="auto"/>
            <w:vAlign w:val="center"/>
            <w:hideMark/>
          </w:tcPr>
          <w:p w14:paraId="29C7F6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774C0D5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Enregistrement des spots diffusés à travers les RC</w:t>
            </w:r>
          </w:p>
        </w:tc>
        <w:tc>
          <w:tcPr>
            <w:tcW w:w="295" w:type="dxa"/>
            <w:tcBorders>
              <w:top w:val="nil"/>
              <w:left w:val="nil"/>
              <w:bottom w:val="single" w:sz="4" w:space="0" w:color="auto"/>
              <w:right w:val="single" w:sz="4" w:space="0" w:color="auto"/>
            </w:tcBorders>
            <w:shd w:val="clear" w:color="000000" w:fill="808080"/>
            <w:vAlign w:val="center"/>
            <w:hideMark/>
          </w:tcPr>
          <w:p w14:paraId="3BA9BB6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7987E3D7"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D3CA57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4AA5AC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0D0554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365357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3CC06B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3CF2589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383DDA1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37E4B5D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5C21D5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911E0E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DED893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CB686A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0159B0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68DFADF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6821B73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707FBB0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6F3634B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0D91F7A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33D57B2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UGP/DREDD</w:t>
            </w:r>
          </w:p>
        </w:tc>
        <w:tc>
          <w:tcPr>
            <w:tcW w:w="1246" w:type="dxa"/>
            <w:tcBorders>
              <w:top w:val="nil"/>
              <w:left w:val="nil"/>
              <w:bottom w:val="single" w:sz="4" w:space="0" w:color="auto"/>
              <w:right w:val="single" w:sz="4" w:space="0" w:color="auto"/>
            </w:tcBorders>
            <w:shd w:val="clear" w:color="auto" w:fill="auto"/>
            <w:noWrap/>
            <w:hideMark/>
          </w:tcPr>
          <w:p w14:paraId="1FE38D8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77B9F4A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33EC48E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0AB54DF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687BB45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6CC3859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23E8CCF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350C1B2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2C79EDC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5CA3998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bottom"/>
            <w:hideMark/>
          </w:tcPr>
          <w:p w14:paraId="0B45864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68371FCA" w14:textId="77777777" w:rsidTr="00FE16F6">
        <w:trPr>
          <w:gridAfter w:val="1"/>
          <w:wAfter w:w="383" w:type="dxa"/>
          <w:trHeight w:val="10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EA4F4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1.6.4</w:t>
            </w:r>
          </w:p>
        </w:tc>
        <w:tc>
          <w:tcPr>
            <w:tcW w:w="1454" w:type="dxa"/>
            <w:tcBorders>
              <w:top w:val="nil"/>
              <w:left w:val="nil"/>
              <w:bottom w:val="single" w:sz="4" w:space="0" w:color="auto"/>
              <w:right w:val="single" w:sz="4" w:space="0" w:color="auto"/>
            </w:tcBorders>
            <w:shd w:val="clear" w:color="auto" w:fill="auto"/>
            <w:vAlign w:val="center"/>
            <w:hideMark/>
          </w:tcPr>
          <w:p w14:paraId="79EF4CB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Equipement des Radios communautaires locales dans les régions</w:t>
            </w:r>
          </w:p>
        </w:tc>
        <w:tc>
          <w:tcPr>
            <w:tcW w:w="1437" w:type="dxa"/>
            <w:tcBorders>
              <w:top w:val="nil"/>
              <w:left w:val="nil"/>
              <w:bottom w:val="single" w:sz="4" w:space="0" w:color="auto"/>
              <w:right w:val="single" w:sz="4" w:space="0" w:color="auto"/>
            </w:tcBorders>
            <w:shd w:val="clear" w:color="auto" w:fill="auto"/>
            <w:vAlign w:val="center"/>
            <w:hideMark/>
          </w:tcPr>
          <w:p w14:paraId="6C5E51E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Radios Communautaires bénéficiant d'un renforcement de leurs équipements de communication</w:t>
            </w:r>
          </w:p>
        </w:tc>
        <w:tc>
          <w:tcPr>
            <w:tcW w:w="1419" w:type="dxa"/>
            <w:tcBorders>
              <w:top w:val="nil"/>
              <w:left w:val="nil"/>
              <w:bottom w:val="single" w:sz="4" w:space="0" w:color="auto"/>
              <w:right w:val="single" w:sz="4" w:space="0" w:color="auto"/>
            </w:tcBorders>
            <w:shd w:val="clear" w:color="auto" w:fill="auto"/>
            <w:vAlign w:val="center"/>
            <w:hideMark/>
          </w:tcPr>
          <w:p w14:paraId="797A0EA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5A91B6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PV d'affectation des équipements</w:t>
            </w:r>
          </w:p>
        </w:tc>
        <w:tc>
          <w:tcPr>
            <w:tcW w:w="295" w:type="dxa"/>
            <w:tcBorders>
              <w:top w:val="nil"/>
              <w:left w:val="nil"/>
              <w:bottom w:val="single" w:sz="4" w:space="0" w:color="auto"/>
              <w:right w:val="single" w:sz="4" w:space="0" w:color="auto"/>
            </w:tcBorders>
            <w:shd w:val="clear" w:color="000000" w:fill="808080"/>
            <w:vAlign w:val="center"/>
            <w:hideMark/>
          </w:tcPr>
          <w:p w14:paraId="2300E06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vAlign w:val="center"/>
            <w:hideMark/>
          </w:tcPr>
          <w:p w14:paraId="73AE335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CF4CC4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564E804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C9B5F8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0FACD26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741085C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38E8B3E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524B718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334F072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79D17A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7466565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50B9CA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9848F8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D83DD8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76D56A3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4589D6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069BD8D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vAlign w:val="center"/>
            <w:hideMark/>
          </w:tcPr>
          <w:p w14:paraId="23DA177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vAlign w:val="center"/>
            <w:hideMark/>
          </w:tcPr>
          <w:p w14:paraId="00C2A03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45887CF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UGP/DREDD</w:t>
            </w:r>
          </w:p>
        </w:tc>
        <w:tc>
          <w:tcPr>
            <w:tcW w:w="1246" w:type="dxa"/>
            <w:tcBorders>
              <w:top w:val="nil"/>
              <w:left w:val="nil"/>
              <w:bottom w:val="single" w:sz="4" w:space="0" w:color="auto"/>
              <w:right w:val="single" w:sz="4" w:space="0" w:color="auto"/>
            </w:tcBorders>
            <w:shd w:val="clear" w:color="auto" w:fill="auto"/>
            <w:noWrap/>
            <w:hideMark/>
          </w:tcPr>
          <w:p w14:paraId="202E478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Appel d'offres</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2A79DAE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1FCFD53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03337E2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697AF8C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2DA6D1F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73D2FD1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0044A3A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6446924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0266CDD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vAlign w:val="bottom"/>
            <w:hideMark/>
          </w:tcPr>
          <w:p w14:paraId="3CF398B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5AAA46D9" w14:textId="77777777" w:rsidTr="00FE16F6">
        <w:trPr>
          <w:gridAfter w:val="1"/>
          <w:wAfter w:w="383" w:type="dxa"/>
          <w:trHeight w:val="1110"/>
        </w:trPr>
        <w:tc>
          <w:tcPr>
            <w:tcW w:w="3444" w:type="dxa"/>
            <w:gridSpan w:val="3"/>
            <w:tcBorders>
              <w:top w:val="single" w:sz="4" w:space="0" w:color="auto"/>
              <w:left w:val="single" w:sz="4" w:space="0" w:color="auto"/>
              <w:bottom w:val="single" w:sz="4" w:space="0" w:color="auto"/>
              <w:right w:val="nil"/>
            </w:tcBorders>
            <w:shd w:val="clear" w:color="000000" w:fill="D8E4BC"/>
            <w:vAlign w:val="center"/>
            <w:hideMark/>
          </w:tcPr>
          <w:p w14:paraId="25CB81C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1.7 : Système de suivi en place (formation, production de données et rapports) pour suivre les événements climatiques et le développement écologique dans les zones d'intervention du projet.</w:t>
            </w:r>
          </w:p>
        </w:tc>
        <w:tc>
          <w:tcPr>
            <w:tcW w:w="14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B3E1FF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Le nouveau système national de suivi écologique est connu, utilisé et entretenu par la DREDD et les groupes de villages du projet.</w:t>
            </w:r>
          </w:p>
        </w:tc>
        <w:tc>
          <w:tcPr>
            <w:tcW w:w="1322" w:type="dxa"/>
            <w:tcBorders>
              <w:top w:val="single" w:sz="4" w:space="0" w:color="auto"/>
              <w:left w:val="nil"/>
              <w:bottom w:val="single" w:sz="4" w:space="0" w:color="auto"/>
              <w:right w:val="nil"/>
            </w:tcBorders>
            <w:shd w:val="clear" w:color="000000" w:fill="D8E4BC"/>
            <w:noWrap/>
            <w:vAlign w:val="center"/>
            <w:hideMark/>
          </w:tcPr>
          <w:p w14:paraId="695BE498"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055D941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72069C9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02B1C76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793AF0E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6539139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59B10C2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782B0F0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26EC4C7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523F6C97"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6635CF7E"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3966118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1BBB527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7C56903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1FE68B28"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6A7551F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31D6B27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single" w:sz="4" w:space="0" w:color="auto"/>
              <w:left w:val="nil"/>
              <w:bottom w:val="single" w:sz="4" w:space="0" w:color="auto"/>
              <w:right w:val="nil"/>
            </w:tcBorders>
            <w:shd w:val="clear" w:color="000000" w:fill="D8E4BC"/>
            <w:noWrap/>
            <w:vAlign w:val="center"/>
            <w:hideMark/>
          </w:tcPr>
          <w:p w14:paraId="148A8157"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single" w:sz="4" w:space="0" w:color="auto"/>
              <w:left w:val="nil"/>
              <w:bottom w:val="single" w:sz="4" w:space="0" w:color="auto"/>
              <w:right w:val="nil"/>
            </w:tcBorders>
            <w:shd w:val="clear" w:color="000000" w:fill="D8E4BC"/>
            <w:noWrap/>
            <w:vAlign w:val="center"/>
            <w:hideMark/>
          </w:tcPr>
          <w:p w14:paraId="209099D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single" w:sz="4" w:space="0" w:color="auto"/>
              <w:left w:val="nil"/>
              <w:bottom w:val="single" w:sz="4" w:space="0" w:color="auto"/>
              <w:right w:val="nil"/>
            </w:tcBorders>
            <w:shd w:val="clear" w:color="000000" w:fill="D8E4BC"/>
            <w:noWrap/>
            <w:vAlign w:val="center"/>
            <w:hideMark/>
          </w:tcPr>
          <w:p w14:paraId="666B49B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single" w:sz="4" w:space="0" w:color="auto"/>
              <w:left w:val="nil"/>
              <w:bottom w:val="single" w:sz="4" w:space="0" w:color="auto"/>
              <w:right w:val="nil"/>
            </w:tcBorders>
            <w:shd w:val="clear" w:color="000000" w:fill="D8E4BC"/>
            <w:noWrap/>
            <w:vAlign w:val="center"/>
            <w:hideMark/>
          </w:tcPr>
          <w:p w14:paraId="3CF6CAB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single" w:sz="4" w:space="0" w:color="auto"/>
              <w:left w:val="nil"/>
              <w:bottom w:val="single" w:sz="4" w:space="0" w:color="auto"/>
              <w:right w:val="nil"/>
            </w:tcBorders>
            <w:shd w:val="clear" w:color="000000" w:fill="D8E4BC"/>
            <w:noWrap/>
            <w:hideMark/>
          </w:tcPr>
          <w:p w14:paraId="62CAB56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single" w:sz="4" w:space="0" w:color="auto"/>
              <w:left w:val="nil"/>
              <w:bottom w:val="single" w:sz="4" w:space="0" w:color="auto"/>
              <w:right w:val="nil"/>
            </w:tcBorders>
            <w:shd w:val="clear" w:color="000000" w:fill="D8E4BC"/>
            <w:noWrap/>
            <w:hideMark/>
          </w:tcPr>
          <w:p w14:paraId="159E06B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single" w:sz="4" w:space="0" w:color="auto"/>
              <w:left w:val="nil"/>
              <w:bottom w:val="single" w:sz="4" w:space="0" w:color="auto"/>
              <w:right w:val="nil"/>
            </w:tcBorders>
            <w:shd w:val="clear" w:color="000000" w:fill="D8E4BC"/>
            <w:noWrap/>
            <w:vAlign w:val="center"/>
            <w:hideMark/>
          </w:tcPr>
          <w:p w14:paraId="6A753DB9"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single" w:sz="4" w:space="0" w:color="auto"/>
              <w:left w:val="nil"/>
              <w:bottom w:val="single" w:sz="4" w:space="0" w:color="auto"/>
              <w:right w:val="nil"/>
            </w:tcBorders>
            <w:shd w:val="clear" w:color="000000" w:fill="D8E4BC"/>
            <w:noWrap/>
            <w:vAlign w:val="center"/>
            <w:hideMark/>
          </w:tcPr>
          <w:p w14:paraId="2ECDE3D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single" w:sz="4" w:space="0" w:color="auto"/>
              <w:left w:val="nil"/>
              <w:bottom w:val="single" w:sz="4" w:space="0" w:color="auto"/>
              <w:right w:val="nil"/>
            </w:tcBorders>
            <w:shd w:val="clear" w:color="000000" w:fill="D8E4BC"/>
            <w:noWrap/>
            <w:vAlign w:val="center"/>
            <w:hideMark/>
          </w:tcPr>
          <w:p w14:paraId="2BAA455C"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single" w:sz="4" w:space="0" w:color="auto"/>
              <w:left w:val="nil"/>
              <w:bottom w:val="single" w:sz="4" w:space="0" w:color="auto"/>
              <w:right w:val="nil"/>
            </w:tcBorders>
            <w:shd w:val="clear" w:color="000000" w:fill="D8E4BC"/>
            <w:noWrap/>
            <w:vAlign w:val="center"/>
            <w:hideMark/>
          </w:tcPr>
          <w:p w14:paraId="3E33B23D"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single" w:sz="4" w:space="0" w:color="auto"/>
              <w:left w:val="nil"/>
              <w:bottom w:val="single" w:sz="4" w:space="0" w:color="auto"/>
              <w:right w:val="nil"/>
            </w:tcBorders>
            <w:shd w:val="clear" w:color="000000" w:fill="D8E4BC"/>
            <w:noWrap/>
            <w:vAlign w:val="center"/>
            <w:hideMark/>
          </w:tcPr>
          <w:p w14:paraId="6049A38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single" w:sz="4" w:space="0" w:color="auto"/>
              <w:left w:val="nil"/>
              <w:bottom w:val="single" w:sz="4" w:space="0" w:color="auto"/>
              <w:right w:val="nil"/>
            </w:tcBorders>
            <w:shd w:val="clear" w:color="000000" w:fill="D8E4BC"/>
            <w:noWrap/>
            <w:vAlign w:val="center"/>
            <w:hideMark/>
          </w:tcPr>
          <w:p w14:paraId="0412616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single" w:sz="4" w:space="0" w:color="auto"/>
              <w:left w:val="nil"/>
              <w:bottom w:val="single" w:sz="4" w:space="0" w:color="auto"/>
              <w:right w:val="nil"/>
            </w:tcBorders>
            <w:shd w:val="clear" w:color="000000" w:fill="D8E4BC"/>
            <w:noWrap/>
            <w:vAlign w:val="center"/>
            <w:hideMark/>
          </w:tcPr>
          <w:p w14:paraId="5030A36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single" w:sz="4" w:space="0" w:color="auto"/>
              <w:left w:val="nil"/>
              <w:bottom w:val="single" w:sz="4" w:space="0" w:color="auto"/>
              <w:right w:val="nil"/>
            </w:tcBorders>
            <w:shd w:val="clear" w:color="000000" w:fill="D8E4BC"/>
            <w:noWrap/>
            <w:vAlign w:val="center"/>
            <w:hideMark/>
          </w:tcPr>
          <w:p w14:paraId="74FAB76E"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single" w:sz="4" w:space="0" w:color="auto"/>
              <w:left w:val="nil"/>
              <w:bottom w:val="single" w:sz="4" w:space="0" w:color="auto"/>
              <w:right w:val="nil"/>
            </w:tcBorders>
            <w:shd w:val="clear" w:color="000000" w:fill="D8E4BC"/>
            <w:noWrap/>
            <w:vAlign w:val="center"/>
            <w:hideMark/>
          </w:tcPr>
          <w:p w14:paraId="515BFC8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50F4CEB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668B72ED" w14:textId="77777777" w:rsidTr="00FE16F6">
        <w:trPr>
          <w:gridAfter w:val="1"/>
          <w:wAfter w:w="383" w:type="dxa"/>
          <w:trHeight w:val="8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16CD7E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1.7.1</w:t>
            </w:r>
          </w:p>
        </w:tc>
        <w:tc>
          <w:tcPr>
            <w:tcW w:w="1454" w:type="dxa"/>
            <w:tcBorders>
              <w:top w:val="nil"/>
              <w:left w:val="nil"/>
              <w:bottom w:val="single" w:sz="4" w:space="0" w:color="auto"/>
              <w:right w:val="single" w:sz="4" w:space="0" w:color="auto"/>
            </w:tcBorders>
            <w:shd w:val="clear" w:color="auto" w:fill="auto"/>
            <w:vAlign w:val="center"/>
            <w:hideMark/>
          </w:tcPr>
          <w:p w14:paraId="57A3E0C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Recrutement d'un Spécialiste M&amp;E</w:t>
            </w:r>
          </w:p>
        </w:tc>
        <w:tc>
          <w:tcPr>
            <w:tcW w:w="1437" w:type="dxa"/>
            <w:tcBorders>
              <w:top w:val="nil"/>
              <w:left w:val="nil"/>
              <w:bottom w:val="single" w:sz="4" w:space="0" w:color="auto"/>
              <w:right w:val="single" w:sz="4" w:space="0" w:color="auto"/>
            </w:tcBorders>
            <w:shd w:val="clear" w:color="auto" w:fill="auto"/>
            <w:vAlign w:val="center"/>
            <w:hideMark/>
          </w:tcPr>
          <w:p w14:paraId="44F24785"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Spécialiste M&amp;E national recruté</w:t>
            </w:r>
          </w:p>
        </w:tc>
        <w:tc>
          <w:tcPr>
            <w:tcW w:w="1419" w:type="dxa"/>
            <w:tcBorders>
              <w:top w:val="nil"/>
              <w:left w:val="nil"/>
              <w:bottom w:val="single" w:sz="4" w:space="0" w:color="auto"/>
              <w:right w:val="single" w:sz="4" w:space="0" w:color="auto"/>
            </w:tcBorders>
            <w:shd w:val="clear" w:color="auto" w:fill="auto"/>
            <w:vAlign w:val="center"/>
            <w:hideMark/>
          </w:tcPr>
          <w:p w14:paraId="1DAE996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4E3ECC7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Contrat</w:t>
            </w:r>
          </w:p>
        </w:tc>
        <w:tc>
          <w:tcPr>
            <w:tcW w:w="295" w:type="dxa"/>
            <w:tcBorders>
              <w:top w:val="nil"/>
              <w:left w:val="nil"/>
              <w:bottom w:val="single" w:sz="4" w:space="0" w:color="auto"/>
              <w:right w:val="single" w:sz="4" w:space="0" w:color="auto"/>
            </w:tcBorders>
            <w:shd w:val="clear" w:color="000000" w:fill="808080"/>
            <w:noWrap/>
            <w:vAlign w:val="bottom"/>
            <w:hideMark/>
          </w:tcPr>
          <w:p w14:paraId="5A36F43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noWrap/>
            <w:vAlign w:val="bottom"/>
            <w:hideMark/>
          </w:tcPr>
          <w:p w14:paraId="09435C3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78355DF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3263424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24F2340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7AC3882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A4BFBB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0038AF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72F630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69C25A4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600D9C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05276A4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425B07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4EF8A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49A0B0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4A6284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45649E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402C612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noWrap/>
            <w:vAlign w:val="bottom"/>
            <w:hideMark/>
          </w:tcPr>
          <w:p w14:paraId="01990B9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noWrap/>
            <w:vAlign w:val="bottom"/>
            <w:hideMark/>
          </w:tcPr>
          <w:p w14:paraId="675E463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26B8AC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noWrap/>
            <w:hideMark/>
          </w:tcPr>
          <w:p w14:paraId="15B2643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77BB3C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651F99C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085BB92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41DB77D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1B916F6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356BF61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09CCE69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14B6E99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482C7C0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noWrap/>
            <w:vAlign w:val="bottom"/>
            <w:hideMark/>
          </w:tcPr>
          <w:p w14:paraId="6D9E220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CB5F67" w:rsidRPr="006A4DAD" w14:paraId="2EA31B0E" w14:textId="77777777" w:rsidTr="00FE16F6">
        <w:trPr>
          <w:gridAfter w:val="1"/>
          <w:wAfter w:w="383" w:type="dxa"/>
          <w:trHeight w:val="870"/>
        </w:trPr>
        <w:tc>
          <w:tcPr>
            <w:tcW w:w="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E3F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1.7.2</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14:paraId="326A237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xml:space="preserve">Formation des services techniques et des </w:t>
            </w:r>
            <w:r w:rsidRPr="006A4DAD">
              <w:rPr>
                <w:rFonts w:ascii="Candara" w:eastAsia="Times New Roman" w:hAnsi="Candara" w:cs="Arial"/>
                <w:sz w:val="18"/>
                <w:szCs w:val="18"/>
                <w:lang w:eastAsia="fr-FR"/>
              </w:rPr>
              <w:lastRenderedPageBreak/>
              <w:t>Communautés sur le S&amp;E</w:t>
            </w:r>
          </w:p>
        </w:tc>
        <w:tc>
          <w:tcPr>
            <w:tcW w:w="1437" w:type="dxa"/>
            <w:tcBorders>
              <w:top w:val="single" w:sz="4" w:space="0" w:color="auto"/>
              <w:left w:val="nil"/>
              <w:bottom w:val="single" w:sz="4" w:space="0" w:color="auto"/>
              <w:right w:val="single" w:sz="4" w:space="0" w:color="auto"/>
            </w:tcBorders>
            <w:shd w:val="clear" w:color="auto" w:fill="FFFFFF" w:themeFill="background1"/>
            <w:vAlign w:val="center"/>
          </w:tcPr>
          <w:p w14:paraId="2CE06B6C"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lastRenderedPageBreak/>
              <w:t xml:space="preserve">Nombre de responsables des services techniques et de représentants </w:t>
            </w:r>
            <w:r w:rsidRPr="006A4DAD">
              <w:rPr>
                <w:rFonts w:ascii="Candara" w:eastAsia="Times New Roman" w:hAnsi="Candara" w:cs="Arial"/>
                <w:color w:val="0070C0"/>
                <w:sz w:val="18"/>
                <w:szCs w:val="18"/>
                <w:lang w:eastAsia="fr-FR"/>
              </w:rPr>
              <w:lastRenderedPageBreak/>
              <w:t>de communautés formés (ventilé par genre)</w:t>
            </w:r>
          </w:p>
        </w:tc>
        <w:tc>
          <w:tcPr>
            <w:tcW w:w="1419" w:type="dxa"/>
            <w:tcBorders>
              <w:top w:val="single" w:sz="4" w:space="0" w:color="auto"/>
              <w:left w:val="nil"/>
              <w:bottom w:val="single" w:sz="4" w:space="0" w:color="auto"/>
              <w:right w:val="single" w:sz="4" w:space="0" w:color="auto"/>
            </w:tcBorders>
            <w:shd w:val="clear" w:color="auto" w:fill="FFFFFF" w:themeFill="background1"/>
            <w:vAlign w:val="center"/>
          </w:tcPr>
          <w:p w14:paraId="3885CF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 </w:t>
            </w:r>
          </w:p>
        </w:tc>
        <w:tc>
          <w:tcPr>
            <w:tcW w:w="1322" w:type="dxa"/>
            <w:tcBorders>
              <w:top w:val="single" w:sz="4" w:space="0" w:color="auto"/>
              <w:left w:val="nil"/>
              <w:bottom w:val="single" w:sz="4" w:space="0" w:color="auto"/>
              <w:right w:val="single" w:sz="4" w:space="0" w:color="auto"/>
            </w:tcBorders>
            <w:shd w:val="clear" w:color="auto" w:fill="FFFFFF" w:themeFill="background1"/>
            <w:vAlign w:val="center"/>
          </w:tcPr>
          <w:p w14:paraId="0067BDA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formation</w:t>
            </w:r>
          </w:p>
        </w:tc>
        <w:tc>
          <w:tcPr>
            <w:tcW w:w="295"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26E30D3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15"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6F7E4873"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0" w:type="dxa"/>
            <w:tcBorders>
              <w:top w:val="single" w:sz="4" w:space="0" w:color="auto"/>
              <w:left w:val="nil"/>
              <w:bottom w:val="single" w:sz="4" w:space="0" w:color="auto"/>
              <w:right w:val="dotted" w:sz="4" w:space="0" w:color="auto"/>
            </w:tcBorders>
            <w:shd w:val="clear" w:color="auto" w:fill="FFFFFF" w:themeFill="background1"/>
            <w:vAlign w:val="center"/>
          </w:tcPr>
          <w:p w14:paraId="5AAE53B8"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8" w:type="dxa"/>
            <w:tcBorders>
              <w:top w:val="single" w:sz="4" w:space="0" w:color="auto"/>
              <w:left w:val="dotted" w:sz="4" w:space="0" w:color="auto"/>
              <w:bottom w:val="single" w:sz="4" w:space="0" w:color="auto"/>
              <w:right w:val="single" w:sz="12" w:space="0" w:color="0070C0"/>
            </w:tcBorders>
            <w:shd w:val="clear" w:color="auto" w:fill="FFFFFF" w:themeFill="background1"/>
            <w:vAlign w:val="center"/>
          </w:tcPr>
          <w:p w14:paraId="6CCEA211"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295" w:type="dxa"/>
            <w:tcBorders>
              <w:top w:val="single" w:sz="4" w:space="0" w:color="auto"/>
              <w:left w:val="nil"/>
              <w:bottom w:val="single" w:sz="4" w:space="0" w:color="auto"/>
              <w:right w:val="dotted" w:sz="4" w:space="0" w:color="auto"/>
            </w:tcBorders>
            <w:shd w:val="clear" w:color="auto" w:fill="FFFFFF" w:themeFill="background1"/>
            <w:vAlign w:val="center"/>
          </w:tcPr>
          <w:p w14:paraId="4E2C596A"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15" w:type="dxa"/>
            <w:tcBorders>
              <w:top w:val="single" w:sz="4" w:space="0" w:color="auto"/>
              <w:left w:val="nil"/>
              <w:bottom w:val="single" w:sz="4" w:space="0" w:color="auto"/>
              <w:right w:val="dotted" w:sz="4" w:space="0" w:color="auto"/>
            </w:tcBorders>
            <w:shd w:val="clear" w:color="auto" w:fill="FFC000"/>
            <w:vAlign w:val="center"/>
          </w:tcPr>
          <w:p w14:paraId="166F1F70"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0" w:type="dxa"/>
            <w:tcBorders>
              <w:top w:val="single" w:sz="4" w:space="0" w:color="auto"/>
              <w:left w:val="nil"/>
              <w:bottom w:val="single" w:sz="4" w:space="0" w:color="auto"/>
              <w:right w:val="dotted" w:sz="4" w:space="0" w:color="auto"/>
            </w:tcBorders>
            <w:shd w:val="clear" w:color="auto" w:fill="FFC000"/>
            <w:vAlign w:val="center"/>
          </w:tcPr>
          <w:p w14:paraId="4015BCB1"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8" w:type="dxa"/>
            <w:tcBorders>
              <w:top w:val="single" w:sz="4" w:space="0" w:color="auto"/>
              <w:left w:val="nil"/>
              <w:bottom w:val="single" w:sz="4" w:space="0" w:color="auto"/>
              <w:right w:val="single" w:sz="12" w:space="0" w:color="0070C0"/>
            </w:tcBorders>
            <w:shd w:val="clear" w:color="auto" w:fill="FFFFFF" w:themeFill="background1"/>
            <w:vAlign w:val="center"/>
          </w:tcPr>
          <w:p w14:paraId="1CF4A433" w14:textId="77777777" w:rsidR="00F778B7" w:rsidRPr="006A4DAD" w:rsidRDefault="00F778B7" w:rsidP="00FE16F6">
            <w:pPr>
              <w:spacing w:after="0" w:line="240" w:lineRule="auto"/>
              <w:jc w:val="both"/>
              <w:rPr>
                <w:rFonts w:ascii="Candara" w:eastAsia="Times New Roman" w:hAnsi="Candara" w:cs="Arial"/>
                <w:sz w:val="18"/>
                <w:szCs w:val="18"/>
                <w:lang w:eastAsia="fr-FR"/>
              </w:rPr>
            </w:pPr>
          </w:p>
        </w:tc>
        <w:tc>
          <w:tcPr>
            <w:tcW w:w="295" w:type="dxa"/>
            <w:tcBorders>
              <w:top w:val="single" w:sz="4" w:space="0" w:color="auto"/>
              <w:left w:val="nil"/>
              <w:bottom w:val="single" w:sz="4" w:space="0" w:color="auto"/>
              <w:right w:val="dotted" w:sz="4" w:space="0" w:color="auto"/>
            </w:tcBorders>
            <w:shd w:val="clear" w:color="auto" w:fill="FFFFFF" w:themeFill="background1"/>
            <w:vAlign w:val="center"/>
          </w:tcPr>
          <w:p w14:paraId="704C0075"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15" w:type="dxa"/>
            <w:tcBorders>
              <w:top w:val="single" w:sz="4" w:space="0" w:color="auto"/>
              <w:left w:val="nil"/>
              <w:bottom w:val="single" w:sz="4" w:space="0" w:color="auto"/>
              <w:right w:val="dotted" w:sz="4" w:space="0" w:color="auto"/>
            </w:tcBorders>
            <w:shd w:val="clear" w:color="auto" w:fill="FFFFFF" w:themeFill="background1"/>
            <w:vAlign w:val="center"/>
          </w:tcPr>
          <w:p w14:paraId="2EBA70BB"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0" w:type="dxa"/>
            <w:tcBorders>
              <w:top w:val="single" w:sz="4" w:space="0" w:color="auto"/>
              <w:left w:val="nil"/>
              <w:bottom w:val="single" w:sz="4" w:space="0" w:color="auto"/>
              <w:right w:val="dotted" w:sz="4" w:space="0" w:color="auto"/>
            </w:tcBorders>
            <w:shd w:val="clear" w:color="auto" w:fill="FFFFFF" w:themeFill="background1"/>
            <w:vAlign w:val="center"/>
          </w:tcPr>
          <w:p w14:paraId="418382E3"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8" w:type="dxa"/>
            <w:tcBorders>
              <w:top w:val="single" w:sz="4" w:space="0" w:color="auto"/>
              <w:left w:val="nil"/>
              <w:bottom w:val="single" w:sz="4" w:space="0" w:color="auto"/>
              <w:right w:val="single" w:sz="12" w:space="0" w:color="0070C0"/>
            </w:tcBorders>
            <w:shd w:val="clear" w:color="auto" w:fill="FFFFFF" w:themeFill="background1"/>
            <w:vAlign w:val="center"/>
          </w:tcPr>
          <w:p w14:paraId="6D4106D8" w14:textId="77777777" w:rsidR="00F778B7" w:rsidRPr="006A4DAD" w:rsidRDefault="00F778B7" w:rsidP="00FE16F6">
            <w:pPr>
              <w:spacing w:after="0" w:line="240" w:lineRule="auto"/>
              <w:jc w:val="both"/>
              <w:rPr>
                <w:rFonts w:ascii="Candara" w:eastAsia="Times New Roman" w:hAnsi="Candara" w:cs="Arial"/>
                <w:sz w:val="18"/>
                <w:szCs w:val="18"/>
                <w:lang w:eastAsia="fr-FR"/>
              </w:rPr>
            </w:pPr>
          </w:p>
        </w:tc>
        <w:tc>
          <w:tcPr>
            <w:tcW w:w="295" w:type="dxa"/>
            <w:tcBorders>
              <w:top w:val="single" w:sz="4" w:space="0" w:color="auto"/>
              <w:left w:val="nil"/>
              <w:bottom w:val="single" w:sz="4" w:space="0" w:color="auto"/>
              <w:right w:val="dotted" w:sz="4" w:space="0" w:color="auto"/>
            </w:tcBorders>
            <w:shd w:val="clear" w:color="auto" w:fill="FFFFFF" w:themeFill="background1"/>
            <w:vAlign w:val="center"/>
          </w:tcPr>
          <w:p w14:paraId="72B07823"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15" w:type="dxa"/>
            <w:tcBorders>
              <w:top w:val="single" w:sz="4" w:space="0" w:color="auto"/>
              <w:left w:val="nil"/>
              <w:bottom w:val="single" w:sz="4" w:space="0" w:color="auto"/>
              <w:right w:val="dotted" w:sz="4" w:space="0" w:color="auto"/>
            </w:tcBorders>
            <w:shd w:val="clear" w:color="auto" w:fill="FFFFFF" w:themeFill="background1"/>
            <w:vAlign w:val="center"/>
          </w:tcPr>
          <w:p w14:paraId="76FDD7AA"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0" w:type="dxa"/>
            <w:tcBorders>
              <w:top w:val="single" w:sz="4" w:space="0" w:color="auto"/>
              <w:left w:val="nil"/>
              <w:bottom w:val="single" w:sz="4" w:space="0" w:color="auto"/>
              <w:right w:val="dotted" w:sz="4" w:space="0" w:color="auto"/>
            </w:tcBorders>
            <w:shd w:val="clear" w:color="auto" w:fill="FFFFFF" w:themeFill="background1"/>
            <w:vAlign w:val="center"/>
          </w:tcPr>
          <w:p w14:paraId="034785D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8" w:type="dxa"/>
            <w:tcBorders>
              <w:top w:val="single" w:sz="4" w:space="0" w:color="auto"/>
              <w:left w:val="nil"/>
              <w:bottom w:val="single" w:sz="4" w:space="0" w:color="auto"/>
              <w:right w:val="single" w:sz="12" w:space="0" w:color="0070C0"/>
            </w:tcBorders>
            <w:shd w:val="clear" w:color="auto" w:fill="FFFFFF" w:themeFill="background1"/>
            <w:vAlign w:val="center"/>
          </w:tcPr>
          <w:p w14:paraId="69E5CD3C" w14:textId="77777777" w:rsidR="00F778B7" w:rsidRPr="006A4DAD" w:rsidRDefault="00F778B7" w:rsidP="00FE16F6">
            <w:pPr>
              <w:spacing w:after="0" w:line="240" w:lineRule="auto"/>
              <w:jc w:val="both"/>
              <w:rPr>
                <w:rFonts w:ascii="Candara" w:eastAsia="Times New Roman" w:hAnsi="Candara" w:cs="Arial"/>
                <w:sz w:val="18"/>
                <w:szCs w:val="18"/>
                <w:lang w:eastAsia="fr-FR"/>
              </w:rPr>
            </w:pPr>
          </w:p>
        </w:tc>
        <w:tc>
          <w:tcPr>
            <w:tcW w:w="295" w:type="dxa"/>
            <w:tcBorders>
              <w:top w:val="single" w:sz="4" w:space="0" w:color="auto"/>
              <w:left w:val="nil"/>
              <w:bottom w:val="single" w:sz="4" w:space="0" w:color="auto"/>
              <w:right w:val="dotted" w:sz="4" w:space="0" w:color="auto"/>
            </w:tcBorders>
            <w:shd w:val="clear" w:color="auto" w:fill="FFFFFF" w:themeFill="background1"/>
            <w:vAlign w:val="center"/>
          </w:tcPr>
          <w:p w14:paraId="2FFF71FC"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15" w:type="dxa"/>
            <w:tcBorders>
              <w:top w:val="single" w:sz="4" w:space="0" w:color="auto"/>
              <w:left w:val="nil"/>
              <w:bottom w:val="single" w:sz="4" w:space="0" w:color="auto"/>
              <w:right w:val="single" w:sz="4" w:space="0" w:color="auto"/>
            </w:tcBorders>
            <w:shd w:val="clear" w:color="auto" w:fill="FFFFFF" w:themeFill="background1"/>
            <w:vAlign w:val="center"/>
          </w:tcPr>
          <w:p w14:paraId="75C48C56"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1048BD80"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328"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519A8D86"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113" w:type="dxa"/>
            <w:tcBorders>
              <w:top w:val="single" w:sz="4" w:space="0" w:color="auto"/>
              <w:left w:val="nil"/>
              <w:bottom w:val="single" w:sz="4" w:space="0" w:color="auto"/>
              <w:right w:val="single" w:sz="4" w:space="0" w:color="auto"/>
            </w:tcBorders>
            <w:shd w:val="clear" w:color="auto" w:fill="FFFFFF" w:themeFill="background1"/>
            <w:noWrap/>
          </w:tcPr>
          <w:p w14:paraId="3134261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UGP/DREDD</w:t>
            </w:r>
          </w:p>
        </w:tc>
        <w:tc>
          <w:tcPr>
            <w:tcW w:w="1246" w:type="dxa"/>
            <w:tcBorders>
              <w:top w:val="single" w:sz="4" w:space="0" w:color="auto"/>
              <w:left w:val="nil"/>
              <w:bottom w:val="single" w:sz="4" w:space="0" w:color="auto"/>
              <w:right w:val="single" w:sz="4" w:space="0" w:color="auto"/>
            </w:tcBorders>
            <w:shd w:val="clear" w:color="auto" w:fill="FFFFFF" w:themeFill="background1"/>
            <w:noWrap/>
          </w:tcPr>
          <w:p w14:paraId="38A64D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5EF5E96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nil"/>
              <w:bottom w:val="single" w:sz="4" w:space="0" w:color="auto"/>
              <w:right w:val="single" w:sz="4" w:space="0" w:color="auto"/>
            </w:tcBorders>
            <w:shd w:val="clear" w:color="auto" w:fill="FFFFFF" w:themeFill="background1"/>
            <w:vAlign w:val="center"/>
          </w:tcPr>
          <w:p w14:paraId="1B06F55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4FF194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9793FE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B95B16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8C280B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8D112A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7C625D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7A60B9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78173D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357E3D71" w14:textId="77777777" w:rsidTr="00FE16F6">
        <w:trPr>
          <w:gridAfter w:val="1"/>
          <w:wAfter w:w="383" w:type="dxa"/>
          <w:trHeight w:val="1095"/>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1C75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1.7.3</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5658697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Appui des services techniques et des communautés en S&amp;E</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18D29116"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Les responsables des services techniques et de représentants de communautés produisent des rapports de S-E réguliers</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6114BBD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73768EC0" w14:textId="77777777" w:rsidR="00F778B7"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xml:space="preserve">Rapports de </w:t>
            </w:r>
          </w:p>
          <w:p w14:paraId="264F5AA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w:t>
            </w:r>
          </w:p>
        </w:tc>
        <w:tc>
          <w:tcPr>
            <w:tcW w:w="295" w:type="dxa"/>
            <w:tcBorders>
              <w:top w:val="single" w:sz="4" w:space="0" w:color="auto"/>
              <w:left w:val="nil"/>
              <w:bottom w:val="single" w:sz="4" w:space="0" w:color="auto"/>
              <w:right w:val="single" w:sz="4" w:space="0" w:color="auto"/>
            </w:tcBorders>
            <w:shd w:val="clear" w:color="000000" w:fill="808080"/>
            <w:noWrap/>
            <w:vAlign w:val="bottom"/>
            <w:hideMark/>
          </w:tcPr>
          <w:p w14:paraId="4D5693A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808080"/>
            <w:noWrap/>
            <w:vAlign w:val="bottom"/>
            <w:hideMark/>
          </w:tcPr>
          <w:p w14:paraId="0D6B9B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742827B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4387E00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FFFF"/>
            <w:vAlign w:val="center"/>
            <w:hideMark/>
          </w:tcPr>
          <w:p w14:paraId="4EAA833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FFFF"/>
            <w:vAlign w:val="center"/>
            <w:hideMark/>
          </w:tcPr>
          <w:p w14:paraId="7E79064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03F209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7751903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0F17323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C000"/>
            <w:vAlign w:val="center"/>
            <w:hideMark/>
          </w:tcPr>
          <w:p w14:paraId="07EDB7A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45AB557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58F9865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77A4DEC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C000"/>
            <w:vAlign w:val="center"/>
            <w:hideMark/>
          </w:tcPr>
          <w:p w14:paraId="0B0434B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3B672D0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0036D8CF"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5328355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FFC000"/>
            <w:vAlign w:val="center"/>
            <w:hideMark/>
          </w:tcPr>
          <w:p w14:paraId="4892668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single" w:sz="4" w:space="0" w:color="auto"/>
            </w:tcBorders>
            <w:shd w:val="clear" w:color="000000" w:fill="808080"/>
            <w:noWrap/>
            <w:vAlign w:val="bottom"/>
            <w:hideMark/>
          </w:tcPr>
          <w:p w14:paraId="337331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4" w:space="0" w:color="auto"/>
            </w:tcBorders>
            <w:shd w:val="clear" w:color="000000" w:fill="808080"/>
            <w:noWrap/>
            <w:vAlign w:val="bottom"/>
            <w:hideMark/>
          </w:tcPr>
          <w:p w14:paraId="6537AAB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single" w:sz="4" w:space="0" w:color="auto"/>
              <w:left w:val="nil"/>
              <w:bottom w:val="single" w:sz="4" w:space="0" w:color="auto"/>
              <w:right w:val="single" w:sz="4" w:space="0" w:color="auto"/>
            </w:tcBorders>
            <w:shd w:val="clear" w:color="auto" w:fill="auto"/>
            <w:noWrap/>
            <w:hideMark/>
          </w:tcPr>
          <w:p w14:paraId="239D3AD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UGP/M&amp;E spécialiste</w:t>
            </w:r>
          </w:p>
        </w:tc>
        <w:tc>
          <w:tcPr>
            <w:tcW w:w="1246" w:type="dxa"/>
            <w:tcBorders>
              <w:top w:val="single" w:sz="4" w:space="0" w:color="auto"/>
              <w:left w:val="nil"/>
              <w:bottom w:val="single" w:sz="4" w:space="0" w:color="auto"/>
              <w:right w:val="single" w:sz="4" w:space="0" w:color="auto"/>
            </w:tcBorders>
            <w:shd w:val="clear" w:color="auto" w:fill="auto"/>
            <w:noWrap/>
            <w:hideMark/>
          </w:tcPr>
          <w:p w14:paraId="61E66C4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6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D5699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193F9DD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nil"/>
              <w:bottom w:val="single" w:sz="4" w:space="0" w:color="auto"/>
              <w:right w:val="single" w:sz="4" w:space="0" w:color="auto"/>
            </w:tcBorders>
            <w:shd w:val="clear" w:color="auto" w:fill="auto"/>
            <w:vAlign w:val="center"/>
            <w:hideMark/>
          </w:tcPr>
          <w:p w14:paraId="38981E5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nil"/>
              <w:bottom w:val="single" w:sz="4" w:space="0" w:color="auto"/>
              <w:right w:val="single" w:sz="4" w:space="0" w:color="auto"/>
            </w:tcBorders>
            <w:shd w:val="clear" w:color="auto" w:fill="auto"/>
            <w:vAlign w:val="center"/>
            <w:hideMark/>
          </w:tcPr>
          <w:p w14:paraId="3ED107D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nil"/>
              <w:bottom w:val="single" w:sz="4" w:space="0" w:color="auto"/>
              <w:right w:val="single" w:sz="4" w:space="0" w:color="auto"/>
            </w:tcBorders>
            <w:shd w:val="clear" w:color="auto" w:fill="auto"/>
            <w:vAlign w:val="center"/>
            <w:hideMark/>
          </w:tcPr>
          <w:p w14:paraId="7427605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25A8704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nil"/>
              <w:bottom w:val="single" w:sz="4" w:space="0" w:color="auto"/>
              <w:right w:val="single" w:sz="4" w:space="0" w:color="auto"/>
            </w:tcBorders>
            <w:shd w:val="clear" w:color="auto" w:fill="auto"/>
            <w:vAlign w:val="center"/>
            <w:hideMark/>
          </w:tcPr>
          <w:p w14:paraId="49E933E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14:paraId="12782CE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nil"/>
              <w:bottom w:val="single" w:sz="4" w:space="0" w:color="auto"/>
              <w:right w:val="single" w:sz="4" w:space="0" w:color="auto"/>
            </w:tcBorders>
            <w:shd w:val="clear" w:color="auto" w:fill="auto"/>
            <w:vAlign w:val="center"/>
            <w:hideMark/>
          </w:tcPr>
          <w:p w14:paraId="275EB46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3B35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37282A8E" w14:textId="77777777" w:rsidTr="00FE16F6">
        <w:trPr>
          <w:gridAfter w:val="1"/>
          <w:wAfter w:w="383" w:type="dxa"/>
          <w:trHeight w:val="171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7E89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1.7.4</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1573198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Collecte données, renseignement du SEPANE sur les Zones d'intervention du Projet</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7BA78272"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La DREDD et les groupes de villages participants fournissent des données sur les indicateurs convenus et reçoivent, comprennent et utilisent les rapports dans les 8 régions</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64443BE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28BB341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SEPANE</w:t>
            </w:r>
          </w:p>
        </w:tc>
        <w:tc>
          <w:tcPr>
            <w:tcW w:w="295" w:type="dxa"/>
            <w:tcBorders>
              <w:top w:val="single" w:sz="4" w:space="0" w:color="auto"/>
              <w:left w:val="nil"/>
              <w:bottom w:val="single" w:sz="4" w:space="0" w:color="auto"/>
              <w:right w:val="single" w:sz="4" w:space="0" w:color="auto"/>
            </w:tcBorders>
            <w:shd w:val="clear" w:color="000000" w:fill="808080"/>
            <w:noWrap/>
            <w:vAlign w:val="bottom"/>
            <w:hideMark/>
          </w:tcPr>
          <w:p w14:paraId="30C9ECA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808080"/>
            <w:noWrap/>
            <w:vAlign w:val="bottom"/>
            <w:hideMark/>
          </w:tcPr>
          <w:p w14:paraId="4D89D45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FFFF"/>
            <w:vAlign w:val="center"/>
            <w:hideMark/>
          </w:tcPr>
          <w:p w14:paraId="3BA49EA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3566F5E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49F3C6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C000"/>
            <w:vAlign w:val="center"/>
            <w:hideMark/>
          </w:tcPr>
          <w:p w14:paraId="2801D09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68AC11F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2C39F3C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464A7C0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C000"/>
            <w:vAlign w:val="center"/>
            <w:hideMark/>
          </w:tcPr>
          <w:p w14:paraId="3284E4B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2F4842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0237EDB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36A7829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dotted" w:sz="4" w:space="0" w:color="auto"/>
            </w:tcBorders>
            <w:shd w:val="clear" w:color="000000" w:fill="FFC000"/>
            <w:vAlign w:val="center"/>
            <w:hideMark/>
          </w:tcPr>
          <w:p w14:paraId="534A818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dotted" w:sz="4" w:space="0" w:color="auto"/>
            </w:tcBorders>
            <w:shd w:val="clear" w:color="000000" w:fill="FFC000"/>
            <w:vAlign w:val="center"/>
            <w:hideMark/>
          </w:tcPr>
          <w:p w14:paraId="6C58D7C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12" w:space="0" w:color="0070C0"/>
            </w:tcBorders>
            <w:shd w:val="clear" w:color="000000" w:fill="FFC000"/>
            <w:vAlign w:val="center"/>
            <w:hideMark/>
          </w:tcPr>
          <w:p w14:paraId="275A300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single" w:sz="4" w:space="0" w:color="auto"/>
              <w:left w:val="nil"/>
              <w:bottom w:val="single" w:sz="4" w:space="0" w:color="auto"/>
              <w:right w:val="dotted" w:sz="4" w:space="0" w:color="auto"/>
            </w:tcBorders>
            <w:shd w:val="clear" w:color="000000" w:fill="FFC000"/>
            <w:vAlign w:val="center"/>
            <w:hideMark/>
          </w:tcPr>
          <w:p w14:paraId="49F05A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single" w:sz="4" w:space="0" w:color="auto"/>
              <w:left w:val="nil"/>
              <w:bottom w:val="single" w:sz="4" w:space="0" w:color="auto"/>
              <w:right w:val="single" w:sz="4" w:space="0" w:color="auto"/>
            </w:tcBorders>
            <w:shd w:val="clear" w:color="000000" w:fill="FFC000"/>
            <w:vAlign w:val="center"/>
            <w:hideMark/>
          </w:tcPr>
          <w:p w14:paraId="24BA72D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single" w:sz="4" w:space="0" w:color="auto"/>
              <w:left w:val="nil"/>
              <w:bottom w:val="single" w:sz="4" w:space="0" w:color="auto"/>
              <w:right w:val="single" w:sz="4" w:space="0" w:color="auto"/>
            </w:tcBorders>
            <w:shd w:val="clear" w:color="000000" w:fill="808080"/>
            <w:noWrap/>
            <w:vAlign w:val="bottom"/>
            <w:hideMark/>
          </w:tcPr>
          <w:p w14:paraId="1FD49A1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single" w:sz="4" w:space="0" w:color="auto"/>
              <w:left w:val="nil"/>
              <w:bottom w:val="single" w:sz="4" w:space="0" w:color="auto"/>
              <w:right w:val="single" w:sz="4" w:space="0" w:color="auto"/>
            </w:tcBorders>
            <w:shd w:val="clear" w:color="000000" w:fill="808080"/>
            <w:noWrap/>
            <w:vAlign w:val="bottom"/>
            <w:hideMark/>
          </w:tcPr>
          <w:p w14:paraId="3A2750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single" w:sz="4" w:space="0" w:color="auto"/>
              <w:left w:val="nil"/>
              <w:bottom w:val="single" w:sz="4" w:space="0" w:color="auto"/>
              <w:right w:val="single" w:sz="4" w:space="0" w:color="auto"/>
            </w:tcBorders>
            <w:shd w:val="clear" w:color="auto" w:fill="auto"/>
            <w:noWrap/>
            <w:hideMark/>
          </w:tcPr>
          <w:p w14:paraId="114BCFE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DREDD/M&amp;E spécialiste</w:t>
            </w:r>
          </w:p>
        </w:tc>
        <w:tc>
          <w:tcPr>
            <w:tcW w:w="1246" w:type="dxa"/>
            <w:tcBorders>
              <w:top w:val="single" w:sz="4" w:space="0" w:color="auto"/>
              <w:left w:val="nil"/>
              <w:bottom w:val="single" w:sz="4" w:space="0" w:color="auto"/>
              <w:right w:val="single" w:sz="4" w:space="0" w:color="auto"/>
            </w:tcBorders>
            <w:shd w:val="clear" w:color="auto" w:fill="auto"/>
            <w:noWrap/>
            <w:hideMark/>
          </w:tcPr>
          <w:p w14:paraId="2474A8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M&amp;E spécialiste</w:t>
            </w:r>
          </w:p>
        </w:tc>
        <w:tc>
          <w:tcPr>
            <w:tcW w:w="6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7E0F9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41297C6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single" w:sz="4" w:space="0" w:color="auto"/>
              <w:left w:val="nil"/>
              <w:bottom w:val="single" w:sz="4" w:space="0" w:color="auto"/>
              <w:right w:val="single" w:sz="4" w:space="0" w:color="auto"/>
            </w:tcBorders>
            <w:shd w:val="clear" w:color="auto" w:fill="auto"/>
            <w:vAlign w:val="center"/>
            <w:hideMark/>
          </w:tcPr>
          <w:p w14:paraId="6F9780F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single" w:sz="4" w:space="0" w:color="auto"/>
              <w:left w:val="nil"/>
              <w:bottom w:val="single" w:sz="4" w:space="0" w:color="auto"/>
              <w:right w:val="single" w:sz="4" w:space="0" w:color="auto"/>
            </w:tcBorders>
            <w:shd w:val="clear" w:color="auto" w:fill="auto"/>
            <w:vAlign w:val="center"/>
            <w:hideMark/>
          </w:tcPr>
          <w:p w14:paraId="223B915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single" w:sz="4" w:space="0" w:color="auto"/>
              <w:left w:val="nil"/>
              <w:bottom w:val="single" w:sz="4" w:space="0" w:color="auto"/>
              <w:right w:val="single" w:sz="4" w:space="0" w:color="auto"/>
            </w:tcBorders>
            <w:shd w:val="clear" w:color="auto" w:fill="auto"/>
            <w:vAlign w:val="center"/>
            <w:hideMark/>
          </w:tcPr>
          <w:p w14:paraId="6243C27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5C8960B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single" w:sz="4" w:space="0" w:color="auto"/>
              <w:left w:val="nil"/>
              <w:bottom w:val="single" w:sz="4" w:space="0" w:color="auto"/>
              <w:right w:val="single" w:sz="4" w:space="0" w:color="auto"/>
            </w:tcBorders>
            <w:shd w:val="clear" w:color="auto" w:fill="auto"/>
            <w:vAlign w:val="center"/>
            <w:hideMark/>
          </w:tcPr>
          <w:p w14:paraId="1D4F6F5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single" w:sz="4" w:space="0" w:color="auto"/>
              <w:left w:val="nil"/>
              <w:bottom w:val="single" w:sz="4" w:space="0" w:color="auto"/>
              <w:right w:val="single" w:sz="4" w:space="0" w:color="auto"/>
            </w:tcBorders>
            <w:shd w:val="clear" w:color="auto" w:fill="auto"/>
            <w:vAlign w:val="center"/>
            <w:hideMark/>
          </w:tcPr>
          <w:p w14:paraId="0B6F654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single" w:sz="4" w:space="0" w:color="auto"/>
              <w:left w:val="nil"/>
              <w:bottom w:val="single" w:sz="4" w:space="0" w:color="auto"/>
              <w:right w:val="single" w:sz="4" w:space="0" w:color="auto"/>
            </w:tcBorders>
            <w:shd w:val="clear" w:color="auto" w:fill="auto"/>
            <w:vAlign w:val="center"/>
            <w:hideMark/>
          </w:tcPr>
          <w:p w14:paraId="4B8D144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4EFC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En partenariat avec la DPCID</w:t>
            </w:r>
          </w:p>
        </w:tc>
      </w:tr>
      <w:tr w:rsidR="00F778B7" w:rsidRPr="006A4DAD" w14:paraId="5EF37D5D" w14:textId="77777777" w:rsidTr="00FE16F6">
        <w:trPr>
          <w:gridAfter w:val="1"/>
          <w:wAfter w:w="383" w:type="dxa"/>
          <w:trHeight w:val="8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AF56D7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1.7.5</w:t>
            </w:r>
          </w:p>
        </w:tc>
        <w:tc>
          <w:tcPr>
            <w:tcW w:w="1454" w:type="dxa"/>
            <w:tcBorders>
              <w:top w:val="nil"/>
              <w:left w:val="nil"/>
              <w:bottom w:val="single" w:sz="4" w:space="0" w:color="auto"/>
              <w:right w:val="single" w:sz="4" w:space="0" w:color="auto"/>
            </w:tcBorders>
            <w:shd w:val="clear" w:color="auto" w:fill="auto"/>
            <w:vAlign w:val="center"/>
            <w:hideMark/>
          </w:tcPr>
          <w:p w14:paraId="54754CF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Suivi des indicateurs du PARSACC</w:t>
            </w:r>
          </w:p>
        </w:tc>
        <w:tc>
          <w:tcPr>
            <w:tcW w:w="1437" w:type="dxa"/>
            <w:tcBorders>
              <w:top w:val="nil"/>
              <w:left w:val="nil"/>
              <w:bottom w:val="single" w:sz="4" w:space="0" w:color="auto"/>
              <w:right w:val="single" w:sz="4" w:space="0" w:color="auto"/>
            </w:tcBorders>
            <w:shd w:val="clear" w:color="auto" w:fill="auto"/>
            <w:vAlign w:val="center"/>
            <w:hideMark/>
          </w:tcPr>
          <w:p w14:paraId="331583CE"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Le système de suivi des indicateurs du projet est régulièrement mis à jour</w:t>
            </w:r>
          </w:p>
        </w:tc>
        <w:tc>
          <w:tcPr>
            <w:tcW w:w="1419" w:type="dxa"/>
            <w:tcBorders>
              <w:top w:val="nil"/>
              <w:left w:val="nil"/>
              <w:bottom w:val="single" w:sz="4" w:space="0" w:color="auto"/>
              <w:right w:val="single" w:sz="4" w:space="0" w:color="auto"/>
            </w:tcBorders>
            <w:shd w:val="clear" w:color="auto" w:fill="auto"/>
            <w:vAlign w:val="center"/>
            <w:hideMark/>
          </w:tcPr>
          <w:p w14:paraId="5B6E4FE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31FC112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S-E PARSACC</w:t>
            </w:r>
          </w:p>
        </w:tc>
        <w:tc>
          <w:tcPr>
            <w:tcW w:w="295" w:type="dxa"/>
            <w:tcBorders>
              <w:top w:val="nil"/>
              <w:left w:val="nil"/>
              <w:bottom w:val="single" w:sz="4" w:space="0" w:color="auto"/>
              <w:right w:val="single" w:sz="4" w:space="0" w:color="auto"/>
            </w:tcBorders>
            <w:shd w:val="clear" w:color="000000" w:fill="808080"/>
            <w:noWrap/>
            <w:vAlign w:val="bottom"/>
            <w:hideMark/>
          </w:tcPr>
          <w:p w14:paraId="2E2A126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noWrap/>
            <w:vAlign w:val="bottom"/>
            <w:hideMark/>
          </w:tcPr>
          <w:p w14:paraId="1F0FE29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3F747C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FFFF"/>
            <w:vAlign w:val="center"/>
            <w:hideMark/>
          </w:tcPr>
          <w:p w14:paraId="72C78CE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6C74A09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5142205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70E089B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710F3971"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701BA4D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6F90225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0781AF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1549045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2D37E3A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C000"/>
            <w:vAlign w:val="center"/>
            <w:hideMark/>
          </w:tcPr>
          <w:p w14:paraId="542669E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60B94E4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000000" w:fill="FFC000"/>
            <w:vAlign w:val="center"/>
            <w:hideMark/>
          </w:tcPr>
          <w:p w14:paraId="3FFDF78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C000"/>
            <w:vAlign w:val="center"/>
            <w:hideMark/>
          </w:tcPr>
          <w:p w14:paraId="0D0EC7A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C000"/>
            <w:vAlign w:val="center"/>
            <w:hideMark/>
          </w:tcPr>
          <w:p w14:paraId="0B0ED71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noWrap/>
            <w:vAlign w:val="bottom"/>
            <w:hideMark/>
          </w:tcPr>
          <w:p w14:paraId="535E83B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noWrap/>
            <w:vAlign w:val="bottom"/>
            <w:hideMark/>
          </w:tcPr>
          <w:p w14:paraId="6BF0E98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143D157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noWrap/>
            <w:hideMark/>
          </w:tcPr>
          <w:p w14:paraId="066DACF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M&amp;E spécialiste</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3891F3D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52449D6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2D58576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311D1CF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44EC61A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3B6B398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1B8AE58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3A94650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69F58AF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noWrap/>
            <w:vAlign w:val="bottom"/>
            <w:hideMark/>
          </w:tcPr>
          <w:p w14:paraId="0BE157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05CA80DB" w14:textId="77777777" w:rsidTr="00FE16F6">
        <w:trPr>
          <w:gridAfter w:val="1"/>
          <w:wAfter w:w="383" w:type="dxa"/>
          <w:trHeight w:val="255"/>
        </w:trPr>
        <w:tc>
          <w:tcPr>
            <w:tcW w:w="2007" w:type="dxa"/>
            <w:gridSpan w:val="2"/>
            <w:tcBorders>
              <w:top w:val="single" w:sz="4" w:space="0" w:color="auto"/>
              <w:left w:val="single" w:sz="4" w:space="0" w:color="auto"/>
              <w:bottom w:val="single" w:sz="4" w:space="0" w:color="auto"/>
              <w:right w:val="nil"/>
            </w:tcBorders>
            <w:shd w:val="clear" w:color="000000" w:fill="D8E4BC"/>
            <w:noWrap/>
            <w:vAlign w:val="center"/>
            <w:hideMark/>
          </w:tcPr>
          <w:p w14:paraId="3E1D43B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Autres activités transversales</w:t>
            </w:r>
          </w:p>
        </w:tc>
        <w:tc>
          <w:tcPr>
            <w:tcW w:w="1437" w:type="dxa"/>
            <w:tcBorders>
              <w:top w:val="nil"/>
              <w:left w:val="nil"/>
              <w:bottom w:val="single" w:sz="4" w:space="0" w:color="auto"/>
              <w:right w:val="nil"/>
            </w:tcBorders>
            <w:shd w:val="clear" w:color="000000" w:fill="D8E4BC"/>
            <w:noWrap/>
            <w:vAlign w:val="center"/>
            <w:hideMark/>
          </w:tcPr>
          <w:p w14:paraId="03BB5851" w14:textId="77777777" w:rsidR="00F778B7" w:rsidRPr="006A4DAD" w:rsidRDefault="00F778B7" w:rsidP="00FE16F6">
            <w:pPr>
              <w:spacing w:after="0" w:line="240" w:lineRule="auto"/>
              <w:jc w:val="center"/>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tcBorders>
              <w:top w:val="nil"/>
              <w:left w:val="nil"/>
              <w:bottom w:val="single" w:sz="4" w:space="0" w:color="auto"/>
              <w:right w:val="nil"/>
            </w:tcBorders>
            <w:shd w:val="clear" w:color="000000" w:fill="D8E4BC"/>
            <w:noWrap/>
            <w:vAlign w:val="center"/>
            <w:hideMark/>
          </w:tcPr>
          <w:p w14:paraId="4537BB92" w14:textId="77777777" w:rsidR="00F778B7" w:rsidRPr="006A4DAD" w:rsidRDefault="00F778B7" w:rsidP="00FE16F6">
            <w:pPr>
              <w:spacing w:after="0" w:line="240" w:lineRule="auto"/>
              <w:jc w:val="center"/>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322" w:type="dxa"/>
            <w:tcBorders>
              <w:top w:val="nil"/>
              <w:left w:val="nil"/>
              <w:bottom w:val="single" w:sz="4" w:space="0" w:color="auto"/>
              <w:right w:val="nil"/>
            </w:tcBorders>
            <w:shd w:val="clear" w:color="000000" w:fill="D8E4BC"/>
            <w:noWrap/>
            <w:vAlign w:val="center"/>
            <w:hideMark/>
          </w:tcPr>
          <w:p w14:paraId="0623A6F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20C8D37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5364E9C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616A1D16"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3EEAB70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4D7B44F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0D112933"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666633DC"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79E070CF"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3254B90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7749FBF4"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6C53C05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6407B26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16534A8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145E9FE5"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0D28C3ED"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6FF10342"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295" w:type="dxa"/>
            <w:tcBorders>
              <w:top w:val="nil"/>
              <w:left w:val="nil"/>
              <w:bottom w:val="single" w:sz="4" w:space="0" w:color="auto"/>
              <w:right w:val="nil"/>
            </w:tcBorders>
            <w:shd w:val="clear" w:color="000000" w:fill="D8E4BC"/>
            <w:noWrap/>
            <w:vAlign w:val="center"/>
            <w:hideMark/>
          </w:tcPr>
          <w:p w14:paraId="0C16E29B"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15" w:type="dxa"/>
            <w:tcBorders>
              <w:top w:val="nil"/>
              <w:left w:val="nil"/>
              <w:bottom w:val="single" w:sz="4" w:space="0" w:color="auto"/>
              <w:right w:val="nil"/>
            </w:tcBorders>
            <w:shd w:val="clear" w:color="000000" w:fill="D8E4BC"/>
            <w:noWrap/>
            <w:vAlign w:val="center"/>
            <w:hideMark/>
          </w:tcPr>
          <w:p w14:paraId="65000FE0"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0" w:type="dxa"/>
            <w:tcBorders>
              <w:top w:val="nil"/>
              <w:left w:val="nil"/>
              <w:bottom w:val="single" w:sz="4" w:space="0" w:color="auto"/>
              <w:right w:val="nil"/>
            </w:tcBorders>
            <w:shd w:val="clear" w:color="000000" w:fill="D8E4BC"/>
            <w:noWrap/>
            <w:vAlign w:val="center"/>
            <w:hideMark/>
          </w:tcPr>
          <w:p w14:paraId="4E6DEDB9"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328" w:type="dxa"/>
            <w:tcBorders>
              <w:top w:val="nil"/>
              <w:left w:val="nil"/>
              <w:bottom w:val="single" w:sz="4" w:space="0" w:color="auto"/>
              <w:right w:val="nil"/>
            </w:tcBorders>
            <w:shd w:val="clear" w:color="000000" w:fill="D8E4BC"/>
            <w:noWrap/>
            <w:vAlign w:val="center"/>
            <w:hideMark/>
          </w:tcPr>
          <w:p w14:paraId="6A45BAE1" w14:textId="77777777" w:rsidR="00F778B7" w:rsidRPr="006A4DAD" w:rsidRDefault="00F778B7" w:rsidP="00FE16F6">
            <w:pPr>
              <w:spacing w:after="0" w:line="240" w:lineRule="auto"/>
              <w:rPr>
                <w:rFonts w:ascii="Candara" w:eastAsia="Times New Roman" w:hAnsi="Candara" w:cs="Arial"/>
                <w:i/>
                <w:iCs/>
                <w:sz w:val="18"/>
                <w:szCs w:val="18"/>
                <w:lang w:eastAsia="fr-FR"/>
              </w:rPr>
            </w:pPr>
            <w:r w:rsidRPr="006A4DAD">
              <w:rPr>
                <w:rFonts w:ascii="Candara" w:eastAsia="Times New Roman" w:hAnsi="Candara" w:cs="Arial"/>
                <w:i/>
                <w:iCs/>
                <w:sz w:val="18"/>
                <w:szCs w:val="18"/>
                <w:lang w:eastAsia="fr-FR"/>
              </w:rPr>
              <w:t> </w:t>
            </w:r>
          </w:p>
        </w:tc>
        <w:tc>
          <w:tcPr>
            <w:tcW w:w="1113" w:type="dxa"/>
            <w:tcBorders>
              <w:top w:val="nil"/>
              <w:left w:val="nil"/>
              <w:bottom w:val="single" w:sz="4" w:space="0" w:color="auto"/>
              <w:right w:val="nil"/>
            </w:tcBorders>
            <w:shd w:val="clear" w:color="000000" w:fill="D8E4BC"/>
            <w:noWrap/>
            <w:hideMark/>
          </w:tcPr>
          <w:p w14:paraId="101F406E"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246" w:type="dxa"/>
            <w:tcBorders>
              <w:top w:val="nil"/>
              <w:left w:val="nil"/>
              <w:bottom w:val="single" w:sz="4" w:space="0" w:color="auto"/>
              <w:right w:val="nil"/>
            </w:tcBorders>
            <w:shd w:val="clear" w:color="000000" w:fill="D8E4BC"/>
            <w:noWrap/>
            <w:hideMark/>
          </w:tcPr>
          <w:p w14:paraId="19F764A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696" w:type="dxa"/>
            <w:gridSpan w:val="2"/>
            <w:tcBorders>
              <w:top w:val="nil"/>
              <w:left w:val="nil"/>
              <w:bottom w:val="single" w:sz="4" w:space="0" w:color="auto"/>
              <w:right w:val="nil"/>
            </w:tcBorders>
            <w:shd w:val="clear" w:color="000000" w:fill="D8E4BC"/>
            <w:noWrap/>
            <w:vAlign w:val="center"/>
            <w:hideMark/>
          </w:tcPr>
          <w:p w14:paraId="42DCFFF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81" w:type="dxa"/>
            <w:tcBorders>
              <w:top w:val="nil"/>
              <w:left w:val="nil"/>
              <w:bottom w:val="single" w:sz="4" w:space="0" w:color="auto"/>
              <w:right w:val="nil"/>
            </w:tcBorders>
            <w:shd w:val="clear" w:color="000000" w:fill="D8E4BC"/>
            <w:noWrap/>
            <w:vAlign w:val="center"/>
            <w:hideMark/>
          </w:tcPr>
          <w:p w14:paraId="33552B8F"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4" w:type="dxa"/>
            <w:gridSpan w:val="2"/>
            <w:tcBorders>
              <w:top w:val="nil"/>
              <w:left w:val="nil"/>
              <w:bottom w:val="single" w:sz="4" w:space="0" w:color="auto"/>
              <w:right w:val="nil"/>
            </w:tcBorders>
            <w:shd w:val="clear" w:color="000000" w:fill="D8E4BC"/>
            <w:noWrap/>
            <w:vAlign w:val="center"/>
            <w:hideMark/>
          </w:tcPr>
          <w:p w14:paraId="6574CB96"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41" w:type="dxa"/>
            <w:gridSpan w:val="2"/>
            <w:tcBorders>
              <w:top w:val="nil"/>
              <w:left w:val="nil"/>
              <w:bottom w:val="single" w:sz="4" w:space="0" w:color="auto"/>
              <w:right w:val="nil"/>
            </w:tcBorders>
            <w:shd w:val="clear" w:color="000000" w:fill="D8E4BC"/>
            <w:noWrap/>
            <w:vAlign w:val="center"/>
            <w:hideMark/>
          </w:tcPr>
          <w:p w14:paraId="4CB33400"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9" w:type="dxa"/>
            <w:gridSpan w:val="2"/>
            <w:tcBorders>
              <w:top w:val="nil"/>
              <w:left w:val="nil"/>
              <w:bottom w:val="single" w:sz="4" w:space="0" w:color="auto"/>
              <w:right w:val="nil"/>
            </w:tcBorders>
            <w:shd w:val="clear" w:color="000000" w:fill="D8E4BC"/>
            <w:noWrap/>
            <w:vAlign w:val="center"/>
            <w:hideMark/>
          </w:tcPr>
          <w:p w14:paraId="11DEBD2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837" w:type="dxa"/>
            <w:gridSpan w:val="3"/>
            <w:tcBorders>
              <w:top w:val="nil"/>
              <w:left w:val="nil"/>
              <w:bottom w:val="single" w:sz="4" w:space="0" w:color="auto"/>
              <w:right w:val="nil"/>
            </w:tcBorders>
            <w:shd w:val="clear" w:color="000000" w:fill="D8E4BC"/>
            <w:noWrap/>
            <w:vAlign w:val="center"/>
            <w:hideMark/>
          </w:tcPr>
          <w:p w14:paraId="290BD3F1"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30" w:type="dxa"/>
            <w:gridSpan w:val="2"/>
            <w:tcBorders>
              <w:top w:val="nil"/>
              <w:left w:val="nil"/>
              <w:bottom w:val="single" w:sz="4" w:space="0" w:color="auto"/>
              <w:right w:val="nil"/>
            </w:tcBorders>
            <w:shd w:val="clear" w:color="000000" w:fill="D8E4BC"/>
            <w:noWrap/>
            <w:vAlign w:val="center"/>
            <w:hideMark/>
          </w:tcPr>
          <w:p w14:paraId="45CE9CAB"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96" w:type="dxa"/>
            <w:gridSpan w:val="2"/>
            <w:tcBorders>
              <w:top w:val="nil"/>
              <w:left w:val="nil"/>
              <w:bottom w:val="single" w:sz="4" w:space="0" w:color="auto"/>
              <w:right w:val="nil"/>
            </w:tcBorders>
            <w:shd w:val="clear" w:color="000000" w:fill="D8E4BC"/>
            <w:noWrap/>
            <w:vAlign w:val="center"/>
            <w:hideMark/>
          </w:tcPr>
          <w:p w14:paraId="225D16FA"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551" w:type="dxa"/>
            <w:gridSpan w:val="2"/>
            <w:tcBorders>
              <w:top w:val="nil"/>
              <w:left w:val="nil"/>
              <w:bottom w:val="single" w:sz="4" w:space="0" w:color="auto"/>
              <w:right w:val="nil"/>
            </w:tcBorders>
            <w:shd w:val="clear" w:color="000000" w:fill="D8E4BC"/>
            <w:noWrap/>
            <w:vAlign w:val="center"/>
            <w:hideMark/>
          </w:tcPr>
          <w:p w14:paraId="684739E7"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c>
          <w:tcPr>
            <w:tcW w:w="1419" w:type="dxa"/>
            <w:gridSpan w:val="2"/>
            <w:tcBorders>
              <w:top w:val="nil"/>
              <w:left w:val="nil"/>
              <w:bottom w:val="single" w:sz="4" w:space="0" w:color="auto"/>
              <w:right w:val="single" w:sz="4" w:space="0" w:color="auto"/>
            </w:tcBorders>
            <w:shd w:val="clear" w:color="000000" w:fill="D8E4BC"/>
            <w:noWrap/>
            <w:vAlign w:val="center"/>
            <w:hideMark/>
          </w:tcPr>
          <w:p w14:paraId="0F853EE5" w14:textId="77777777" w:rsidR="00F778B7" w:rsidRPr="006A4DAD" w:rsidRDefault="00F778B7" w:rsidP="00FE16F6">
            <w:pPr>
              <w:spacing w:after="0" w:line="240" w:lineRule="auto"/>
              <w:rPr>
                <w:rFonts w:ascii="Candara" w:eastAsia="Times New Roman" w:hAnsi="Candara" w:cs="Arial"/>
                <w:b/>
                <w:bCs/>
                <w:i/>
                <w:iCs/>
                <w:sz w:val="18"/>
                <w:szCs w:val="18"/>
                <w:lang w:eastAsia="fr-FR"/>
              </w:rPr>
            </w:pPr>
            <w:r w:rsidRPr="006A4DAD">
              <w:rPr>
                <w:rFonts w:ascii="Candara" w:eastAsia="Times New Roman" w:hAnsi="Candara" w:cs="Arial"/>
                <w:b/>
                <w:bCs/>
                <w:i/>
                <w:iCs/>
                <w:sz w:val="18"/>
                <w:szCs w:val="18"/>
                <w:lang w:eastAsia="fr-FR"/>
              </w:rPr>
              <w:t> </w:t>
            </w:r>
          </w:p>
        </w:tc>
      </w:tr>
      <w:tr w:rsidR="00F778B7" w:rsidRPr="006A4DAD" w14:paraId="404983FB" w14:textId="77777777" w:rsidTr="00FE16F6">
        <w:trPr>
          <w:gridAfter w:val="1"/>
          <w:wAfter w:w="383" w:type="dxa"/>
          <w:trHeight w:val="67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BE04B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1</w:t>
            </w:r>
          </w:p>
        </w:tc>
        <w:tc>
          <w:tcPr>
            <w:tcW w:w="1454" w:type="dxa"/>
            <w:tcBorders>
              <w:top w:val="nil"/>
              <w:left w:val="nil"/>
              <w:bottom w:val="single" w:sz="4" w:space="0" w:color="auto"/>
              <w:right w:val="single" w:sz="4" w:space="0" w:color="auto"/>
            </w:tcBorders>
            <w:shd w:val="clear" w:color="auto" w:fill="auto"/>
            <w:vAlign w:val="center"/>
            <w:hideMark/>
          </w:tcPr>
          <w:p w14:paraId="48C87C7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Etude de l'établissement de la situation de référence du projet</w:t>
            </w:r>
          </w:p>
        </w:tc>
        <w:tc>
          <w:tcPr>
            <w:tcW w:w="1437" w:type="dxa"/>
            <w:tcBorders>
              <w:top w:val="nil"/>
              <w:left w:val="nil"/>
              <w:bottom w:val="single" w:sz="4" w:space="0" w:color="auto"/>
              <w:right w:val="single" w:sz="4" w:space="0" w:color="auto"/>
            </w:tcBorders>
            <w:shd w:val="clear" w:color="auto" w:fill="auto"/>
            <w:vAlign w:val="center"/>
            <w:hideMark/>
          </w:tcPr>
          <w:p w14:paraId="4E5B7E61"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Etude réalisée</w:t>
            </w:r>
          </w:p>
        </w:tc>
        <w:tc>
          <w:tcPr>
            <w:tcW w:w="1419" w:type="dxa"/>
            <w:tcBorders>
              <w:top w:val="nil"/>
              <w:left w:val="nil"/>
              <w:bottom w:val="single" w:sz="4" w:space="0" w:color="auto"/>
              <w:right w:val="single" w:sz="4" w:space="0" w:color="auto"/>
            </w:tcBorders>
            <w:shd w:val="clear" w:color="auto" w:fill="auto"/>
            <w:vAlign w:val="center"/>
            <w:hideMark/>
          </w:tcPr>
          <w:p w14:paraId="270C1BF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322" w:type="dxa"/>
            <w:tcBorders>
              <w:top w:val="nil"/>
              <w:left w:val="nil"/>
              <w:bottom w:val="single" w:sz="4" w:space="0" w:color="auto"/>
              <w:right w:val="single" w:sz="4" w:space="0" w:color="auto"/>
            </w:tcBorders>
            <w:shd w:val="clear" w:color="auto" w:fill="auto"/>
            <w:vAlign w:val="center"/>
            <w:hideMark/>
          </w:tcPr>
          <w:p w14:paraId="1699AC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 de l'étude</w:t>
            </w:r>
          </w:p>
        </w:tc>
        <w:tc>
          <w:tcPr>
            <w:tcW w:w="295" w:type="dxa"/>
            <w:tcBorders>
              <w:top w:val="nil"/>
              <w:left w:val="nil"/>
              <w:bottom w:val="single" w:sz="4" w:space="0" w:color="auto"/>
              <w:right w:val="single" w:sz="4" w:space="0" w:color="auto"/>
            </w:tcBorders>
            <w:shd w:val="clear" w:color="000000" w:fill="808080"/>
            <w:noWrap/>
            <w:vAlign w:val="bottom"/>
            <w:hideMark/>
          </w:tcPr>
          <w:p w14:paraId="207E2EB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808080"/>
            <w:noWrap/>
            <w:vAlign w:val="bottom"/>
            <w:hideMark/>
          </w:tcPr>
          <w:p w14:paraId="23D2D58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C000"/>
            <w:vAlign w:val="center"/>
            <w:hideMark/>
          </w:tcPr>
          <w:p w14:paraId="6A55AA7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dotted" w:sz="4" w:space="0" w:color="auto"/>
              <w:bottom w:val="single" w:sz="4" w:space="0" w:color="auto"/>
              <w:right w:val="single" w:sz="12" w:space="0" w:color="0070C0"/>
            </w:tcBorders>
            <w:shd w:val="clear" w:color="000000" w:fill="FFC000"/>
            <w:vAlign w:val="center"/>
            <w:hideMark/>
          </w:tcPr>
          <w:p w14:paraId="7378EFE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0197F02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3CE582A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BD2232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79A5B7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57B4B49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A80A0B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43A2EF4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5CC2BD0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35DB8D6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dotted" w:sz="4" w:space="0" w:color="auto"/>
            </w:tcBorders>
            <w:shd w:val="clear" w:color="000000" w:fill="FFFFFF"/>
            <w:vAlign w:val="center"/>
            <w:hideMark/>
          </w:tcPr>
          <w:p w14:paraId="42CBFDD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dotted" w:sz="4" w:space="0" w:color="auto"/>
            </w:tcBorders>
            <w:shd w:val="clear" w:color="000000" w:fill="FFFFFF"/>
            <w:vAlign w:val="center"/>
            <w:hideMark/>
          </w:tcPr>
          <w:p w14:paraId="26D6B42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12" w:space="0" w:color="0070C0"/>
            </w:tcBorders>
            <w:shd w:val="clear" w:color="auto" w:fill="auto"/>
            <w:vAlign w:val="center"/>
            <w:hideMark/>
          </w:tcPr>
          <w:p w14:paraId="15CAA7E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95" w:type="dxa"/>
            <w:tcBorders>
              <w:top w:val="nil"/>
              <w:left w:val="nil"/>
              <w:bottom w:val="single" w:sz="4" w:space="0" w:color="auto"/>
              <w:right w:val="dotted" w:sz="4" w:space="0" w:color="auto"/>
            </w:tcBorders>
            <w:shd w:val="clear" w:color="000000" w:fill="FFFFFF"/>
            <w:vAlign w:val="center"/>
            <w:hideMark/>
          </w:tcPr>
          <w:p w14:paraId="1A97C09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5" w:type="dxa"/>
            <w:tcBorders>
              <w:top w:val="nil"/>
              <w:left w:val="nil"/>
              <w:bottom w:val="single" w:sz="4" w:space="0" w:color="auto"/>
              <w:right w:val="single" w:sz="4" w:space="0" w:color="auto"/>
            </w:tcBorders>
            <w:shd w:val="clear" w:color="000000" w:fill="FFFFFF"/>
            <w:vAlign w:val="center"/>
            <w:hideMark/>
          </w:tcPr>
          <w:p w14:paraId="4AC4A79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0" w:type="dxa"/>
            <w:tcBorders>
              <w:top w:val="nil"/>
              <w:left w:val="nil"/>
              <w:bottom w:val="single" w:sz="4" w:space="0" w:color="auto"/>
              <w:right w:val="single" w:sz="4" w:space="0" w:color="auto"/>
            </w:tcBorders>
            <w:shd w:val="clear" w:color="000000" w:fill="808080"/>
            <w:noWrap/>
            <w:vAlign w:val="bottom"/>
            <w:hideMark/>
          </w:tcPr>
          <w:p w14:paraId="755D346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28" w:type="dxa"/>
            <w:tcBorders>
              <w:top w:val="nil"/>
              <w:left w:val="nil"/>
              <w:bottom w:val="single" w:sz="4" w:space="0" w:color="auto"/>
              <w:right w:val="single" w:sz="4" w:space="0" w:color="auto"/>
            </w:tcBorders>
            <w:shd w:val="clear" w:color="000000" w:fill="808080"/>
            <w:noWrap/>
            <w:vAlign w:val="bottom"/>
            <w:hideMark/>
          </w:tcPr>
          <w:p w14:paraId="13B10FC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113" w:type="dxa"/>
            <w:tcBorders>
              <w:top w:val="nil"/>
              <w:left w:val="nil"/>
              <w:bottom w:val="single" w:sz="4" w:space="0" w:color="auto"/>
              <w:right w:val="single" w:sz="4" w:space="0" w:color="auto"/>
            </w:tcBorders>
            <w:shd w:val="clear" w:color="auto" w:fill="auto"/>
            <w:noWrap/>
            <w:hideMark/>
          </w:tcPr>
          <w:p w14:paraId="0AB6A7D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UGP</w:t>
            </w:r>
          </w:p>
        </w:tc>
        <w:tc>
          <w:tcPr>
            <w:tcW w:w="1246" w:type="dxa"/>
            <w:tcBorders>
              <w:top w:val="nil"/>
              <w:left w:val="nil"/>
              <w:bottom w:val="single" w:sz="4" w:space="0" w:color="auto"/>
              <w:right w:val="single" w:sz="4" w:space="0" w:color="auto"/>
            </w:tcBorders>
            <w:shd w:val="clear" w:color="auto" w:fill="auto"/>
            <w:noWrap/>
            <w:hideMark/>
          </w:tcPr>
          <w:p w14:paraId="1C51FAE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Expertise</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101396A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81" w:type="dxa"/>
            <w:tcBorders>
              <w:top w:val="nil"/>
              <w:left w:val="nil"/>
              <w:bottom w:val="single" w:sz="4" w:space="0" w:color="auto"/>
              <w:right w:val="single" w:sz="4" w:space="0" w:color="auto"/>
            </w:tcBorders>
            <w:shd w:val="clear" w:color="auto" w:fill="auto"/>
            <w:vAlign w:val="center"/>
            <w:hideMark/>
          </w:tcPr>
          <w:p w14:paraId="5A86A47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4" w:type="dxa"/>
            <w:gridSpan w:val="2"/>
            <w:tcBorders>
              <w:top w:val="nil"/>
              <w:left w:val="nil"/>
              <w:bottom w:val="single" w:sz="4" w:space="0" w:color="auto"/>
              <w:right w:val="single" w:sz="4" w:space="0" w:color="auto"/>
            </w:tcBorders>
            <w:shd w:val="clear" w:color="auto" w:fill="auto"/>
            <w:vAlign w:val="center"/>
            <w:hideMark/>
          </w:tcPr>
          <w:p w14:paraId="7A601403"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41" w:type="dxa"/>
            <w:gridSpan w:val="2"/>
            <w:tcBorders>
              <w:top w:val="nil"/>
              <w:left w:val="nil"/>
              <w:bottom w:val="single" w:sz="4" w:space="0" w:color="auto"/>
              <w:right w:val="single" w:sz="4" w:space="0" w:color="auto"/>
            </w:tcBorders>
            <w:shd w:val="clear" w:color="auto" w:fill="auto"/>
            <w:vAlign w:val="center"/>
            <w:hideMark/>
          </w:tcPr>
          <w:p w14:paraId="52ECAC6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9" w:type="dxa"/>
            <w:gridSpan w:val="2"/>
            <w:tcBorders>
              <w:top w:val="nil"/>
              <w:left w:val="nil"/>
              <w:bottom w:val="single" w:sz="4" w:space="0" w:color="auto"/>
              <w:right w:val="single" w:sz="4" w:space="0" w:color="auto"/>
            </w:tcBorders>
            <w:shd w:val="clear" w:color="auto" w:fill="auto"/>
            <w:vAlign w:val="center"/>
            <w:hideMark/>
          </w:tcPr>
          <w:p w14:paraId="5C9FBCD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837" w:type="dxa"/>
            <w:gridSpan w:val="3"/>
            <w:tcBorders>
              <w:top w:val="nil"/>
              <w:left w:val="nil"/>
              <w:bottom w:val="single" w:sz="4" w:space="0" w:color="auto"/>
              <w:right w:val="single" w:sz="4" w:space="0" w:color="auto"/>
            </w:tcBorders>
            <w:shd w:val="clear" w:color="auto" w:fill="auto"/>
            <w:vAlign w:val="center"/>
            <w:hideMark/>
          </w:tcPr>
          <w:p w14:paraId="771B9B5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30" w:type="dxa"/>
            <w:gridSpan w:val="2"/>
            <w:tcBorders>
              <w:top w:val="nil"/>
              <w:left w:val="nil"/>
              <w:bottom w:val="single" w:sz="4" w:space="0" w:color="auto"/>
              <w:right w:val="single" w:sz="4" w:space="0" w:color="auto"/>
            </w:tcBorders>
            <w:shd w:val="clear" w:color="auto" w:fill="auto"/>
            <w:vAlign w:val="center"/>
            <w:hideMark/>
          </w:tcPr>
          <w:p w14:paraId="7923CE7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96" w:type="dxa"/>
            <w:gridSpan w:val="2"/>
            <w:tcBorders>
              <w:top w:val="nil"/>
              <w:left w:val="nil"/>
              <w:bottom w:val="single" w:sz="4" w:space="0" w:color="auto"/>
              <w:right w:val="single" w:sz="4" w:space="0" w:color="auto"/>
            </w:tcBorders>
            <w:shd w:val="clear" w:color="auto" w:fill="auto"/>
            <w:vAlign w:val="center"/>
            <w:hideMark/>
          </w:tcPr>
          <w:p w14:paraId="6DB3C3E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551" w:type="dxa"/>
            <w:gridSpan w:val="2"/>
            <w:tcBorders>
              <w:top w:val="nil"/>
              <w:left w:val="nil"/>
              <w:bottom w:val="single" w:sz="4" w:space="0" w:color="auto"/>
              <w:right w:val="single" w:sz="4" w:space="0" w:color="auto"/>
            </w:tcBorders>
            <w:shd w:val="clear" w:color="auto" w:fill="auto"/>
            <w:vAlign w:val="center"/>
            <w:hideMark/>
          </w:tcPr>
          <w:p w14:paraId="246F62B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X</w:t>
            </w:r>
          </w:p>
        </w:tc>
        <w:tc>
          <w:tcPr>
            <w:tcW w:w="1419" w:type="dxa"/>
            <w:gridSpan w:val="2"/>
            <w:tcBorders>
              <w:top w:val="nil"/>
              <w:left w:val="nil"/>
              <w:bottom w:val="single" w:sz="4" w:space="0" w:color="auto"/>
              <w:right w:val="single" w:sz="4" w:space="0" w:color="auto"/>
            </w:tcBorders>
            <w:shd w:val="clear" w:color="auto" w:fill="auto"/>
            <w:noWrap/>
            <w:vAlign w:val="bottom"/>
            <w:hideMark/>
          </w:tcPr>
          <w:p w14:paraId="6029D7D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bl>
    <w:p w14:paraId="5F591537" w14:textId="77777777" w:rsidR="00F778B7" w:rsidRDefault="00F778B7" w:rsidP="00FE16F6">
      <w:pPr>
        <w:spacing w:after="0"/>
      </w:pPr>
      <w:r>
        <w:br w:type="page"/>
      </w:r>
    </w:p>
    <w:tbl>
      <w:tblPr>
        <w:tblW w:w="20981" w:type="dxa"/>
        <w:tblInd w:w="5" w:type="dxa"/>
        <w:tblLayout w:type="fixed"/>
        <w:tblCellMar>
          <w:left w:w="70" w:type="dxa"/>
          <w:right w:w="70" w:type="dxa"/>
        </w:tblCellMar>
        <w:tblLook w:val="04A0" w:firstRow="1" w:lastRow="0" w:firstColumn="1" w:lastColumn="0" w:noHBand="0" w:noVBand="1"/>
      </w:tblPr>
      <w:tblGrid>
        <w:gridCol w:w="573"/>
        <w:gridCol w:w="1539"/>
        <w:gridCol w:w="1143"/>
        <w:gridCol w:w="1252"/>
        <w:gridCol w:w="1032"/>
        <w:gridCol w:w="283"/>
        <w:gridCol w:w="300"/>
        <w:gridCol w:w="305"/>
        <w:gridCol w:w="312"/>
        <w:gridCol w:w="282"/>
        <w:gridCol w:w="300"/>
        <w:gridCol w:w="305"/>
        <w:gridCol w:w="312"/>
        <w:gridCol w:w="282"/>
        <w:gridCol w:w="300"/>
        <w:gridCol w:w="305"/>
        <w:gridCol w:w="312"/>
        <w:gridCol w:w="282"/>
        <w:gridCol w:w="300"/>
        <w:gridCol w:w="305"/>
        <w:gridCol w:w="312"/>
        <w:gridCol w:w="282"/>
        <w:gridCol w:w="300"/>
        <w:gridCol w:w="170"/>
        <w:gridCol w:w="135"/>
        <w:gridCol w:w="312"/>
        <w:gridCol w:w="525"/>
        <w:gridCol w:w="503"/>
        <w:gridCol w:w="631"/>
        <w:gridCol w:w="574"/>
        <w:gridCol w:w="363"/>
        <w:gridCol w:w="630"/>
        <w:gridCol w:w="518"/>
        <w:gridCol w:w="335"/>
        <w:gridCol w:w="356"/>
        <w:gridCol w:w="118"/>
        <w:gridCol w:w="440"/>
        <w:gridCol w:w="116"/>
        <w:gridCol w:w="437"/>
        <w:gridCol w:w="390"/>
        <w:gridCol w:w="96"/>
        <w:gridCol w:w="360"/>
        <w:gridCol w:w="436"/>
        <w:gridCol w:w="185"/>
        <w:gridCol w:w="292"/>
        <w:gridCol w:w="180"/>
        <w:gridCol w:w="353"/>
        <w:gridCol w:w="88"/>
        <w:gridCol w:w="407"/>
        <w:gridCol w:w="210"/>
        <w:gridCol w:w="251"/>
        <w:gridCol w:w="652"/>
      </w:tblGrid>
      <w:tr w:rsidR="00F778B7" w:rsidRPr="006A4DAD" w14:paraId="2C76F28E" w14:textId="77777777" w:rsidTr="00FE16F6">
        <w:trPr>
          <w:trHeight w:val="675"/>
        </w:trPr>
        <w:tc>
          <w:tcPr>
            <w:tcW w:w="11088" w:type="dxa"/>
            <w:gridSpan w:val="24"/>
            <w:tcBorders>
              <w:top w:val="single" w:sz="4" w:space="0" w:color="auto"/>
              <w:left w:val="single" w:sz="4" w:space="0" w:color="auto"/>
              <w:bottom w:val="single" w:sz="4" w:space="0" w:color="auto"/>
              <w:right w:val="single" w:sz="4" w:space="0" w:color="auto"/>
            </w:tcBorders>
            <w:shd w:val="clear" w:color="000000" w:fill="00B0F0"/>
            <w:vAlign w:val="center"/>
            <w:hideMark/>
          </w:tcPr>
          <w:p w14:paraId="778FC16F" w14:textId="77777777" w:rsidR="00F778B7" w:rsidRPr="006A4DAD" w:rsidRDefault="00F778B7" w:rsidP="00FE16F6">
            <w:pPr>
              <w:spacing w:after="0" w:line="240" w:lineRule="auto"/>
              <w:rPr>
                <w:rFonts w:ascii="Arial" w:eastAsia="Times New Roman" w:hAnsi="Arial" w:cs="Arial"/>
                <w:b/>
                <w:bCs/>
                <w:color w:val="FFFFFF"/>
                <w:lang w:eastAsia="fr-FR"/>
              </w:rPr>
            </w:pPr>
            <w:r w:rsidRPr="006A4DAD">
              <w:rPr>
                <w:rFonts w:ascii="Arial" w:eastAsia="Times New Roman" w:hAnsi="Arial" w:cs="Arial"/>
                <w:b/>
                <w:bCs/>
                <w:color w:val="FFFFFF"/>
                <w:lang w:eastAsia="fr-FR"/>
              </w:rPr>
              <w:lastRenderedPageBreak/>
              <w:t>Composante 2 : Concevoir et mettre en œuvre des mesures concrètes d’adaptation identifiées à travers les plans d’adaptation communautaires dans le but de combattre la désertification et la dégradation des sols.</w:t>
            </w:r>
          </w:p>
        </w:tc>
        <w:tc>
          <w:tcPr>
            <w:tcW w:w="972" w:type="dxa"/>
            <w:gridSpan w:val="3"/>
            <w:tcBorders>
              <w:top w:val="single" w:sz="4" w:space="0" w:color="auto"/>
              <w:left w:val="single" w:sz="4" w:space="0" w:color="auto"/>
              <w:bottom w:val="nil"/>
              <w:right w:val="nil"/>
            </w:tcBorders>
            <w:shd w:val="clear" w:color="auto" w:fill="auto"/>
            <w:hideMark/>
          </w:tcPr>
          <w:p w14:paraId="60FCB316"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1134" w:type="dxa"/>
            <w:gridSpan w:val="2"/>
            <w:tcBorders>
              <w:top w:val="single" w:sz="4" w:space="0" w:color="auto"/>
              <w:left w:val="nil"/>
              <w:bottom w:val="nil"/>
              <w:right w:val="nil"/>
            </w:tcBorders>
            <w:shd w:val="clear" w:color="auto" w:fill="auto"/>
            <w:hideMark/>
          </w:tcPr>
          <w:p w14:paraId="596F4542"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937" w:type="dxa"/>
            <w:gridSpan w:val="2"/>
            <w:tcBorders>
              <w:top w:val="single" w:sz="4" w:space="0" w:color="auto"/>
              <w:left w:val="nil"/>
              <w:bottom w:val="nil"/>
              <w:right w:val="nil"/>
            </w:tcBorders>
            <w:shd w:val="clear" w:color="auto" w:fill="auto"/>
            <w:hideMark/>
          </w:tcPr>
          <w:p w14:paraId="1CC0CEE5"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1148" w:type="dxa"/>
            <w:gridSpan w:val="2"/>
            <w:tcBorders>
              <w:top w:val="single" w:sz="4" w:space="0" w:color="auto"/>
              <w:left w:val="nil"/>
              <w:bottom w:val="nil"/>
              <w:right w:val="nil"/>
            </w:tcBorders>
            <w:shd w:val="clear" w:color="auto" w:fill="auto"/>
            <w:noWrap/>
            <w:hideMark/>
          </w:tcPr>
          <w:p w14:paraId="2BCDD978"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335" w:type="dxa"/>
            <w:tcBorders>
              <w:top w:val="single" w:sz="4" w:space="0" w:color="auto"/>
              <w:left w:val="nil"/>
              <w:bottom w:val="nil"/>
              <w:right w:val="nil"/>
            </w:tcBorders>
            <w:shd w:val="clear" w:color="auto" w:fill="auto"/>
            <w:hideMark/>
          </w:tcPr>
          <w:p w14:paraId="131CA5DD"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474" w:type="dxa"/>
            <w:gridSpan w:val="2"/>
            <w:tcBorders>
              <w:top w:val="single" w:sz="4" w:space="0" w:color="auto"/>
              <w:left w:val="nil"/>
              <w:bottom w:val="nil"/>
              <w:right w:val="nil"/>
            </w:tcBorders>
            <w:shd w:val="clear" w:color="auto" w:fill="auto"/>
            <w:hideMark/>
          </w:tcPr>
          <w:p w14:paraId="4D13DDE2"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556" w:type="dxa"/>
            <w:gridSpan w:val="2"/>
            <w:tcBorders>
              <w:top w:val="single" w:sz="4" w:space="0" w:color="auto"/>
              <w:left w:val="nil"/>
              <w:bottom w:val="nil"/>
              <w:right w:val="nil"/>
            </w:tcBorders>
            <w:shd w:val="clear" w:color="auto" w:fill="auto"/>
            <w:noWrap/>
            <w:vAlign w:val="bottom"/>
            <w:hideMark/>
          </w:tcPr>
          <w:p w14:paraId="0E3415B3" w14:textId="77777777" w:rsidR="00F778B7" w:rsidRPr="006A4DAD" w:rsidRDefault="00F778B7" w:rsidP="00FE16F6">
            <w:pPr>
              <w:spacing w:after="0" w:line="240" w:lineRule="auto"/>
              <w:rPr>
                <w:rFonts w:ascii="Arial" w:eastAsia="Times New Roman" w:hAnsi="Arial" w:cs="Arial"/>
                <w:sz w:val="20"/>
                <w:szCs w:val="20"/>
                <w:lang w:eastAsia="fr-FR"/>
              </w:rPr>
            </w:pPr>
          </w:p>
          <w:p w14:paraId="7F312B65" w14:textId="77777777" w:rsidR="00F778B7" w:rsidRPr="006A4DAD" w:rsidRDefault="00F778B7" w:rsidP="00FE16F6">
            <w:pPr>
              <w:spacing w:after="0" w:line="240" w:lineRule="auto"/>
              <w:rPr>
                <w:rFonts w:ascii="Arial" w:eastAsia="Times New Roman" w:hAnsi="Arial" w:cs="Arial"/>
                <w:sz w:val="20"/>
                <w:szCs w:val="20"/>
                <w:lang w:eastAsia="fr-FR"/>
              </w:rPr>
            </w:pPr>
          </w:p>
        </w:tc>
        <w:tc>
          <w:tcPr>
            <w:tcW w:w="827" w:type="dxa"/>
            <w:gridSpan w:val="2"/>
            <w:tcBorders>
              <w:top w:val="single" w:sz="4" w:space="0" w:color="auto"/>
              <w:left w:val="nil"/>
              <w:bottom w:val="nil"/>
              <w:right w:val="nil"/>
            </w:tcBorders>
            <w:shd w:val="clear" w:color="auto" w:fill="auto"/>
            <w:hideMark/>
          </w:tcPr>
          <w:p w14:paraId="1C5ACAD0"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456" w:type="dxa"/>
            <w:gridSpan w:val="2"/>
            <w:tcBorders>
              <w:top w:val="single" w:sz="4" w:space="0" w:color="auto"/>
              <w:left w:val="nil"/>
              <w:bottom w:val="nil"/>
              <w:right w:val="nil"/>
            </w:tcBorders>
            <w:shd w:val="clear" w:color="auto" w:fill="auto"/>
            <w:hideMark/>
          </w:tcPr>
          <w:p w14:paraId="6223509F"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621" w:type="dxa"/>
            <w:gridSpan w:val="2"/>
            <w:tcBorders>
              <w:top w:val="single" w:sz="4" w:space="0" w:color="auto"/>
              <w:left w:val="nil"/>
              <w:bottom w:val="nil"/>
              <w:right w:val="nil"/>
            </w:tcBorders>
            <w:shd w:val="clear" w:color="auto" w:fill="auto"/>
            <w:noWrap/>
            <w:hideMark/>
          </w:tcPr>
          <w:p w14:paraId="7FD8D367"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472" w:type="dxa"/>
            <w:gridSpan w:val="2"/>
            <w:tcBorders>
              <w:top w:val="single" w:sz="4" w:space="0" w:color="auto"/>
              <w:left w:val="nil"/>
              <w:bottom w:val="nil"/>
              <w:right w:val="nil"/>
            </w:tcBorders>
            <w:shd w:val="clear" w:color="auto" w:fill="auto"/>
            <w:hideMark/>
          </w:tcPr>
          <w:p w14:paraId="3C3308FC"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441" w:type="dxa"/>
            <w:gridSpan w:val="2"/>
            <w:tcBorders>
              <w:top w:val="single" w:sz="4" w:space="0" w:color="auto"/>
              <w:left w:val="nil"/>
              <w:bottom w:val="nil"/>
              <w:right w:val="nil"/>
            </w:tcBorders>
            <w:shd w:val="clear" w:color="auto" w:fill="auto"/>
            <w:hideMark/>
          </w:tcPr>
          <w:p w14:paraId="0CEC7B0D"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617" w:type="dxa"/>
            <w:gridSpan w:val="2"/>
            <w:tcBorders>
              <w:top w:val="single" w:sz="4" w:space="0" w:color="auto"/>
              <w:left w:val="nil"/>
              <w:bottom w:val="nil"/>
              <w:right w:val="nil"/>
            </w:tcBorders>
            <w:shd w:val="clear" w:color="auto" w:fill="auto"/>
            <w:hideMark/>
          </w:tcPr>
          <w:p w14:paraId="67394A7B"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c>
          <w:tcPr>
            <w:tcW w:w="903" w:type="dxa"/>
            <w:gridSpan w:val="2"/>
            <w:tcBorders>
              <w:top w:val="single" w:sz="4" w:space="0" w:color="auto"/>
              <w:left w:val="nil"/>
              <w:bottom w:val="nil"/>
              <w:right w:val="single" w:sz="4" w:space="0" w:color="auto"/>
            </w:tcBorders>
            <w:shd w:val="clear" w:color="auto" w:fill="auto"/>
            <w:hideMark/>
          </w:tcPr>
          <w:p w14:paraId="1BEB49B2"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r>
      <w:tr w:rsidR="00F778B7" w:rsidRPr="006A4DAD" w14:paraId="62B0B920" w14:textId="77777777" w:rsidTr="00FE16F6">
        <w:trPr>
          <w:trHeight w:val="675"/>
        </w:trPr>
        <w:tc>
          <w:tcPr>
            <w:tcW w:w="11088" w:type="dxa"/>
            <w:gridSpan w:val="24"/>
            <w:tcBorders>
              <w:top w:val="single" w:sz="4" w:space="0" w:color="auto"/>
              <w:left w:val="single" w:sz="4" w:space="0" w:color="auto"/>
              <w:bottom w:val="single" w:sz="4" w:space="0" w:color="auto"/>
              <w:right w:val="single" w:sz="4" w:space="0" w:color="auto"/>
            </w:tcBorders>
            <w:shd w:val="clear" w:color="000000" w:fill="92CDDC"/>
            <w:vAlign w:val="center"/>
            <w:hideMark/>
          </w:tcPr>
          <w:p w14:paraId="6A43F099" w14:textId="77777777" w:rsidR="00F778B7" w:rsidRPr="006A4DAD" w:rsidRDefault="00F778B7" w:rsidP="00FE16F6">
            <w:pPr>
              <w:spacing w:after="0" w:line="240" w:lineRule="auto"/>
              <w:rPr>
                <w:rFonts w:ascii="Arial" w:eastAsia="Times New Roman" w:hAnsi="Arial" w:cs="Arial"/>
                <w:lang w:eastAsia="fr-FR"/>
              </w:rPr>
            </w:pPr>
            <w:r w:rsidRPr="006A4DAD">
              <w:rPr>
                <w:rFonts w:ascii="Arial" w:eastAsia="Times New Roman" w:hAnsi="Arial" w:cs="Arial"/>
                <w:b/>
                <w:bCs/>
                <w:lang w:eastAsia="fr-FR"/>
              </w:rPr>
              <w:t xml:space="preserve">Bénéfice Direct </w:t>
            </w:r>
            <w:r w:rsidRPr="006A4DAD">
              <w:rPr>
                <w:rFonts w:ascii="Arial" w:eastAsia="Times New Roman" w:hAnsi="Arial" w:cs="Arial"/>
                <w:lang w:eastAsia="fr-FR"/>
              </w:rPr>
              <w:t>: Améliorer la viabilité à long terme des écosystèmes productifs nécessaires pour soutenir des ressources vivrières sûres et résilientes aux effets du climat.</w:t>
            </w:r>
          </w:p>
        </w:tc>
        <w:tc>
          <w:tcPr>
            <w:tcW w:w="972" w:type="dxa"/>
            <w:gridSpan w:val="3"/>
            <w:tcBorders>
              <w:top w:val="nil"/>
              <w:left w:val="single" w:sz="4" w:space="0" w:color="auto"/>
              <w:bottom w:val="nil"/>
              <w:right w:val="nil"/>
            </w:tcBorders>
            <w:shd w:val="clear" w:color="auto" w:fill="auto"/>
            <w:hideMark/>
          </w:tcPr>
          <w:p w14:paraId="4B721491"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1134" w:type="dxa"/>
            <w:gridSpan w:val="2"/>
            <w:tcBorders>
              <w:top w:val="nil"/>
              <w:left w:val="nil"/>
              <w:bottom w:val="nil"/>
              <w:right w:val="nil"/>
            </w:tcBorders>
            <w:shd w:val="clear" w:color="auto" w:fill="auto"/>
            <w:hideMark/>
          </w:tcPr>
          <w:p w14:paraId="728BE998"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p>
        </w:tc>
        <w:tc>
          <w:tcPr>
            <w:tcW w:w="937" w:type="dxa"/>
            <w:gridSpan w:val="2"/>
            <w:tcBorders>
              <w:top w:val="nil"/>
              <w:left w:val="nil"/>
              <w:bottom w:val="nil"/>
              <w:right w:val="nil"/>
            </w:tcBorders>
            <w:shd w:val="clear" w:color="auto" w:fill="auto"/>
            <w:hideMark/>
          </w:tcPr>
          <w:p w14:paraId="7C8D742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148" w:type="dxa"/>
            <w:gridSpan w:val="2"/>
            <w:tcBorders>
              <w:top w:val="nil"/>
              <w:left w:val="nil"/>
              <w:bottom w:val="nil"/>
              <w:right w:val="nil"/>
            </w:tcBorders>
            <w:shd w:val="clear" w:color="auto" w:fill="auto"/>
            <w:noWrap/>
            <w:hideMark/>
          </w:tcPr>
          <w:p w14:paraId="59AD4FBC"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35" w:type="dxa"/>
            <w:tcBorders>
              <w:top w:val="nil"/>
              <w:left w:val="nil"/>
              <w:bottom w:val="nil"/>
              <w:right w:val="nil"/>
            </w:tcBorders>
            <w:shd w:val="clear" w:color="auto" w:fill="auto"/>
            <w:hideMark/>
          </w:tcPr>
          <w:p w14:paraId="68D8C439" w14:textId="6094AC13" w:rsidR="00F778B7" w:rsidRPr="006A4DAD" w:rsidRDefault="00F778B7" w:rsidP="00FE16F6">
            <w:pPr>
              <w:spacing w:after="0" w:line="240" w:lineRule="auto"/>
              <w:rPr>
                <w:rFonts w:ascii="Times New Roman" w:eastAsia="Times New Roman" w:hAnsi="Times New Roman" w:cs="Times New Roman"/>
                <w:sz w:val="20"/>
                <w:szCs w:val="20"/>
                <w:lang w:eastAsia="fr-FR"/>
              </w:rPr>
            </w:pPr>
            <w:r w:rsidRPr="008A0836">
              <w:rPr>
                <w:rFonts w:ascii="Arial" w:eastAsia="Times New Roman" w:hAnsi="Arial" w:cs="Arial"/>
                <w:noProof/>
                <w:sz w:val="20"/>
                <w:szCs w:val="20"/>
                <w:lang w:eastAsia="fr-FR"/>
              </w:rPr>
              <mc:AlternateContent>
                <mc:Choice Requires="wpg">
                  <w:drawing>
                    <wp:anchor distT="0" distB="0" distL="114300" distR="114300" simplePos="0" relativeHeight="251670528" behindDoc="0" locked="0" layoutInCell="1" allowOverlap="1" wp14:anchorId="2CA73D72" wp14:editId="26ED00F4">
                      <wp:simplePos x="0" y="0"/>
                      <wp:positionH relativeFrom="column">
                        <wp:posOffset>-1858719</wp:posOffset>
                      </wp:positionH>
                      <wp:positionV relativeFrom="paragraph">
                        <wp:posOffset>-56825</wp:posOffset>
                      </wp:positionV>
                      <wp:extent cx="3491865" cy="708660"/>
                      <wp:effectExtent l="0" t="0" r="0" b="0"/>
                      <wp:wrapNone/>
                      <wp:docPr id="46" name="Groupe 46"/>
                      <wp:cNvGraphicFramePr/>
                      <a:graphic xmlns:a="http://schemas.openxmlformats.org/drawingml/2006/main">
                        <a:graphicData uri="http://schemas.microsoft.com/office/word/2010/wordprocessingGroup">
                          <wpg:wgp>
                            <wpg:cNvGrpSpPr/>
                            <wpg:grpSpPr>
                              <a:xfrm>
                                <a:off x="0" y="0"/>
                                <a:ext cx="3491865" cy="708660"/>
                                <a:chOff x="0" y="0"/>
                                <a:chExt cx="6321823" cy="1227167"/>
                              </a:xfrm>
                            </wpg:grpSpPr>
                            <pic:pic xmlns:pic="http://schemas.openxmlformats.org/drawingml/2006/picture">
                              <pic:nvPicPr>
                                <pic:cNvPr id="47" name="Image 4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807" cy="1227167"/>
                                </a:xfrm>
                                <a:prstGeom prst="rect">
                                  <a:avLst/>
                                </a:prstGeom>
                              </pic:spPr>
                            </pic:pic>
                            <pic:pic xmlns:pic="http://schemas.openxmlformats.org/drawingml/2006/picture">
                              <pic:nvPicPr>
                                <pic:cNvPr id="48" name="Picture 6" descr="WFPlogo-english-extended-blue.gif"/>
                                <pic:cNvPicPr>
                                  <a:picLocks noChangeAspect="1"/>
                                </pic:cNvPicPr>
                              </pic:nvPicPr>
                              <pic:blipFill>
                                <a:blip r:embed="rId32"/>
                                <a:srcRect r="73986"/>
                                <a:stretch>
                                  <a:fillRect/>
                                </a:stretch>
                              </pic:blipFill>
                              <pic:spPr bwMode="auto">
                                <a:xfrm>
                                  <a:off x="5269987" y="0"/>
                                  <a:ext cx="1051836" cy="1085182"/>
                                </a:xfrm>
                                <a:prstGeom prst="rect">
                                  <a:avLst/>
                                </a:prstGeom>
                                <a:noFill/>
                                <a:ln w="9525">
                                  <a:noFill/>
                                  <a:miter lim="800000"/>
                                  <a:headEnd/>
                                  <a:tailEnd/>
                                </a:ln>
                              </pic:spPr>
                            </pic:pic>
                            <pic:pic xmlns:pic="http://schemas.openxmlformats.org/drawingml/2006/picture">
                              <pic:nvPicPr>
                                <pic:cNvPr id="49"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2712327" y="0"/>
                                  <a:ext cx="1028246" cy="100692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A28BE43" id="Groupe 46" o:spid="_x0000_s1026" style="position:absolute;margin-left:-146.35pt;margin-top:-4.45pt;width:274.95pt;height:55.8pt;z-index:251670528" coordsize="63218,1227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">
                      <v:shape id="Image 47" o:spid="_x0000_s1027" type="#_x0000_t75" style="position:absolute;width:21158;height:1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MeXEAAAA2wAAAA8AAABkcnMvZG93bnJldi54bWxEj0+LwjAUxO8LfofwBG9r6iL+qUZxlRVh&#10;VbB68Phonm2xeSlNVuu3N8KCx2FmfsNM540pxY1qV1hW0OtGIIhTqwvOFJyOP58jEM4jaywtk4IH&#10;OZjPWh9TjLW984Fuic9EgLCLUUHufRVL6dKcDLqurYiDd7G1QR9knUld4z3ATSm/omggDRYcFnKs&#10;aJlTek3+jIJzsa9Ow236zZfftVnZ0fhaJjulOu1mMQHhqfHv8H97oxX0h/D6En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bMeXEAAAA2wAAAA8AAAAAAAAAAAAAAAAA&#10;nwIAAGRycy9kb3ducmV2LnhtbFBLBQYAAAAABAAEAPcAAACQAwAAAAA=&#10;">
                        <v:imagedata r:id="rId33" o:title=""/>
                        <v:path arrowok="t"/>
                      </v:shape>
                      <v:shape id="Picture 6" o:spid="_x0000_s1028" type="#_x0000_t75" alt="WFPlogo-english-extended-blue.gif" style="position:absolute;left:52699;width:10519;height:1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M06+AAAA2wAAAA8AAABkcnMvZG93bnJldi54bWxET02LwjAQvS/4H8IIe1vTahWtRhFB2Ouq&#10;F29DM7bFZlKSmNZ/vzks7PHxvneH0XQikvOtZQX5LANBXFndcq3gdj1/rUH4gKyxs0wK3uThsJ98&#10;7LDUduAfipdQixTCvkQFTQh9KaWvGjLoZ7YnTtzDOoMhQVdL7XBI4aaT8yxbSYMtp4YGezo1VD0v&#10;L6NgXWzi+z7UMl8uij7GW8ydfCj1OR2PWxCBxvAv/nN/awVFGpu+pB8g9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5M06+AAAA2wAAAA8AAAAAAAAAAAAAAAAAnwIAAGRy&#10;cy9kb3ducmV2LnhtbFBLBQYAAAAABAAEAPcAAACKAwAAAAA=&#10;">
                        <v:imagedata r:id="rId34" o:title="WFPlogo-english-extended-blue" cropright="48487f"/>
                        <v:path arrowok="t"/>
                      </v:shape>
                      <v:shape id="Imagen 2" o:spid="_x0000_s1029" type="#_x0000_t75" style="position:absolute;left:27123;width:10282;height:1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nbHFAAAA2wAAAA8AAABkcnMvZG93bnJldi54bWxEj91qwkAUhO8LvsNyBO/qxh+Kja6igiJi&#10;oaal4N0he0yC2bMhu8bk7d1CoZfDzHzDLFatKUVDtSssKxgNIxDEqdUFZwq+v3avMxDOI2ssLZOC&#10;jhyslr2XBcbaPvhMTeIzESDsYlSQe1/FUro0J4NuaCvi4F1tbdAHWWdS1/gIcFPKcRS9SYMFh4Uc&#10;K9rmlN6Su1HwuT8cN5dOJtuJ604fdNU/TaeVGvTb9RyEp9b/h//aB61g+g6/X8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cp2xxQAAANsAAAAPAAAAAAAAAAAAAAAA&#10;AJ8CAABkcnMvZG93bnJldi54bWxQSwUGAAAAAAQABAD3AAAAkQMAAAAA&#10;">
                        <v:imagedata r:id="rId35" o:title="descarga (1)"/>
                      </v:shape>
                    </v:group>
                  </w:pict>
                </mc:Fallback>
              </mc:AlternateContent>
            </w:r>
          </w:p>
        </w:tc>
        <w:tc>
          <w:tcPr>
            <w:tcW w:w="474" w:type="dxa"/>
            <w:gridSpan w:val="2"/>
            <w:tcBorders>
              <w:top w:val="nil"/>
              <w:left w:val="nil"/>
              <w:bottom w:val="nil"/>
              <w:right w:val="nil"/>
            </w:tcBorders>
            <w:shd w:val="clear" w:color="auto" w:fill="auto"/>
            <w:hideMark/>
          </w:tcPr>
          <w:p w14:paraId="5EECB23F"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6" w:type="dxa"/>
            <w:gridSpan w:val="2"/>
            <w:tcBorders>
              <w:top w:val="nil"/>
              <w:left w:val="nil"/>
              <w:bottom w:val="nil"/>
              <w:right w:val="nil"/>
            </w:tcBorders>
            <w:shd w:val="clear" w:color="auto" w:fill="auto"/>
            <w:noWrap/>
            <w:vAlign w:val="center"/>
            <w:hideMark/>
          </w:tcPr>
          <w:p w14:paraId="397EF82C"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827" w:type="dxa"/>
            <w:gridSpan w:val="2"/>
            <w:tcBorders>
              <w:top w:val="nil"/>
              <w:left w:val="nil"/>
              <w:bottom w:val="nil"/>
              <w:right w:val="nil"/>
            </w:tcBorders>
            <w:shd w:val="clear" w:color="auto" w:fill="auto"/>
            <w:hideMark/>
          </w:tcPr>
          <w:p w14:paraId="57038F4B"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56" w:type="dxa"/>
            <w:gridSpan w:val="2"/>
            <w:tcBorders>
              <w:top w:val="nil"/>
              <w:left w:val="nil"/>
              <w:bottom w:val="nil"/>
              <w:right w:val="nil"/>
            </w:tcBorders>
            <w:shd w:val="clear" w:color="auto" w:fill="auto"/>
            <w:hideMark/>
          </w:tcPr>
          <w:p w14:paraId="3E9D0BE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621" w:type="dxa"/>
            <w:gridSpan w:val="2"/>
            <w:tcBorders>
              <w:top w:val="nil"/>
              <w:left w:val="nil"/>
              <w:bottom w:val="nil"/>
              <w:right w:val="nil"/>
            </w:tcBorders>
            <w:shd w:val="clear" w:color="auto" w:fill="auto"/>
            <w:noWrap/>
            <w:hideMark/>
          </w:tcPr>
          <w:p w14:paraId="29DDBC90"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72" w:type="dxa"/>
            <w:gridSpan w:val="2"/>
            <w:tcBorders>
              <w:top w:val="nil"/>
              <w:left w:val="nil"/>
              <w:bottom w:val="nil"/>
              <w:right w:val="nil"/>
            </w:tcBorders>
            <w:shd w:val="clear" w:color="auto" w:fill="auto"/>
            <w:hideMark/>
          </w:tcPr>
          <w:p w14:paraId="3A97A386"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41" w:type="dxa"/>
            <w:gridSpan w:val="2"/>
            <w:tcBorders>
              <w:top w:val="nil"/>
              <w:left w:val="nil"/>
              <w:bottom w:val="nil"/>
              <w:right w:val="nil"/>
            </w:tcBorders>
            <w:shd w:val="clear" w:color="auto" w:fill="auto"/>
            <w:hideMark/>
          </w:tcPr>
          <w:p w14:paraId="666922E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520" w:type="dxa"/>
            <w:gridSpan w:val="4"/>
            <w:tcBorders>
              <w:top w:val="nil"/>
              <w:left w:val="nil"/>
              <w:bottom w:val="nil"/>
              <w:right w:val="single" w:sz="4" w:space="0" w:color="auto"/>
            </w:tcBorders>
            <w:shd w:val="clear" w:color="auto" w:fill="auto"/>
            <w:noWrap/>
            <w:vAlign w:val="center"/>
            <w:hideMark/>
          </w:tcPr>
          <w:p w14:paraId="6A6C9583" w14:textId="77777777" w:rsidR="00F778B7" w:rsidRPr="006A4DAD" w:rsidRDefault="00F778B7" w:rsidP="00FE16F6">
            <w:pPr>
              <w:spacing w:after="0" w:line="240" w:lineRule="auto"/>
              <w:jc w:val="right"/>
              <w:rPr>
                <w:rFonts w:ascii="Arial" w:eastAsia="Times New Roman" w:hAnsi="Arial" w:cs="Arial"/>
                <w:b/>
                <w:bCs/>
                <w:sz w:val="32"/>
                <w:szCs w:val="32"/>
                <w:lang w:eastAsia="fr-FR"/>
              </w:rPr>
            </w:pPr>
            <w:r w:rsidRPr="006A4DAD">
              <w:rPr>
                <w:rFonts w:ascii="Arial" w:eastAsia="Times New Roman" w:hAnsi="Arial" w:cs="Arial"/>
                <w:b/>
                <w:bCs/>
                <w:sz w:val="32"/>
                <w:szCs w:val="32"/>
                <w:lang w:eastAsia="fr-FR"/>
              </w:rPr>
              <w:t>sept-14</w:t>
            </w:r>
          </w:p>
        </w:tc>
      </w:tr>
      <w:tr w:rsidR="00F778B7" w:rsidRPr="006A4DAD" w14:paraId="315183F3" w14:textId="77777777" w:rsidTr="00FE16F6">
        <w:trPr>
          <w:trHeight w:val="675"/>
        </w:trPr>
        <w:tc>
          <w:tcPr>
            <w:tcW w:w="11088" w:type="dxa"/>
            <w:gridSpan w:val="24"/>
            <w:tcBorders>
              <w:top w:val="single" w:sz="4" w:space="0" w:color="auto"/>
              <w:left w:val="single" w:sz="4" w:space="0" w:color="auto"/>
              <w:bottom w:val="single" w:sz="4" w:space="0" w:color="auto"/>
              <w:right w:val="single" w:sz="4" w:space="0" w:color="auto"/>
            </w:tcBorders>
            <w:shd w:val="clear" w:color="000000" w:fill="FCD5B4"/>
            <w:vAlign w:val="center"/>
            <w:hideMark/>
          </w:tcPr>
          <w:p w14:paraId="30BAE81A" w14:textId="77777777" w:rsidR="00F778B7" w:rsidRPr="006A4DAD" w:rsidRDefault="00F778B7" w:rsidP="00FE16F6">
            <w:pPr>
              <w:spacing w:after="0" w:line="240" w:lineRule="auto"/>
              <w:rPr>
                <w:rFonts w:ascii="Arial" w:eastAsia="Times New Roman" w:hAnsi="Arial" w:cs="Arial"/>
                <w:lang w:eastAsia="fr-FR"/>
              </w:rPr>
            </w:pPr>
            <w:r w:rsidRPr="006A4DAD">
              <w:rPr>
                <w:rFonts w:ascii="Arial" w:eastAsia="Times New Roman" w:hAnsi="Arial" w:cs="Arial"/>
                <w:b/>
                <w:bCs/>
                <w:lang w:eastAsia="fr-FR"/>
              </w:rPr>
              <w:t>Indicateur</w:t>
            </w:r>
            <w:r w:rsidRPr="006A4DAD">
              <w:rPr>
                <w:rFonts w:ascii="Arial" w:eastAsia="Times New Roman" w:hAnsi="Arial" w:cs="Arial"/>
                <w:lang w:eastAsia="fr-FR"/>
              </w:rPr>
              <w:t xml:space="preserve"> : 20 plans d'adaptation globaux ont été mis en œuvre concernant la lutte contre la désertification, l'érosion des sols et la dégradation des terres.</w:t>
            </w:r>
          </w:p>
        </w:tc>
        <w:tc>
          <w:tcPr>
            <w:tcW w:w="972" w:type="dxa"/>
            <w:gridSpan w:val="3"/>
            <w:tcBorders>
              <w:top w:val="nil"/>
              <w:left w:val="nil"/>
              <w:bottom w:val="nil"/>
              <w:right w:val="nil"/>
            </w:tcBorders>
            <w:shd w:val="clear" w:color="auto" w:fill="auto"/>
            <w:hideMark/>
          </w:tcPr>
          <w:p w14:paraId="0D67015E"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r w:rsidRPr="006A4DAD">
              <w:rPr>
                <w:rFonts w:ascii="Arial" w:eastAsia="Times New Roman" w:hAnsi="Arial" w:cs="Arial"/>
                <w:b/>
                <w:bCs/>
                <w:color w:val="0070C0"/>
                <w:sz w:val="28"/>
                <w:szCs w:val="28"/>
                <w:lang w:eastAsia="fr-FR"/>
              </w:rPr>
              <w:t> </w:t>
            </w:r>
          </w:p>
        </w:tc>
        <w:tc>
          <w:tcPr>
            <w:tcW w:w="1134" w:type="dxa"/>
            <w:gridSpan w:val="2"/>
            <w:tcBorders>
              <w:top w:val="nil"/>
              <w:left w:val="nil"/>
              <w:bottom w:val="nil"/>
              <w:right w:val="nil"/>
            </w:tcBorders>
            <w:shd w:val="clear" w:color="auto" w:fill="auto"/>
            <w:hideMark/>
          </w:tcPr>
          <w:p w14:paraId="43AC3769" w14:textId="77777777" w:rsidR="00F778B7" w:rsidRPr="006A4DAD" w:rsidRDefault="00F778B7" w:rsidP="00FE16F6">
            <w:pPr>
              <w:spacing w:after="0" w:line="240" w:lineRule="auto"/>
              <w:rPr>
                <w:rFonts w:ascii="Arial" w:eastAsia="Times New Roman" w:hAnsi="Arial" w:cs="Arial"/>
                <w:b/>
                <w:bCs/>
                <w:color w:val="0070C0"/>
                <w:sz w:val="28"/>
                <w:szCs w:val="28"/>
                <w:lang w:eastAsia="fr-FR"/>
              </w:rPr>
            </w:pPr>
          </w:p>
        </w:tc>
        <w:tc>
          <w:tcPr>
            <w:tcW w:w="937" w:type="dxa"/>
            <w:gridSpan w:val="2"/>
            <w:tcBorders>
              <w:top w:val="nil"/>
              <w:left w:val="nil"/>
              <w:bottom w:val="nil"/>
              <w:right w:val="nil"/>
            </w:tcBorders>
            <w:shd w:val="clear" w:color="auto" w:fill="auto"/>
            <w:hideMark/>
          </w:tcPr>
          <w:p w14:paraId="40D67CD4"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148" w:type="dxa"/>
            <w:gridSpan w:val="2"/>
            <w:tcBorders>
              <w:top w:val="nil"/>
              <w:left w:val="nil"/>
              <w:bottom w:val="nil"/>
              <w:right w:val="nil"/>
            </w:tcBorders>
            <w:shd w:val="clear" w:color="auto" w:fill="auto"/>
            <w:noWrap/>
            <w:hideMark/>
          </w:tcPr>
          <w:p w14:paraId="7F7FA80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35" w:type="dxa"/>
            <w:tcBorders>
              <w:top w:val="nil"/>
              <w:left w:val="nil"/>
              <w:bottom w:val="nil"/>
              <w:right w:val="nil"/>
            </w:tcBorders>
            <w:shd w:val="clear" w:color="auto" w:fill="auto"/>
            <w:hideMark/>
          </w:tcPr>
          <w:p w14:paraId="5F5D2A2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74" w:type="dxa"/>
            <w:gridSpan w:val="2"/>
            <w:tcBorders>
              <w:top w:val="nil"/>
              <w:left w:val="nil"/>
              <w:bottom w:val="nil"/>
              <w:right w:val="nil"/>
            </w:tcBorders>
            <w:shd w:val="clear" w:color="auto" w:fill="auto"/>
            <w:hideMark/>
          </w:tcPr>
          <w:p w14:paraId="1426A9FB"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6" w:type="dxa"/>
            <w:gridSpan w:val="2"/>
            <w:tcBorders>
              <w:top w:val="nil"/>
              <w:left w:val="nil"/>
              <w:bottom w:val="nil"/>
              <w:right w:val="nil"/>
            </w:tcBorders>
            <w:shd w:val="clear" w:color="auto" w:fill="auto"/>
            <w:noWrap/>
            <w:hideMark/>
          </w:tcPr>
          <w:p w14:paraId="2A53C22D"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827" w:type="dxa"/>
            <w:gridSpan w:val="2"/>
            <w:tcBorders>
              <w:top w:val="nil"/>
              <w:left w:val="nil"/>
              <w:bottom w:val="nil"/>
              <w:right w:val="nil"/>
            </w:tcBorders>
            <w:shd w:val="clear" w:color="auto" w:fill="auto"/>
            <w:hideMark/>
          </w:tcPr>
          <w:p w14:paraId="6A4CF07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56" w:type="dxa"/>
            <w:gridSpan w:val="2"/>
            <w:tcBorders>
              <w:top w:val="nil"/>
              <w:left w:val="nil"/>
              <w:bottom w:val="nil"/>
              <w:right w:val="nil"/>
            </w:tcBorders>
            <w:shd w:val="clear" w:color="auto" w:fill="auto"/>
            <w:hideMark/>
          </w:tcPr>
          <w:p w14:paraId="24B2074F"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621" w:type="dxa"/>
            <w:gridSpan w:val="2"/>
            <w:tcBorders>
              <w:top w:val="nil"/>
              <w:left w:val="nil"/>
              <w:bottom w:val="nil"/>
              <w:right w:val="nil"/>
            </w:tcBorders>
            <w:shd w:val="clear" w:color="auto" w:fill="auto"/>
            <w:noWrap/>
            <w:hideMark/>
          </w:tcPr>
          <w:p w14:paraId="5CCF21C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72" w:type="dxa"/>
            <w:gridSpan w:val="2"/>
            <w:tcBorders>
              <w:top w:val="nil"/>
              <w:left w:val="nil"/>
              <w:bottom w:val="nil"/>
              <w:right w:val="nil"/>
            </w:tcBorders>
            <w:shd w:val="clear" w:color="auto" w:fill="auto"/>
            <w:hideMark/>
          </w:tcPr>
          <w:p w14:paraId="114F1B4C"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41" w:type="dxa"/>
            <w:gridSpan w:val="2"/>
            <w:tcBorders>
              <w:top w:val="nil"/>
              <w:left w:val="nil"/>
              <w:bottom w:val="nil"/>
              <w:right w:val="nil"/>
            </w:tcBorders>
            <w:shd w:val="clear" w:color="auto" w:fill="auto"/>
            <w:hideMark/>
          </w:tcPr>
          <w:p w14:paraId="22D6E3D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617" w:type="dxa"/>
            <w:gridSpan w:val="2"/>
            <w:tcBorders>
              <w:top w:val="nil"/>
              <w:left w:val="nil"/>
              <w:bottom w:val="nil"/>
              <w:right w:val="nil"/>
            </w:tcBorders>
            <w:shd w:val="clear" w:color="auto" w:fill="auto"/>
            <w:hideMark/>
          </w:tcPr>
          <w:p w14:paraId="28EF6F8C"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903" w:type="dxa"/>
            <w:gridSpan w:val="2"/>
            <w:tcBorders>
              <w:top w:val="nil"/>
              <w:left w:val="nil"/>
              <w:bottom w:val="nil"/>
              <w:right w:val="single" w:sz="4" w:space="0" w:color="auto"/>
            </w:tcBorders>
            <w:shd w:val="clear" w:color="auto" w:fill="auto"/>
            <w:hideMark/>
          </w:tcPr>
          <w:p w14:paraId="0497096E" w14:textId="77777777" w:rsidR="00F778B7" w:rsidRPr="006A4DAD" w:rsidRDefault="00F778B7" w:rsidP="00FE16F6">
            <w:pPr>
              <w:spacing w:after="0" w:line="240" w:lineRule="auto"/>
              <w:rPr>
                <w:rFonts w:ascii="Arial" w:eastAsia="Times New Roman" w:hAnsi="Arial" w:cs="Arial"/>
                <w:sz w:val="20"/>
                <w:szCs w:val="20"/>
                <w:lang w:eastAsia="fr-FR"/>
              </w:rPr>
            </w:pPr>
            <w:r w:rsidRPr="006A4DAD">
              <w:rPr>
                <w:rFonts w:ascii="Arial" w:eastAsia="Times New Roman" w:hAnsi="Arial" w:cs="Arial"/>
                <w:sz w:val="20"/>
                <w:szCs w:val="20"/>
                <w:lang w:eastAsia="fr-FR"/>
              </w:rPr>
              <w:t> </w:t>
            </w:r>
          </w:p>
        </w:tc>
      </w:tr>
      <w:tr w:rsidR="00F778B7" w:rsidRPr="006A4DAD" w14:paraId="66285556" w14:textId="77777777" w:rsidTr="00FE16F6">
        <w:trPr>
          <w:trHeight w:val="675"/>
        </w:trPr>
        <w:tc>
          <w:tcPr>
            <w:tcW w:w="573" w:type="dxa"/>
            <w:tcBorders>
              <w:top w:val="nil"/>
              <w:left w:val="nil"/>
              <w:bottom w:val="nil"/>
              <w:right w:val="nil"/>
            </w:tcBorders>
            <w:shd w:val="clear" w:color="auto" w:fill="auto"/>
            <w:hideMark/>
          </w:tcPr>
          <w:p w14:paraId="1F3FC397" w14:textId="77777777" w:rsidR="00F778B7" w:rsidRPr="006A4DAD" w:rsidRDefault="00F778B7" w:rsidP="00FE16F6">
            <w:pPr>
              <w:spacing w:after="0" w:line="240" w:lineRule="auto"/>
              <w:rPr>
                <w:rFonts w:ascii="Arial" w:eastAsia="Times New Roman" w:hAnsi="Arial" w:cs="Arial"/>
                <w:sz w:val="20"/>
                <w:szCs w:val="20"/>
                <w:lang w:eastAsia="fr-FR"/>
              </w:rPr>
            </w:pPr>
          </w:p>
        </w:tc>
        <w:tc>
          <w:tcPr>
            <w:tcW w:w="1539" w:type="dxa"/>
            <w:tcBorders>
              <w:top w:val="nil"/>
              <w:left w:val="nil"/>
              <w:bottom w:val="nil"/>
              <w:right w:val="nil"/>
            </w:tcBorders>
            <w:shd w:val="clear" w:color="auto" w:fill="auto"/>
            <w:hideMark/>
          </w:tcPr>
          <w:p w14:paraId="6C3F482D"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143" w:type="dxa"/>
            <w:tcBorders>
              <w:top w:val="nil"/>
              <w:left w:val="nil"/>
              <w:bottom w:val="nil"/>
              <w:right w:val="nil"/>
            </w:tcBorders>
            <w:shd w:val="clear" w:color="auto" w:fill="auto"/>
            <w:hideMark/>
          </w:tcPr>
          <w:p w14:paraId="52C0DBC2"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252" w:type="dxa"/>
            <w:tcBorders>
              <w:top w:val="nil"/>
              <w:left w:val="nil"/>
              <w:bottom w:val="nil"/>
              <w:right w:val="nil"/>
            </w:tcBorders>
            <w:shd w:val="clear" w:color="auto" w:fill="auto"/>
            <w:noWrap/>
            <w:hideMark/>
          </w:tcPr>
          <w:p w14:paraId="4BBB9398"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032" w:type="dxa"/>
            <w:tcBorders>
              <w:top w:val="nil"/>
              <w:left w:val="nil"/>
              <w:bottom w:val="nil"/>
              <w:right w:val="nil"/>
            </w:tcBorders>
            <w:shd w:val="clear" w:color="auto" w:fill="auto"/>
            <w:noWrap/>
            <w:hideMark/>
          </w:tcPr>
          <w:p w14:paraId="7619FA31" w14:textId="77777777" w:rsidR="00F778B7" w:rsidRPr="006A4DAD" w:rsidRDefault="00F778B7" w:rsidP="00FE16F6">
            <w:pPr>
              <w:spacing w:after="0" w:line="240" w:lineRule="auto"/>
              <w:jc w:val="center"/>
              <w:rPr>
                <w:rFonts w:ascii="Times New Roman" w:eastAsia="Times New Roman" w:hAnsi="Times New Roman" w:cs="Times New Roman"/>
                <w:sz w:val="20"/>
                <w:szCs w:val="20"/>
                <w:lang w:eastAsia="fr-FR"/>
              </w:rPr>
            </w:pPr>
          </w:p>
        </w:tc>
        <w:tc>
          <w:tcPr>
            <w:tcW w:w="283" w:type="dxa"/>
            <w:tcBorders>
              <w:top w:val="nil"/>
              <w:left w:val="nil"/>
              <w:bottom w:val="nil"/>
              <w:right w:val="nil"/>
            </w:tcBorders>
            <w:shd w:val="clear" w:color="auto" w:fill="auto"/>
            <w:hideMark/>
          </w:tcPr>
          <w:p w14:paraId="5DA0310B" w14:textId="77777777" w:rsidR="00F778B7" w:rsidRPr="006A4DAD" w:rsidRDefault="00F778B7" w:rsidP="00FE16F6">
            <w:pPr>
              <w:spacing w:after="0" w:line="240" w:lineRule="auto"/>
              <w:jc w:val="center"/>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hideMark/>
          </w:tcPr>
          <w:p w14:paraId="65866DF4"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5" w:type="dxa"/>
            <w:tcBorders>
              <w:top w:val="nil"/>
              <w:left w:val="nil"/>
              <w:bottom w:val="nil"/>
              <w:right w:val="nil"/>
            </w:tcBorders>
            <w:shd w:val="clear" w:color="auto" w:fill="auto"/>
            <w:hideMark/>
          </w:tcPr>
          <w:p w14:paraId="71350640"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2" w:type="dxa"/>
            <w:tcBorders>
              <w:top w:val="nil"/>
              <w:left w:val="nil"/>
              <w:bottom w:val="nil"/>
              <w:right w:val="nil"/>
            </w:tcBorders>
            <w:shd w:val="clear" w:color="auto" w:fill="auto"/>
            <w:hideMark/>
          </w:tcPr>
          <w:p w14:paraId="1A3DB29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82" w:type="dxa"/>
            <w:tcBorders>
              <w:top w:val="nil"/>
              <w:left w:val="nil"/>
              <w:bottom w:val="nil"/>
              <w:right w:val="nil"/>
            </w:tcBorders>
            <w:shd w:val="clear" w:color="auto" w:fill="auto"/>
            <w:hideMark/>
          </w:tcPr>
          <w:p w14:paraId="4BF8657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hideMark/>
          </w:tcPr>
          <w:p w14:paraId="1359DC6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5" w:type="dxa"/>
            <w:tcBorders>
              <w:top w:val="nil"/>
              <w:left w:val="nil"/>
              <w:bottom w:val="nil"/>
              <w:right w:val="nil"/>
            </w:tcBorders>
            <w:shd w:val="clear" w:color="auto" w:fill="auto"/>
            <w:hideMark/>
          </w:tcPr>
          <w:p w14:paraId="79682DA8"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2" w:type="dxa"/>
            <w:tcBorders>
              <w:top w:val="nil"/>
              <w:left w:val="nil"/>
              <w:bottom w:val="nil"/>
              <w:right w:val="nil"/>
            </w:tcBorders>
            <w:shd w:val="clear" w:color="auto" w:fill="auto"/>
            <w:hideMark/>
          </w:tcPr>
          <w:p w14:paraId="2CAC7D9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82" w:type="dxa"/>
            <w:tcBorders>
              <w:top w:val="nil"/>
              <w:left w:val="nil"/>
              <w:bottom w:val="nil"/>
              <w:right w:val="nil"/>
            </w:tcBorders>
            <w:shd w:val="clear" w:color="auto" w:fill="auto"/>
            <w:hideMark/>
          </w:tcPr>
          <w:p w14:paraId="705BEC5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hideMark/>
          </w:tcPr>
          <w:p w14:paraId="1186AC8F"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5" w:type="dxa"/>
            <w:tcBorders>
              <w:top w:val="nil"/>
              <w:left w:val="nil"/>
              <w:bottom w:val="nil"/>
              <w:right w:val="nil"/>
            </w:tcBorders>
            <w:shd w:val="clear" w:color="auto" w:fill="auto"/>
            <w:hideMark/>
          </w:tcPr>
          <w:p w14:paraId="7696B39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2" w:type="dxa"/>
            <w:tcBorders>
              <w:top w:val="nil"/>
              <w:left w:val="nil"/>
              <w:bottom w:val="nil"/>
              <w:right w:val="nil"/>
            </w:tcBorders>
            <w:shd w:val="clear" w:color="auto" w:fill="auto"/>
            <w:hideMark/>
          </w:tcPr>
          <w:p w14:paraId="0E7509F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82" w:type="dxa"/>
            <w:tcBorders>
              <w:top w:val="nil"/>
              <w:left w:val="nil"/>
              <w:bottom w:val="nil"/>
              <w:right w:val="nil"/>
            </w:tcBorders>
            <w:shd w:val="clear" w:color="auto" w:fill="auto"/>
            <w:hideMark/>
          </w:tcPr>
          <w:p w14:paraId="3B0D103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hideMark/>
          </w:tcPr>
          <w:p w14:paraId="7F34F27C"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5" w:type="dxa"/>
            <w:tcBorders>
              <w:top w:val="nil"/>
              <w:left w:val="nil"/>
              <w:bottom w:val="nil"/>
              <w:right w:val="nil"/>
            </w:tcBorders>
            <w:shd w:val="clear" w:color="auto" w:fill="auto"/>
            <w:hideMark/>
          </w:tcPr>
          <w:p w14:paraId="2D4788B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2" w:type="dxa"/>
            <w:tcBorders>
              <w:top w:val="nil"/>
              <w:left w:val="nil"/>
              <w:bottom w:val="nil"/>
              <w:right w:val="nil"/>
            </w:tcBorders>
            <w:shd w:val="clear" w:color="auto" w:fill="auto"/>
            <w:hideMark/>
          </w:tcPr>
          <w:p w14:paraId="2C53BBB4"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282" w:type="dxa"/>
            <w:tcBorders>
              <w:top w:val="nil"/>
              <w:left w:val="nil"/>
              <w:bottom w:val="nil"/>
              <w:right w:val="nil"/>
            </w:tcBorders>
            <w:shd w:val="clear" w:color="auto" w:fill="auto"/>
            <w:hideMark/>
          </w:tcPr>
          <w:p w14:paraId="2354B438"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hideMark/>
          </w:tcPr>
          <w:p w14:paraId="03929B4B"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05" w:type="dxa"/>
            <w:gridSpan w:val="2"/>
            <w:tcBorders>
              <w:top w:val="nil"/>
              <w:left w:val="nil"/>
              <w:bottom w:val="nil"/>
              <w:right w:val="nil"/>
            </w:tcBorders>
            <w:shd w:val="clear" w:color="auto" w:fill="auto"/>
            <w:hideMark/>
          </w:tcPr>
          <w:p w14:paraId="2A5C42A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312" w:type="dxa"/>
            <w:tcBorders>
              <w:top w:val="nil"/>
              <w:left w:val="nil"/>
              <w:bottom w:val="nil"/>
              <w:right w:val="nil"/>
            </w:tcBorders>
            <w:shd w:val="clear" w:color="auto" w:fill="auto"/>
            <w:hideMark/>
          </w:tcPr>
          <w:p w14:paraId="307588D6"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028" w:type="dxa"/>
            <w:gridSpan w:val="2"/>
            <w:tcBorders>
              <w:top w:val="nil"/>
              <w:left w:val="nil"/>
              <w:bottom w:val="nil"/>
              <w:right w:val="nil"/>
            </w:tcBorders>
            <w:shd w:val="clear" w:color="auto" w:fill="auto"/>
            <w:hideMark/>
          </w:tcPr>
          <w:p w14:paraId="280F4BD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205" w:type="dxa"/>
            <w:gridSpan w:val="2"/>
            <w:tcBorders>
              <w:top w:val="nil"/>
              <w:left w:val="nil"/>
              <w:bottom w:val="nil"/>
              <w:right w:val="nil"/>
            </w:tcBorders>
            <w:shd w:val="clear" w:color="auto" w:fill="auto"/>
            <w:hideMark/>
          </w:tcPr>
          <w:p w14:paraId="6DDE3A1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993" w:type="dxa"/>
            <w:gridSpan w:val="2"/>
            <w:tcBorders>
              <w:top w:val="nil"/>
              <w:left w:val="nil"/>
              <w:bottom w:val="nil"/>
              <w:right w:val="nil"/>
            </w:tcBorders>
            <w:shd w:val="clear" w:color="auto" w:fill="auto"/>
            <w:hideMark/>
          </w:tcPr>
          <w:p w14:paraId="0168932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1209" w:type="dxa"/>
            <w:gridSpan w:val="3"/>
            <w:tcBorders>
              <w:top w:val="nil"/>
              <w:left w:val="nil"/>
              <w:bottom w:val="nil"/>
              <w:right w:val="nil"/>
            </w:tcBorders>
            <w:shd w:val="clear" w:color="auto" w:fill="auto"/>
            <w:noWrap/>
            <w:hideMark/>
          </w:tcPr>
          <w:p w14:paraId="23E100C7"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8" w:type="dxa"/>
            <w:gridSpan w:val="2"/>
            <w:tcBorders>
              <w:top w:val="nil"/>
              <w:left w:val="nil"/>
              <w:bottom w:val="nil"/>
              <w:right w:val="nil"/>
            </w:tcBorders>
            <w:shd w:val="clear" w:color="auto" w:fill="auto"/>
            <w:hideMark/>
          </w:tcPr>
          <w:p w14:paraId="09E7971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53" w:type="dxa"/>
            <w:gridSpan w:val="2"/>
            <w:tcBorders>
              <w:top w:val="nil"/>
              <w:left w:val="nil"/>
              <w:bottom w:val="nil"/>
              <w:right w:val="nil"/>
            </w:tcBorders>
            <w:shd w:val="clear" w:color="auto" w:fill="auto"/>
            <w:hideMark/>
          </w:tcPr>
          <w:p w14:paraId="149BB5DE"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86" w:type="dxa"/>
            <w:gridSpan w:val="2"/>
            <w:tcBorders>
              <w:top w:val="nil"/>
              <w:left w:val="nil"/>
              <w:bottom w:val="nil"/>
              <w:right w:val="nil"/>
            </w:tcBorders>
            <w:shd w:val="clear" w:color="auto" w:fill="auto"/>
            <w:noWrap/>
            <w:hideMark/>
          </w:tcPr>
          <w:p w14:paraId="349CCE71"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796" w:type="dxa"/>
            <w:gridSpan w:val="2"/>
            <w:tcBorders>
              <w:top w:val="nil"/>
              <w:left w:val="nil"/>
              <w:bottom w:val="nil"/>
              <w:right w:val="nil"/>
            </w:tcBorders>
            <w:shd w:val="clear" w:color="auto" w:fill="auto"/>
            <w:hideMark/>
          </w:tcPr>
          <w:p w14:paraId="7EA89D80"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77" w:type="dxa"/>
            <w:gridSpan w:val="2"/>
            <w:tcBorders>
              <w:top w:val="nil"/>
              <w:left w:val="nil"/>
              <w:bottom w:val="nil"/>
              <w:right w:val="nil"/>
            </w:tcBorders>
            <w:shd w:val="clear" w:color="auto" w:fill="auto"/>
            <w:hideMark/>
          </w:tcPr>
          <w:p w14:paraId="25AF34E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533" w:type="dxa"/>
            <w:gridSpan w:val="2"/>
            <w:tcBorders>
              <w:top w:val="nil"/>
              <w:left w:val="nil"/>
              <w:bottom w:val="nil"/>
              <w:right w:val="nil"/>
            </w:tcBorders>
            <w:shd w:val="clear" w:color="auto" w:fill="auto"/>
            <w:noWrap/>
            <w:hideMark/>
          </w:tcPr>
          <w:p w14:paraId="4D8CFAF3"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95" w:type="dxa"/>
            <w:gridSpan w:val="2"/>
            <w:tcBorders>
              <w:top w:val="nil"/>
              <w:left w:val="nil"/>
              <w:bottom w:val="nil"/>
              <w:right w:val="nil"/>
            </w:tcBorders>
            <w:shd w:val="clear" w:color="auto" w:fill="auto"/>
            <w:hideMark/>
          </w:tcPr>
          <w:p w14:paraId="34841A3D"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461" w:type="dxa"/>
            <w:gridSpan w:val="2"/>
            <w:tcBorders>
              <w:top w:val="nil"/>
              <w:left w:val="nil"/>
              <w:bottom w:val="nil"/>
              <w:right w:val="nil"/>
            </w:tcBorders>
            <w:shd w:val="clear" w:color="auto" w:fill="auto"/>
            <w:hideMark/>
          </w:tcPr>
          <w:p w14:paraId="4AEF6775"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c>
          <w:tcPr>
            <w:tcW w:w="652" w:type="dxa"/>
            <w:tcBorders>
              <w:top w:val="nil"/>
              <w:left w:val="nil"/>
              <w:bottom w:val="single" w:sz="4" w:space="0" w:color="auto"/>
              <w:right w:val="single" w:sz="4" w:space="0" w:color="auto"/>
            </w:tcBorders>
            <w:shd w:val="clear" w:color="auto" w:fill="auto"/>
            <w:hideMark/>
          </w:tcPr>
          <w:p w14:paraId="5D60D06A" w14:textId="77777777" w:rsidR="00F778B7" w:rsidRPr="006A4DAD" w:rsidRDefault="00F778B7" w:rsidP="00FE16F6">
            <w:pPr>
              <w:spacing w:after="0" w:line="240" w:lineRule="auto"/>
              <w:rPr>
                <w:rFonts w:ascii="Times New Roman" w:eastAsia="Times New Roman" w:hAnsi="Times New Roman" w:cs="Times New Roman"/>
                <w:sz w:val="20"/>
                <w:szCs w:val="20"/>
                <w:lang w:eastAsia="fr-FR"/>
              </w:rPr>
            </w:pPr>
          </w:p>
        </w:tc>
      </w:tr>
      <w:tr w:rsidR="00F778B7" w:rsidRPr="006A4DAD" w14:paraId="584A540C" w14:textId="77777777" w:rsidTr="00FE16F6">
        <w:trPr>
          <w:trHeight w:val="255"/>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EB47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N°</w:t>
            </w:r>
          </w:p>
        </w:tc>
        <w:tc>
          <w:tcPr>
            <w:tcW w:w="1539" w:type="dxa"/>
            <w:tcBorders>
              <w:top w:val="single" w:sz="4" w:space="0" w:color="auto"/>
              <w:left w:val="nil"/>
              <w:bottom w:val="single" w:sz="4" w:space="0" w:color="000000"/>
              <w:right w:val="single" w:sz="4" w:space="0" w:color="auto"/>
            </w:tcBorders>
            <w:shd w:val="clear" w:color="auto" w:fill="auto"/>
            <w:vAlign w:val="center"/>
            <w:hideMark/>
          </w:tcPr>
          <w:p w14:paraId="303ED6A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Activité/Sous activité</w:t>
            </w:r>
          </w:p>
        </w:tc>
        <w:tc>
          <w:tcPr>
            <w:tcW w:w="2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BCD9A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Indicateur</w:t>
            </w:r>
          </w:p>
        </w:tc>
        <w:tc>
          <w:tcPr>
            <w:tcW w:w="1032" w:type="dxa"/>
            <w:tcBorders>
              <w:top w:val="single" w:sz="4" w:space="0" w:color="auto"/>
              <w:left w:val="nil"/>
              <w:bottom w:val="single" w:sz="4" w:space="0" w:color="000000"/>
              <w:right w:val="single" w:sz="4" w:space="0" w:color="auto"/>
            </w:tcBorders>
            <w:shd w:val="clear" w:color="auto" w:fill="auto"/>
            <w:vAlign w:val="center"/>
            <w:hideMark/>
          </w:tcPr>
          <w:p w14:paraId="68F766A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Source de vérification</w:t>
            </w:r>
          </w:p>
        </w:tc>
        <w:tc>
          <w:tcPr>
            <w:tcW w:w="5996" w:type="dxa"/>
            <w:gridSpan w:val="21"/>
            <w:tcBorders>
              <w:top w:val="single" w:sz="4" w:space="0" w:color="auto"/>
              <w:left w:val="nil"/>
              <w:bottom w:val="single" w:sz="4" w:space="0" w:color="auto"/>
              <w:right w:val="single" w:sz="4" w:space="0" w:color="auto"/>
            </w:tcBorders>
            <w:shd w:val="clear" w:color="auto" w:fill="auto"/>
            <w:vAlign w:val="center"/>
            <w:hideMark/>
          </w:tcPr>
          <w:p w14:paraId="76295C3E"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Année de mise en œuvre</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C4BF5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Responsable</w:t>
            </w:r>
          </w:p>
        </w:tc>
        <w:tc>
          <w:tcPr>
            <w:tcW w:w="2198" w:type="dxa"/>
            <w:gridSpan w:val="4"/>
            <w:tcBorders>
              <w:top w:val="single" w:sz="4" w:space="0" w:color="auto"/>
              <w:left w:val="nil"/>
              <w:bottom w:val="single" w:sz="4" w:space="0" w:color="auto"/>
              <w:right w:val="single" w:sz="4" w:space="0" w:color="000000"/>
            </w:tcBorders>
            <w:shd w:val="clear" w:color="auto" w:fill="auto"/>
            <w:vAlign w:val="center"/>
            <w:hideMark/>
          </w:tcPr>
          <w:p w14:paraId="35ED608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Acteurs</w:t>
            </w:r>
          </w:p>
        </w:tc>
        <w:tc>
          <w:tcPr>
            <w:tcW w:w="1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9CA81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Partenaires de mise en œuvre (Potentiels)</w:t>
            </w:r>
          </w:p>
        </w:tc>
        <w:tc>
          <w:tcPr>
            <w:tcW w:w="4359" w:type="dxa"/>
            <w:gridSpan w:val="16"/>
            <w:tcBorders>
              <w:top w:val="single" w:sz="4" w:space="0" w:color="auto"/>
              <w:left w:val="nil"/>
              <w:bottom w:val="single" w:sz="4" w:space="0" w:color="auto"/>
              <w:right w:val="single" w:sz="4" w:space="0" w:color="auto"/>
            </w:tcBorders>
            <w:shd w:val="clear" w:color="auto" w:fill="auto"/>
            <w:vAlign w:val="center"/>
            <w:hideMark/>
          </w:tcPr>
          <w:p w14:paraId="0AE8F85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Wilayas concernées</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BB277"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Obs.</w:t>
            </w:r>
          </w:p>
        </w:tc>
      </w:tr>
      <w:tr w:rsidR="00F778B7" w:rsidRPr="006A4DAD" w14:paraId="72B10F37" w14:textId="77777777" w:rsidTr="00FE16F6">
        <w:trPr>
          <w:trHeight w:val="255"/>
        </w:trPr>
        <w:tc>
          <w:tcPr>
            <w:tcW w:w="573" w:type="dxa"/>
            <w:tcBorders>
              <w:top w:val="single" w:sz="4" w:space="0" w:color="auto"/>
              <w:left w:val="single" w:sz="4" w:space="0" w:color="auto"/>
              <w:bottom w:val="single" w:sz="4" w:space="0" w:color="auto"/>
              <w:right w:val="single" w:sz="4" w:space="0" w:color="auto"/>
            </w:tcBorders>
            <w:vAlign w:val="center"/>
            <w:hideMark/>
          </w:tcPr>
          <w:p w14:paraId="368741E0"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539" w:type="dxa"/>
            <w:tcBorders>
              <w:top w:val="single" w:sz="4" w:space="0" w:color="auto"/>
              <w:left w:val="nil"/>
              <w:bottom w:val="single" w:sz="4" w:space="0" w:color="000000"/>
              <w:right w:val="single" w:sz="4" w:space="0" w:color="auto"/>
            </w:tcBorders>
            <w:vAlign w:val="center"/>
            <w:hideMark/>
          </w:tcPr>
          <w:p w14:paraId="7DF70F5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2395" w:type="dxa"/>
            <w:gridSpan w:val="2"/>
            <w:tcBorders>
              <w:top w:val="single" w:sz="4" w:space="0" w:color="auto"/>
              <w:left w:val="single" w:sz="4" w:space="0" w:color="auto"/>
              <w:bottom w:val="single" w:sz="4" w:space="0" w:color="auto"/>
              <w:right w:val="single" w:sz="4" w:space="0" w:color="auto"/>
            </w:tcBorders>
            <w:vAlign w:val="center"/>
            <w:hideMark/>
          </w:tcPr>
          <w:p w14:paraId="0A140B5F"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032" w:type="dxa"/>
            <w:tcBorders>
              <w:top w:val="single" w:sz="4" w:space="0" w:color="auto"/>
              <w:left w:val="nil"/>
              <w:bottom w:val="single" w:sz="4" w:space="0" w:color="000000"/>
              <w:right w:val="single" w:sz="4" w:space="0" w:color="auto"/>
            </w:tcBorders>
            <w:vAlign w:val="center"/>
            <w:hideMark/>
          </w:tcPr>
          <w:p w14:paraId="3E04E6BF"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00" w:type="dxa"/>
            <w:gridSpan w:val="4"/>
            <w:tcBorders>
              <w:top w:val="single" w:sz="4" w:space="0" w:color="auto"/>
              <w:left w:val="nil"/>
              <w:bottom w:val="single" w:sz="4" w:space="0" w:color="auto"/>
              <w:right w:val="single" w:sz="4" w:space="0" w:color="auto"/>
            </w:tcBorders>
            <w:shd w:val="clear" w:color="auto" w:fill="auto"/>
            <w:vAlign w:val="center"/>
            <w:hideMark/>
          </w:tcPr>
          <w:p w14:paraId="5D14FFCE"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2014</w:t>
            </w:r>
          </w:p>
        </w:tc>
        <w:tc>
          <w:tcPr>
            <w:tcW w:w="1199" w:type="dxa"/>
            <w:gridSpan w:val="4"/>
            <w:tcBorders>
              <w:top w:val="single" w:sz="4" w:space="0" w:color="auto"/>
              <w:left w:val="nil"/>
              <w:bottom w:val="single" w:sz="4" w:space="0" w:color="auto"/>
              <w:right w:val="single" w:sz="4" w:space="0" w:color="auto"/>
            </w:tcBorders>
            <w:shd w:val="clear" w:color="auto" w:fill="auto"/>
            <w:vAlign w:val="center"/>
            <w:hideMark/>
          </w:tcPr>
          <w:p w14:paraId="09A67A8D"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2015</w:t>
            </w:r>
          </w:p>
        </w:tc>
        <w:tc>
          <w:tcPr>
            <w:tcW w:w="1199" w:type="dxa"/>
            <w:gridSpan w:val="4"/>
            <w:tcBorders>
              <w:top w:val="single" w:sz="4" w:space="0" w:color="auto"/>
              <w:left w:val="nil"/>
              <w:bottom w:val="single" w:sz="4" w:space="0" w:color="auto"/>
              <w:right w:val="single" w:sz="4" w:space="0" w:color="auto"/>
            </w:tcBorders>
            <w:shd w:val="clear" w:color="auto" w:fill="auto"/>
            <w:vAlign w:val="center"/>
            <w:hideMark/>
          </w:tcPr>
          <w:p w14:paraId="52B8183D"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2016</w:t>
            </w:r>
          </w:p>
        </w:tc>
        <w:tc>
          <w:tcPr>
            <w:tcW w:w="1199" w:type="dxa"/>
            <w:gridSpan w:val="4"/>
            <w:tcBorders>
              <w:top w:val="single" w:sz="4" w:space="0" w:color="auto"/>
              <w:left w:val="nil"/>
              <w:bottom w:val="single" w:sz="4" w:space="0" w:color="auto"/>
              <w:right w:val="single" w:sz="4" w:space="0" w:color="auto"/>
            </w:tcBorders>
            <w:shd w:val="clear" w:color="auto" w:fill="auto"/>
            <w:vAlign w:val="center"/>
            <w:hideMark/>
          </w:tcPr>
          <w:p w14:paraId="7B86ABA8"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2017</w:t>
            </w:r>
          </w:p>
        </w:tc>
        <w:tc>
          <w:tcPr>
            <w:tcW w:w="1199" w:type="dxa"/>
            <w:gridSpan w:val="5"/>
            <w:tcBorders>
              <w:top w:val="single" w:sz="4" w:space="0" w:color="auto"/>
              <w:left w:val="nil"/>
              <w:bottom w:val="single" w:sz="4" w:space="0" w:color="auto"/>
              <w:right w:val="single" w:sz="4" w:space="0" w:color="auto"/>
            </w:tcBorders>
            <w:shd w:val="clear" w:color="auto" w:fill="auto"/>
            <w:vAlign w:val="center"/>
            <w:hideMark/>
          </w:tcPr>
          <w:p w14:paraId="78744184"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2018</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1F025DF7"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05" w:type="dxa"/>
            <w:gridSpan w:val="2"/>
            <w:tcBorders>
              <w:top w:val="nil"/>
              <w:left w:val="single" w:sz="4" w:space="0" w:color="auto"/>
              <w:bottom w:val="single" w:sz="4" w:space="0" w:color="auto"/>
              <w:right w:val="single" w:sz="4" w:space="0" w:color="auto"/>
            </w:tcBorders>
            <w:shd w:val="clear" w:color="auto" w:fill="auto"/>
            <w:vAlign w:val="center"/>
            <w:hideMark/>
          </w:tcPr>
          <w:p w14:paraId="38DB8DB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Cibles</w:t>
            </w:r>
          </w:p>
        </w:tc>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14:paraId="59D7ABA5"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Techniques</w:t>
            </w:r>
          </w:p>
        </w:tc>
        <w:tc>
          <w:tcPr>
            <w:tcW w:w="1209" w:type="dxa"/>
            <w:gridSpan w:val="3"/>
            <w:tcBorders>
              <w:top w:val="single" w:sz="4" w:space="0" w:color="auto"/>
              <w:left w:val="single" w:sz="4" w:space="0" w:color="auto"/>
              <w:bottom w:val="single" w:sz="4" w:space="0" w:color="auto"/>
              <w:right w:val="single" w:sz="4" w:space="0" w:color="auto"/>
            </w:tcBorders>
            <w:vAlign w:val="center"/>
            <w:hideMark/>
          </w:tcPr>
          <w:p w14:paraId="41E0CBCF"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558" w:type="dxa"/>
            <w:gridSpan w:val="2"/>
            <w:tcBorders>
              <w:top w:val="nil"/>
              <w:left w:val="single" w:sz="4" w:space="0" w:color="auto"/>
              <w:bottom w:val="single" w:sz="4" w:space="0" w:color="auto"/>
              <w:right w:val="single" w:sz="4" w:space="0" w:color="auto"/>
            </w:tcBorders>
            <w:shd w:val="clear" w:color="auto" w:fill="auto"/>
            <w:vAlign w:val="center"/>
            <w:hideMark/>
          </w:tcPr>
          <w:p w14:paraId="67F78922"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Assaba</w:t>
            </w:r>
          </w:p>
        </w:tc>
        <w:tc>
          <w:tcPr>
            <w:tcW w:w="553" w:type="dxa"/>
            <w:gridSpan w:val="2"/>
            <w:tcBorders>
              <w:top w:val="nil"/>
              <w:left w:val="single" w:sz="4" w:space="0" w:color="auto"/>
              <w:bottom w:val="single" w:sz="4" w:space="0" w:color="auto"/>
              <w:right w:val="single" w:sz="4" w:space="0" w:color="auto"/>
            </w:tcBorders>
            <w:shd w:val="clear" w:color="auto" w:fill="auto"/>
            <w:vAlign w:val="center"/>
            <w:hideMark/>
          </w:tcPr>
          <w:p w14:paraId="1E54BB64"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Brakna</w:t>
            </w:r>
          </w:p>
        </w:tc>
        <w:tc>
          <w:tcPr>
            <w:tcW w:w="486" w:type="dxa"/>
            <w:gridSpan w:val="2"/>
            <w:tcBorders>
              <w:top w:val="nil"/>
              <w:left w:val="single" w:sz="4" w:space="0" w:color="auto"/>
              <w:bottom w:val="single" w:sz="4" w:space="0" w:color="000000"/>
              <w:right w:val="single" w:sz="4" w:space="0" w:color="auto"/>
            </w:tcBorders>
            <w:shd w:val="clear" w:color="auto" w:fill="auto"/>
            <w:vAlign w:val="center"/>
            <w:hideMark/>
          </w:tcPr>
          <w:p w14:paraId="33A59D3B"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Gorgol</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14:paraId="738DB939"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A63E30">
              <w:rPr>
                <w:rFonts w:ascii="Candara" w:eastAsia="Times New Roman" w:hAnsi="Candara" w:cs="Arial"/>
                <w:sz w:val="12"/>
                <w:szCs w:val="12"/>
                <w:lang w:eastAsia="fr-FR"/>
              </w:rPr>
              <w:t>Guidimakha</w:t>
            </w:r>
          </w:p>
        </w:tc>
        <w:tc>
          <w:tcPr>
            <w:tcW w:w="477" w:type="dxa"/>
            <w:gridSpan w:val="2"/>
            <w:tcBorders>
              <w:top w:val="nil"/>
              <w:left w:val="single" w:sz="4" w:space="0" w:color="auto"/>
              <w:bottom w:val="single" w:sz="4" w:space="0" w:color="auto"/>
              <w:right w:val="single" w:sz="4" w:space="0" w:color="auto"/>
            </w:tcBorders>
            <w:shd w:val="clear" w:color="auto" w:fill="auto"/>
            <w:vAlign w:val="center"/>
            <w:hideMark/>
          </w:tcPr>
          <w:p w14:paraId="1F07A2EA"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H, Gharbi</w:t>
            </w:r>
          </w:p>
        </w:tc>
        <w:tc>
          <w:tcPr>
            <w:tcW w:w="533" w:type="dxa"/>
            <w:gridSpan w:val="2"/>
            <w:tcBorders>
              <w:top w:val="nil"/>
              <w:left w:val="single" w:sz="4" w:space="0" w:color="auto"/>
              <w:bottom w:val="single" w:sz="4" w:space="0" w:color="000000"/>
              <w:right w:val="single" w:sz="4" w:space="0" w:color="auto"/>
            </w:tcBorders>
            <w:shd w:val="clear" w:color="auto" w:fill="auto"/>
            <w:vAlign w:val="center"/>
            <w:hideMark/>
          </w:tcPr>
          <w:p w14:paraId="0301B15F"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H. Chergui</w:t>
            </w:r>
          </w:p>
        </w:tc>
        <w:tc>
          <w:tcPr>
            <w:tcW w:w="495" w:type="dxa"/>
            <w:gridSpan w:val="2"/>
            <w:tcBorders>
              <w:top w:val="nil"/>
              <w:left w:val="single" w:sz="4" w:space="0" w:color="auto"/>
              <w:bottom w:val="single" w:sz="4" w:space="0" w:color="auto"/>
              <w:right w:val="single" w:sz="4" w:space="0" w:color="auto"/>
            </w:tcBorders>
            <w:shd w:val="clear" w:color="auto" w:fill="auto"/>
            <w:vAlign w:val="center"/>
            <w:hideMark/>
          </w:tcPr>
          <w:p w14:paraId="72FE2C20"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Tagant</w:t>
            </w:r>
          </w:p>
        </w:tc>
        <w:tc>
          <w:tcPr>
            <w:tcW w:w="461" w:type="dxa"/>
            <w:gridSpan w:val="2"/>
            <w:tcBorders>
              <w:top w:val="nil"/>
              <w:left w:val="single" w:sz="4" w:space="0" w:color="auto"/>
              <w:bottom w:val="single" w:sz="4" w:space="0" w:color="auto"/>
              <w:right w:val="single" w:sz="4" w:space="0" w:color="auto"/>
            </w:tcBorders>
            <w:shd w:val="clear" w:color="auto" w:fill="auto"/>
            <w:vAlign w:val="center"/>
            <w:hideMark/>
          </w:tcPr>
          <w:p w14:paraId="1BEFC4AF" w14:textId="77777777" w:rsidR="00F778B7" w:rsidRPr="006A4DAD" w:rsidRDefault="00F778B7" w:rsidP="00FE16F6">
            <w:pPr>
              <w:spacing w:after="0" w:line="240" w:lineRule="auto"/>
              <w:jc w:val="center"/>
              <w:rPr>
                <w:rFonts w:ascii="Candara" w:eastAsia="Times New Roman" w:hAnsi="Candara" w:cs="Arial"/>
                <w:sz w:val="12"/>
                <w:szCs w:val="12"/>
                <w:lang w:eastAsia="fr-FR"/>
              </w:rPr>
            </w:pPr>
            <w:r w:rsidRPr="006A4DAD">
              <w:rPr>
                <w:rFonts w:ascii="Candara" w:eastAsia="Times New Roman" w:hAnsi="Candara" w:cs="Arial"/>
                <w:sz w:val="12"/>
                <w:szCs w:val="12"/>
                <w:lang w:eastAsia="fr-FR"/>
              </w:rPr>
              <w:t>Trarza</w:t>
            </w:r>
          </w:p>
        </w:tc>
        <w:tc>
          <w:tcPr>
            <w:tcW w:w="652" w:type="dxa"/>
            <w:tcBorders>
              <w:top w:val="nil"/>
              <w:left w:val="single" w:sz="4" w:space="0" w:color="auto"/>
              <w:bottom w:val="single" w:sz="4" w:space="0" w:color="auto"/>
              <w:right w:val="single" w:sz="4" w:space="0" w:color="auto"/>
            </w:tcBorders>
            <w:vAlign w:val="center"/>
            <w:hideMark/>
          </w:tcPr>
          <w:p w14:paraId="58593E1F" w14:textId="77777777" w:rsidR="00F778B7" w:rsidRPr="006A4DAD" w:rsidRDefault="00F778B7" w:rsidP="00FE16F6">
            <w:pPr>
              <w:spacing w:after="0" w:line="240" w:lineRule="auto"/>
              <w:rPr>
                <w:rFonts w:ascii="Candara" w:eastAsia="Times New Roman" w:hAnsi="Candara" w:cs="Arial"/>
                <w:sz w:val="18"/>
                <w:szCs w:val="18"/>
                <w:lang w:eastAsia="fr-FR"/>
              </w:rPr>
            </w:pPr>
          </w:p>
        </w:tc>
      </w:tr>
      <w:tr w:rsidR="00F778B7" w:rsidRPr="006A4DAD" w14:paraId="4957B32D" w14:textId="77777777" w:rsidTr="00FE16F6">
        <w:trPr>
          <w:trHeight w:val="255"/>
        </w:trPr>
        <w:tc>
          <w:tcPr>
            <w:tcW w:w="573" w:type="dxa"/>
            <w:tcBorders>
              <w:top w:val="single" w:sz="4" w:space="0" w:color="auto"/>
              <w:left w:val="single" w:sz="4" w:space="0" w:color="auto"/>
              <w:bottom w:val="single" w:sz="4" w:space="0" w:color="auto"/>
              <w:right w:val="single" w:sz="4" w:space="0" w:color="auto"/>
            </w:tcBorders>
            <w:vAlign w:val="center"/>
            <w:hideMark/>
          </w:tcPr>
          <w:p w14:paraId="0DA196A9"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539" w:type="dxa"/>
            <w:tcBorders>
              <w:top w:val="single" w:sz="4" w:space="0" w:color="auto"/>
              <w:left w:val="nil"/>
              <w:bottom w:val="single" w:sz="4" w:space="0" w:color="000000"/>
              <w:right w:val="single" w:sz="4" w:space="0" w:color="auto"/>
            </w:tcBorders>
            <w:vAlign w:val="center"/>
            <w:hideMark/>
          </w:tcPr>
          <w:p w14:paraId="0B1D979B"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143" w:type="dxa"/>
            <w:tcBorders>
              <w:top w:val="nil"/>
              <w:left w:val="nil"/>
              <w:bottom w:val="single" w:sz="4" w:space="0" w:color="auto"/>
              <w:right w:val="single" w:sz="4" w:space="0" w:color="auto"/>
            </w:tcBorders>
            <w:shd w:val="clear" w:color="auto" w:fill="auto"/>
            <w:vAlign w:val="center"/>
            <w:hideMark/>
          </w:tcPr>
          <w:p w14:paraId="094DD05B" w14:textId="77777777" w:rsidR="00F778B7" w:rsidRPr="006A4DAD" w:rsidRDefault="00F778B7" w:rsidP="00FE16F6">
            <w:pPr>
              <w:spacing w:after="0" w:line="240" w:lineRule="auto"/>
              <w:jc w:val="center"/>
              <w:rPr>
                <w:rFonts w:ascii="Candara" w:eastAsia="Times New Roman" w:hAnsi="Candara" w:cs="Arial"/>
                <w:b/>
                <w:bCs/>
                <w:color w:val="0070C0"/>
                <w:sz w:val="18"/>
                <w:szCs w:val="18"/>
                <w:lang w:eastAsia="fr-FR"/>
              </w:rPr>
            </w:pPr>
            <w:r w:rsidRPr="006A4DAD">
              <w:rPr>
                <w:rFonts w:ascii="Candara" w:eastAsia="Times New Roman" w:hAnsi="Candara" w:cs="Arial"/>
                <w:b/>
                <w:bCs/>
                <w:color w:val="0070C0"/>
                <w:sz w:val="18"/>
                <w:szCs w:val="18"/>
                <w:lang w:eastAsia="fr-FR"/>
              </w:rPr>
              <w:t>Activité</w:t>
            </w:r>
          </w:p>
        </w:tc>
        <w:tc>
          <w:tcPr>
            <w:tcW w:w="1252" w:type="dxa"/>
            <w:tcBorders>
              <w:top w:val="nil"/>
              <w:left w:val="nil"/>
              <w:bottom w:val="single" w:sz="4" w:space="0" w:color="auto"/>
              <w:right w:val="single" w:sz="4" w:space="0" w:color="auto"/>
            </w:tcBorders>
            <w:shd w:val="clear" w:color="000000" w:fill="D8E4BC"/>
            <w:noWrap/>
            <w:vAlign w:val="center"/>
            <w:hideMark/>
          </w:tcPr>
          <w:p w14:paraId="093EEBA2" w14:textId="77777777" w:rsidR="00F778B7" w:rsidRPr="006A4DAD" w:rsidRDefault="00F778B7" w:rsidP="00FE16F6">
            <w:pPr>
              <w:spacing w:after="0" w:line="240" w:lineRule="auto"/>
              <w:jc w:val="center"/>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w:t>
            </w:r>
          </w:p>
        </w:tc>
        <w:tc>
          <w:tcPr>
            <w:tcW w:w="1032" w:type="dxa"/>
            <w:tcBorders>
              <w:top w:val="single" w:sz="4" w:space="0" w:color="auto"/>
              <w:left w:val="nil"/>
              <w:bottom w:val="single" w:sz="4" w:space="0" w:color="000000"/>
              <w:right w:val="single" w:sz="4" w:space="0" w:color="auto"/>
            </w:tcBorders>
            <w:vAlign w:val="center"/>
            <w:hideMark/>
          </w:tcPr>
          <w:p w14:paraId="4DE25EA6"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283" w:type="dxa"/>
            <w:tcBorders>
              <w:top w:val="nil"/>
              <w:left w:val="nil"/>
              <w:bottom w:val="single" w:sz="4" w:space="0" w:color="auto"/>
              <w:right w:val="single" w:sz="4" w:space="0" w:color="auto"/>
            </w:tcBorders>
            <w:shd w:val="clear" w:color="000000" w:fill="808080"/>
            <w:vAlign w:val="center"/>
            <w:hideMark/>
          </w:tcPr>
          <w:p w14:paraId="0055D40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00" w:type="dxa"/>
            <w:tcBorders>
              <w:top w:val="nil"/>
              <w:left w:val="nil"/>
              <w:bottom w:val="single" w:sz="4" w:space="0" w:color="auto"/>
              <w:right w:val="single" w:sz="4" w:space="0" w:color="auto"/>
            </w:tcBorders>
            <w:shd w:val="clear" w:color="000000" w:fill="808080"/>
            <w:vAlign w:val="center"/>
            <w:hideMark/>
          </w:tcPr>
          <w:p w14:paraId="77B3121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05" w:type="dxa"/>
            <w:tcBorders>
              <w:top w:val="nil"/>
              <w:left w:val="nil"/>
              <w:bottom w:val="single" w:sz="4" w:space="0" w:color="auto"/>
              <w:right w:val="single" w:sz="4" w:space="0" w:color="auto"/>
            </w:tcBorders>
            <w:shd w:val="clear" w:color="auto" w:fill="auto"/>
            <w:vAlign w:val="center"/>
            <w:hideMark/>
          </w:tcPr>
          <w:p w14:paraId="2BC8D8A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12" w:type="dxa"/>
            <w:tcBorders>
              <w:top w:val="nil"/>
              <w:left w:val="nil"/>
              <w:bottom w:val="single" w:sz="4" w:space="0" w:color="auto"/>
              <w:right w:val="single" w:sz="4" w:space="0" w:color="auto"/>
            </w:tcBorders>
            <w:shd w:val="clear" w:color="auto" w:fill="auto"/>
            <w:vAlign w:val="center"/>
            <w:hideMark/>
          </w:tcPr>
          <w:p w14:paraId="532BD1EF"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82" w:type="dxa"/>
            <w:tcBorders>
              <w:top w:val="nil"/>
              <w:left w:val="nil"/>
              <w:bottom w:val="single" w:sz="4" w:space="0" w:color="auto"/>
              <w:right w:val="single" w:sz="4" w:space="0" w:color="auto"/>
            </w:tcBorders>
            <w:shd w:val="clear" w:color="auto" w:fill="auto"/>
            <w:vAlign w:val="center"/>
            <w:hideMark/>
          </w:tcPr>
          <w:p w14:paraId="5321AD2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00" w:type="dxa"/>
            <w:tcBorders>
              <w:top w:val="nil"/>
              <w:left w:val="nil"/>
              <w:bottom w:val="single" w:sz="4" w:space="0" w:color="auto"/>
              <w:right w:val="single" w:sz="4" w:space="0" w:color="auto"/>
            </w:tcBorders>
            <w:shd w:val="clear" w:color="auto" w:fill="auto"/>
            <w:vAlign w:val="center"/>
            <w:hideMark/>
          </w:tcPr>
          <w:p w14:paraId="4DFD2150"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05" w:type="dxa"/>
            <w:tcBorders>
              <w:top w:val="nil"/>
              <w:left w:val="nil"/>
              <w:bottom w:val="single" w:sz="4" w:space="0" w:color="auto"/>
              <w:right w:val="single" w:sz="4" w:space="0" w:color="auto"/>
            </w:tcBorders>
            <w:shd w:val="clear" w:color="auto" w:fill="auto"/>
            <w:vAlign w:val="center"/>
            <w:hideMark/>
          </w:tcPr>
          <w:p w14:paraId="02F3D9F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12" w:type="dxa"/>
            <w:tcBorders>
              <w:top w:val="nil"/>
              <w:left w:val="nil"/>
              <w:bottom w:val="single" w:sz="4" w:space="0" w:color="auto"/>
              <w:right w:val="single" w:sz="4" w:space="0" w:color="auto"/>
            </w:tcBorders>
            <w:shd w:val="clear" w:color="auto" w:fill="auto"/>
            <w:vAlign w:val="center"/>
            <w:hideMark/>
          </w:tcPr>
          <w:p w14:paraId="5FFDEC1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82" w:type="dxa"/>
            <w:tcBorders>
              <w:top w:val="nil"/>
              <w:left w:val="nil"/>
              <w:bottom w:val="single" w:sz="4" w:space="0" w:color="auto"/>
              <w:right w:val="single" w:sz="4" w:space="0" w:color="auto"/>
            </w:tcBorders>
            <w:shd w:val="clear" w:color="auto" w:fill="auto"/>
            <w:vAlign w:val="center"/>
            <w:hideMark/>
          </w:tcPr>
          <w:p w14:paraId="2B57F964"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00" w:type="dxa"/>
            <w:tcBorders>
              <w:top w:val="nil"/>
              <w:left w:val="nil"/>
              <w:bottom w:val="single" w:sz="4" w:space="0" w:color="auto"/>
              <w:right w:val="single" w:sz="4" w:space="0" w:color="auto"/>
            </w:tcBorders>
            <w:shd w:val="clear" w:color="auto" w:fill="auto"/>
            <w:vAlign w:val="center"/>
            <w:hideMark/>
          </w:tcPr>
          <w:p w14:paraId="69074E8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05" w:type="dxa"/>
            <w:tcBorders>
              <w:top w:val="nil"/>
              <w:left w:val="nil"/>
              <w:bottom w:val="single" w:sz="4" w:space="0" w:color="auto"/>
              <w:right w:val="single" w:sz="4" w:space="0" w:color="auto"/>
            </w:tcBorders>
            <w:shd w:val="clear" w:color="auto" w:fill="auto"/>
            <w:vAlign w:val="center"/>
            <w:hideMark/>
          </w:tcPr>
          <w:p w14:paraId="585CDC7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12" w:type="dxa"/>
            <w:tcBorders>
              <w:top w:val="nil"/>
              <w:left w:val="nil"/>
              <w:bottom w:val="single" w:sz="4" w:space="0" w:color="auto"/>
              <w:right w:val="single" w:sz="4" w:space="0" w:color="auto"/>
            </w:tcBorders>
            <w:shd w:val="clear" w:color="auto" w:fill="auto"/>
            <w:vAlign w:val="center"/>
            <w:hideMark/>
          </w:tcPr>
          <w:p w14:paraId="7D82EDB6"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82" w:type="dxa"/>
            <w:tcBorders>
              <w:top w:val="nil"/>
              <w:left w:val="nil"/>
              <w:bottom w:val="single" w:sz="4" w:space="0" w:color="auto"/>
              <w:right w:val="single" w:sz="4" w:space="0" w:color="auto"/>
            </w:tcBorders>
            <w:shd w:val="clear" w:color="auto" w:fill="auto"/>
            <w:vAlign w:val="center"/>
            <w:hideMark/>
          </w:tcPr>
          <w:p w14:paraId="22E66491"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00" w:type="dxa"/>
            <w:tcBorders>
              <w:top w:val="nil"/>
              <w:left w:val="nil"/>
              <w:bottom w:val="single" w:sz="4" w:space="0" w:color="auto"/>
              <w:right w:val="single" w:sz="4" w:space="0" w:color="auto"/>
            </w:tcBorders>
            <w:shd w:val="clear" w:color="auto" w:fill="auto"/>
            <w:vAlign w:val="center"/>
            <w:hideMark/>
          </w:tcPr>
          <w:p w14:paraId="7BACD57B"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05" w:type="dxa"/>
            <w:tcBorders>
              <w:top w:val="nil"/>
              <w:left w:val="nil"/>
              <w:bottom w:val="single" w:sz="4" w:space="0" w:color="auto"/>
              <w:right w:val="single" w:sz="4" w:space="0" w:color="auto"/>
            </w:tcBorders>
            <w:shd w:val="clear" w:color="auto" w:fill="auto"/>
            <w:vAlign w:val="center"/>
            <w:hideMark/>
          </w:tcPr>
          <w:p w14:paraId="3086C27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12" w:type="dxa"/>
            <w:tcBorders>
              <w:top w:val="nil"/>
              <w:left w:val="nil"/>
              <w:bottom w:val="single" w:sz="4" w:space="0" w:color="auto"/>
              <w:right w:val="single" w:sz="4" w:space="0" w:color="auto"/>
            </w:tcBorders>
            <w:shd w:val="clear" w:color="auto" w:fill="auto"/>
            <w:vAlign w:val="center"/>
            <w:hideMark/>
          </w:tcPr>
          <w:p w14:paraId="3CDF8049"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282" w:type="dxa"/>
            <w:tcBorders>
              <w:top w:val="nil"/>
              <w:left w:val="nil"/>
              <w:bottom w:val="single" w:sz="4" w:space="0" w:color="auto"/>
              <w:right w:val="single" w:sz="4" w:space="0" w:color="auto"/>
            </w:tcBorders>
            <w:shd w:val="clear" w:color="auto" w:fill="auto"/>
            <w:vAlign w:val="center"/>
            <w:hideMark/>
          </w:tcPr>
          <w:p w14:paraId="654952A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T1</w:t>
            </w:r>
          </w:p>
        </w:tc>
        <w:tc>
          <w:tcPr>
            <w:tcW w:w="300" w:type="dxa"/>
            <w:tcBorders>
              <w:top w:val="nil"/>
              <w:left w:val="nil"/>
              <w:bottom w:val="single" w:sz="4" w:space="0" w:color="auto"/>
              <w:right w:val="single" w:sz="4" w:space="0" w:color="auto"/>
            </w:tcBorders>
            <w:shd w:val="clear" w:color="auto" w:fill="auto"/>
            <w:vAlign w:val="center"/>
            <w:hideMark/>
          </w:tcPr>
          <w:p w14:paraId="48F58EBD"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T2</w:t>
            </w:r>
          </w:p>
        </w:tc>
        <w:tc>
          <w:tcPr>
            <w:tcW w:w="305" w:type="dxa"/>
            <w:gridSpan w:val="2"/>
            <w:tcBorders>
              <w:top w:val="nil"/>
              <w:left w:val="nil"/>
              <w:bottom w:val="single" w:sz="4" w:space="0" w:color="auto"/>
              <w:right w:val="single" w:sz="4" w:space="0" w:color="auto"/>
            </w:tcBorders>
            <w:shd w:val="clear" w:color="000000" w:fill="808080"/>
            <w:vAlign w:val="center"/>
            <w:hideMark/>
          </w:tcPr>
          <w:p w14:paraId="0F71C4FA"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T3</w:t>
            </w:r>
          </w:p>
        </w:tc>
        <w:tc>
          <w:tcPr>
            <w:tcW w:w="312" w:type="dxa"/>
            <w:tcBorders>
              <w:top w:val="nil"/>
              <w:left w:val="nil"/>
              <w:bottom w:val="single" w:sz="4" w:space="0" w:color="auto"/>
              <w:right w:val="single" w:sz="4" w:space="0" w:color="auto"/>
            </w:tcBorders>
            <w:shd w:val="clear" w:color="000000" w:fill="808080"/>
            <w:vAlign w:val="center"/>
            <w:hideMark/>
          </w:tcPr>
          <w:p w14:paraId="1A9E55E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T4</w:t>
            </w:r>
          </w:p>
        </w:tc>
        <w:tc>
          <w:tcPr>
            <w:tcW w:w="1028" w:type="dxa"/>
            <w:gridSpan w:val="2"/>
            <w:tcBorders>
              <w:top w:val="single" w:sz="4" w:space="0" w:color="auto"/>
              <w:left w:val="single" w:sz="4" w:space="0" w:color="auto"/>
              <w:bottom w:val="single" w:sz="4" w:space="0" w:color="auto"/>
              <w:right w:val="single" w:sz="4" w:space="0" w:color="auto"/>
            </w:tcBorders>
            <w:vAlign w:val="center"/>
            <w:hideMark/>
          </w:tcPr>
          <w:p w14:paraId="475269C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05" w:type="dxa"/>
            <w:gridSpan w:val="2"/>
            <w:tcBorders>
              <w:top w:val="nil"/>
              <w:left w:val="single" w:sz="4" w:space="0" w:color="auto"/>
              <w:bottom w:val="single" w:sz="4" w:space="0" w:color="auto"/>
              <w:right w:val="single" w:sz="4" w:space="0" w:color="auto"/>
            </w:tcBorders>
            <w:vAlign w:val="center"/>
            <w:hideMark/>
          </w:tcPr>
          <w:p w14:paraId="3FB05ECB"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993" w:type="dxa"/>
            <w:gridSpan w:val="2"/>
            <w:tcBorders>
              <w:top w:val="nil"/>
              <w:left w:val="single" w:sz="4" w:space="0" w:color="auto"/>
              <w:bottom w:val="single" w:sz="4" w:space="0" w:color="auto"/>
              <w:right w:val="single" w:sz="4" w:space="0" w:color="auto"/>
            </w:tcBorders>
            <w:vAlign w:val="center"/>
            <w:hideMark/>
          </w:tcPr>
          <w:p w14:paraId="6C315C5F"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1209" w:type="dxa"/>
            <w:gridSpan w:val="3"/>
            <w:tcBorders>
              <w:top w:val="single" w:sz="4" w:space="0" w:color="auto"/>
              <w:left w:val="single" w:sz="4" w:space="0" w:color="auto"/>
              <w:bottom w:val="single" w:sz="4" w:space="0" w:color="auto"/>
              <w:right w:val="single" w:sz="4" w:space="0" w:color="auto"/>
            </w:tcBorders>
            <w:vAlign w:val="center"/>
            <w:hideMark/>
          </w:tcPr>
          <w:p w14:paraId="3CB1A56B"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558" w:type="dxa"/>
            <w:gridSpan w:val="2"/>
            <w:tcBorders>
              <w:top w:val="nil"/>
              <w:left w:val="single" w:sz="4" w:space="0" w:color="auto"/>
              <w:bottom w:val="single" w:sz="4" w:space="0" w:color="auto"/>
              <w:right w:val="single" w:sz="4" w:space="0" w:color="auto"/>
            </w:tcBorders>
            <w:vAlign w:val="center"/>
            <w:hideMark/>
          </w:tcPr>
          <w:p w14:paraId="0623CBEC"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553" w:type="dxa"/>
            <w:gridSpan w:val="2"/>
            <w:tcBorders>
              <w:top w:val="nil"/>
              <w:left w:val="single" w:sz="4" w:space="0" w:color="auto"/>
              <w:bottom w:val="single" w:sz="4" w:space="0" w:color="auto"/>
              <w:right w:val="single" w:sz="4" w:space="0" w:color="auto"/>
            </w:tcBorders>
            <w:vAlign w:val="center"/>
            <w:hideMark/>
          </w:tcPr>
          <w:p w14:paraId="2652CC3E"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486" w:type="dxa"/>
            <w:gridSpan w:val="2"/>
            <w:tcBorders>
              <w:top w:val="nil"/>
              <w:left w:val="single" w:sz="4" w:space="0" w:color="auto"/>
              <w:bottom w:val="single" w:sz="4" w:space="0" w:color="000000"/>
              <w:right w:val="single" w:sz="4" w:space="0" w:color="auto"/>
            </w:tcBorders>
            <w:vAlign w:val="center"/>
            <w:hideMark/>
          </w:tcPr>
          <w:p w14:paraId="5172202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796" w:type="dxa"/>
            <w:gridSpan w:val="2"/>
            <w:tcBorders>
              <w:top w:val="nil"/>
              <w:left w:val="single" w:sz="4" w:space="0" w:color="auto"/>
              <w:bottom w:val="single" w:sz="4" w:space="0" w:color="auto"/>
              <w:right w:val="single" w:sz="4" w:space="0" w:color="auto"/>
            </w:tcBorders>
            <w:vAlign w:val="center"/>
            <w:hideMark/>
          </w:tcPr>
          <w:p w14:paraId="2247F912"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477" w:type="dxa"/>
            <w:gridSpan w:val="2"/>
            <w:tcBorders>
              <w:top w:val="nil"/>
              <w:left w:val="single" w:sz="4" w:space="0" w:color="auto"/>
              <w:bottom w:val="single" w:sz="4" w:space="0" w:color="auto"/>
              <w:right w:val="single" w:sz="4" w:space="0" w:color="auto"/>
            </w:tcBorders>
            <w:vAlign w:val="center"/>
            <w:hideMark/>
          </w:tcPr>
          <w:p w14:paraId="3E2AE1E9"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533" w:type="dxa"/>
            <w:gridSpan w:val="2"/>
            <w:tcBorders>
              <w:top w:val="nil"/>
              <w:left w:val="single" w:sz="4" w:space="0" w:color="auto"/>
              <w:bottom w:val="single" w:sz="4" w:space="0" w:color="000000"/>
              <w:right w:val="single" w:sz="4" w:space="0" w:color="auto"/>
            </w:tcBorders>
            <w:vAlign w:val="center"/>
            <w:hideMark/>
          </w:tcPr>
          <w:p w14:paraId="0E296E3B"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495" w:type="dxa"/>
            <w:gridSpan w:val="2"/>
            <w:tcBorders>
              <w:top w:val="nil"/>
              <w:left w:val="single" w:sz="4" w:space="0" w:color="auto"/>
              <w:bottom w:val="single" w:sz="4" w:space="0" w:color="auto"/>
              <w:right w:val="single" w:sz="4" w:space="0" w:color="auto"/>
            </w:tcBorders>
            <w:vAlign w:val="center"/>
            <w:hideMark/>
          </w:tcPr>
          <w:p w14:paraId="667684F4"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461" w:type="dxa"/>
            <w:gridSpan w:val="2"/>
            <w:tcBorders>
              <w:top w:val="nil"/>
              <w:left w:val="single" w:sz="4" w:space="0" w:color="auto"/>
              <w:bottom w:val="single" w:sz="4" w:space="0" w:color="auto"/>
              <w:right w:val="single" w:sz="4" w:space="0" w:color="auto"/>
            </w:tcBorders>
            <w:vAlign w:val="center"/>
            <w:hideMark/>
          </w:tcPr>
          <w:p w14:paraId="6BD77555" w14:textId="77777777" w:rsidR="00F778B7" w:rsidRPr="006A4DAD" w:rsidRDefault="00F778B7" w:rsidP="00FE16F6">
            <w:pPr>
              <w:spacing w:after="0" w:line="240" w:lineRule="auto"/>
              <w:rPr>
                <w:rFonts w:ascii="Candara" w:eastAsia="Times New Roman" w:hAnsi="Candara" w:cs="Arial"/>
                <w:sz w:val="18"/>
                <w:szCs w:val="18"/>
                <w:lang w:eastAsia="fr-FR"/>
              </w:rPr>
            </w:pPr>
          </w:p>
        </w:tc>
        <w:tc>
          <w:tcPr>
            <w:tcW w:w="652" w:type="dxa"/>
            <w:tcBorders>
              <w:top w:val="nil"/>
              <w:left w:val="single" w:sz="4" w:space="0" w:color="auto"/>
              <w:bottom w:val="single" w:sz="4" w:space="0" w:color="auto"/>
              <w:right w:val="single" w:sz="4" w:space="0" w:color="auto"/>
            </w:tcBorders>
            <w:vAlign w:val="center"/>
            <w:hideMark/>
          </w:tcPr>
          <w:p w14:paraId="43BD1EE9" w14:textId="77777777" w:rsidR="00F778B7" w:rsidRPr="006A4DAD" w:rsidRDefault="00F778B7" w:rsidP="00FE16F6">
            <w:pPr>
              <w:spacing w:after="0" w:line="240" w:lineRule="auto"/>
              <w:rPr>
                <w:rFonts w:ascii="Candara" w:eastAsia="Times New Roman" w:hAnsi="Candara" w:cs="Arial"/>
                <w:sz w:val="18"/>
                <w:szCs w:val="18"/>
                <w:lang w:eastAsia="fr-FR"/>
              </w:rPr>
            </w:pPr>
          </w:p>
        </w:tc>
      </w:tr>
      <w:tr w:rsidR="00CB5F67" w:rsidRPr="006A4DAD" w14:paraId="3000CA65" w14:textId="77777777" w:rsidTr="00FE16F6">
        <w:trPr>
          <w:trHeight w:val="1200"/>
        </w:trPr>
        <w:tc>
          <w:tcPr>
            <w:tcW w:w="2112" w:type="dxa"/>
            <w:gridSpan w:val="2"/>
            <w:tcBorders>
              <w:top w:val="single" w:sz="4" w:space="0" w:color="auto"/>
              <w:left w:val="single" w:sz="4" w:space="0" w:color="auto"/>
              <w:bottom w:val="single" w:sz="4" w:space="0" w:color="auto"/>
              <w:right w:val="nil"/>
            </w:tcBorders>
            <w:shd w:val="clear" w:color="000000" w:fill="D8E4BC"/>
            <w:noWrap/>
            <w:vAlign w:val="center"/>
            <w:hideMark/>
          </w:tcPr>
          <w:p w14:paraId="448199B8"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2.1 : Fixation des dunes</w:t>
            </w:r>
          </w:p>
        </w:tc>
        <w:tc>
          <w:tcPr>
            <w:tcW w:w="1143" w:type="dxa"/>
            <w:tcBorders>
              <w:top w:val="nil"/>
              <w:left w:val="nil"/>
              <w:bottom w:val="single" w:sz="4" w:space="0" w:color="auto"/>
              <w:right w:val="nil"/>
            </w:tcBorders>
            <w:shd w:val="clear" w:color="000000" w:fill="D8E4BC"/>
            <w:noWrap/>
            <w:vAlign w:val="center"/>
            <w:hideMark/>
          </w:tcPr>
          <w:p w14:paraId="3AF2EF8D"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1252" w:type="dxa"/>
            <w:tcBorders>
              <w:top w:val="nil"/>
              <w:left w:val="single" w:sz="4" w:space="0" w:color="auto"/>
              <w:bottom w:val="single" w:sz="4" w:space="0" w:color="auto"/>
              <w:right w:val="single" w:sz="4" w:space="0" w:color="auto"/>
            </w:tcBorders>
            <w:shd w:val="clear" w:color="000000" w:fill="D8E4BC"/>
            <w:hideMark/>
          </w:tcPr>
          <w:p w14:paraId="14DCC78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Avancée des dunes réduite, freinée ou inversée dans les collectivités participantes</w:t>
            </w:r>
          </w:p>
        </w:tc>
        <w:tc>
          <w:tcPr>
            <w:tcW w:w="1032" w:type="dxa"/>
            <w:tcBorders>
              <w:top w:val="nil"/>
              <w:left w:val="nil"/>
              <w:bottom w:val="single" w:sz="4" w:space="0" w:color="auto"/>
              <w:right w:val="single" w:sz="4" w:space="0" w:color="auto"/>
            </w:tcBorders>
            <w:shd w:val="clear" w:color="000000" w:fill="D8E4BC"/>
            <w:hideMark/>
          </w:tcPr>
          <w:p w14:paraId="74DFF8B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Rapports de suivi Ecologique</w:t>
            </w:r>
            <w:r w:rsidRPr="006A4DAD">
              <w:rPr>
                <w:rFonts w:ascii="Candara" w:eastAsia="Times New Roman" w:hAnsi="Candara" w:cs="Arial"/>
                <w:sz w:val="18"/>
                <w:szCs w:val="18"/>
                <w:lang w:eastAsia="fr-FR"/>
              </w:rPr>
              <w:br/>
              <w:t>Visite de site</w:t>
            </w:r>
          </w:p>
        </w:tc>
        <w:tc>
          <w:tcPr>
            <w:tcW w:w="283" w:type="dxa"/>
            <w:tcBorders>
              <w:top w:val="nil"/>
              <w:left w:val="nil"/>
              <w:bottom w:val="single" w:sz="4" w:space="0" w:color="auto"/>
              <w:right w:val="nil"/>
            </w:tcBorders>
            <w:shd w:val="clear" w:color="000000" w:fill="D8E4BC"/>
            <w:noWrap/>
            <w:vAlign w:val="center"/>
            <w:hideMark/>
          </w:tcPr>
          <w:p w14:paraId="4F562AF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37BA806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08DD886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35C690B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1DAB7AC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5691EF2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379049E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356F757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0FF919B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625C34A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065CED3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36045AA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60176B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7D86C03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3589DC3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04D143B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6B1F2C8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5FD071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nil"/>
              <w:left w:val="nil"/>
              <w:bottom w:val="single" w:sz="4" w:space="0" w:color="auto"/>
              <w:right w:val="nil"/>
            </w:tcBorders>
            <w:shd w:val="clear" w:color="000000" w:fill="D8E4BC"/>
            <w:noWrap/>
            <w:vAlign w:val="center"/>
            <w:hideMark/>
          </w:tcPr>
          <w:p w14:paraId="770616E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3FA8BCE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nil"/>
            </w:tcBorders>
            <w:shd w:val="clear" w:color="000000" w:fill="D8E4BC"/>
            <w:noWrap/>
            <w:vAlign w:val="center"/>
            <w:hideMark/>
          </w:tcPr>
          <w:p w14:paraId="4764043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5" w:type="dxa"/>
            <w:gridSpan w:val="2"/>
            <w:tcBorders>
              <w:top w:val="nil"/>
              <w:left w:val="nil"/>
              <w:bottom w:val="single" w:sz="4" w:space="0" w:color="auto"/>
              <w:right w:val="nil"/>
            </w:tcBorders>
            <w:shd w:val="clear" w:color="000000" w:fill="D8E4BC"/>
            <w:noWrap/>
            <w:vAlign w:val="center"/>
            <w:hideMark/>
          </w:tcPr>
          <w:p w14:paraId="6301CBE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993" w:type="dxa"/>
            <w:gridSpan w:val="2"/>
            <w:tcBorders>
              <w:top w:val="nil"/>
              <w:left w:val="nil"/>
              <w:bottom w:val="single" w:sz="4" w:space="0" w:color="auto"/>
              <w:right w:val="nil"/>
            </w:tcBorders>
            <w:shd w:val="clear" w:color="000000" w:fill="D8E4BC"/>
            <w:noWrap/>
            <w:vAlign w:val="center"/>
            <w:hideMark/>
          </w:tcPr>
          <w:p w14:paraId="56F9342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9" w:type="dxa"/>
            <w:gridSpan w:val="3"/>
            <w:tcBorders>
              <w:top w:val="nil"/>
              <w:left w:val="nil"/>
              <w:bottom w:val="single" w:sz="4" w:space="0" w:color="auto"/>
              <w:right w:val="nil"/>
            </w:tcBorders>
            <w:shd w:val="clear" w:color="000000" w:fill="D8E4BC"/>
            <w:noWrap/>
            <w:hideMark/>
          </w:tcPr>
          <w:p w14:paraId="31530CC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558" w:type="dxa"/>
            <w:gridSpan w:val="2"/>
            <w:tcBorders>
              <w:top w:val="nil"/>
              <w:left w:val="nil"/>
              <w:bottom w:val="single" w:sz="4" w:space="0" w:color="auto"/>
              <w:right w:val="nil"/>
            </w:tcBorders>
            <w:shd w:val="clear" w:color="000000" w:fill="D8E4BC"/>
            <w:noWrap/>
            <w:vAlign w:val="center"/>
            <w:hideMark/>
          </w:tcPr>
          <w:p w14:paraId="5A1DAF6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3" w:type="dxa"/>
            <w:gridSpan w:val="2"/>
            <w:tcBorders>
              <w:top w:val="nil"/>
              <w:left w:val="nil"/>
              <w:bottom w:val="single" w:sz="4" w:space="0" w:color="auto"/>
              <w:right w:val="nil"/>
            </w:tcBorders>
            <w:shd w:val="clear" w:color="000000" w:fill="D8E4BC"/>
            <w:noWrap/>
            <w:vAlign w:val="center"/>
            <w:hideMark/>
          </w:tcPr>
          <w:p w14:paraId="3FDF6B2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86" w:type="dxa"/>
            <w:gridSpan w:val="2"/>
            <w:tcBorders>
              <w:top w:val="nil"/>
              <w:left w:val="nil"/>
              <w:bottom w:val="single" w:sz="4" w:space="0" w:color="auto"/>
              <w:right w:val="nil"/>
            </w:tcBorders>
            <w:shd w:val="clear" w:color="000000" w:fill="D8E4BC"/>
            <w:noWrap/>
            <w:hideMark/>
          </w:tcPr>
          <w:p w14:paraId="791E4B0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796" w:type="dxa"/>
            <w:gridSpan w:val="2"/>
            <w:tcBorders>
              <w:top w:val="nil"/>
              <w:left w:val="nil"/>
              <w:bottom w:val="single" w:sz="4" w:space="0" w:color="auto"/>
              <w:right w:val="nil"/>
            </w:tcBorders>
            <w:shd w:val="clear" w:color="000000" w:fill="D8E4BC"/>
            <w:noWrap/>
            <w:vAlign w:val="center"/>
            <w:hideMark/>
          </w:tcPr>
          <w:p w14:paraId="1A31043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77" w:type="dxa"/>
            <w:gridSpan w:val="2"/>
            <w:tcBorders>
              <w:top w:val="nil"/>
              <w:left w:val="nil"/>
              <w:bottom w:val="single" w:sz="4" w:space="0" w:color="auto"/>
              <w:right w:val="nil"/>
            </w:tcBorders>
            <w:shd w:val="clear" w:color="000000" w:fill="D8E4BC"/>
            <w:noWrap/>
            <w:vAlign w:val="center"/>
            <w:hideMark/>
          </w:tcPr>
          <w:p w14:paraId="657A8B9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3" w:type="dxa"/>
            <w:gridSpan w:val="2"/>
            <w:tcBorders>
              <w:top w:val="nil"/>
              <w:left w:val="nil"/>
              <w:bottom w:val="single" w:sz="4" w:space="0" w:color="auto"/>
              <w:right w:val="nil"/>
            </w:tcBorders>
            <w:shd w:val="clear" w:color="000000" w:fill="D8E4BC"/>
            <w:noWrap/>
            <w:hideMark/>
          </w:tcPr>
          <w:p w14:paraId="29490342"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495" w:type="dxa"/>
            <w:gridSpan w:val="2"/>
            <w:tcBorders>
              <w:top w:val="nil"/>
              <w:left w:val="nil"/>
              <w:bottom w:val="single" w:sz="4" w:space="0" w:color="auto"/>
              <w:right w:val="nil"/>
            </w:tcBorders>
            <w:shd w:val="clear" w:color="000000" w:fill="D8E4BC"/>
            <w:noWrap/>
            <w:vAlign w:val="center"/>
            <w:hideMark/>
          </w:tcPr>
          <w:p w14:paraId="710EBCB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61" w:type="dxa"/>
            <w:gridSpan w:val="2"/>
            <w:tcBorders>
              <w:top w:val="nil"/>
              <w:left w:val="nil"/>
              <w:bottom w:val="single" w:sz="4" w:space="0" w:color="auto"/>
              <w:right w:val="nil"/>
            </w:tcBorders>
            <w:shd w:val="clear" w:color="000000" w:fill="D8E4BC"/>
            <w:noWrap/>
            <w:vAlign w:val="center"/>
            <w:hideMark/>
          </w:tcPr>
          <w:p w14:paraId="5D69913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652" w:type="dxa"/>
            <w:tcBorders>
              <w:top w:val="nil"/>
              <w:left w:val="nil"/>
              <w:bottom w:val="single" w:sz="4" w:space="0" w:color="auto"/>
              <w:right w:val="single" w:sz="4" w:space="0" w:color="auto"/>
            </w:tcBorders>
            <w:shd w:val="clear" w:color="000000" w:fill="C4D79B"/>
            <w:noWrap/>
            <w:vAlign w:val="center"/>
            <w:hideMark/>
          </w:tcPr>
          <w:p w14:paraId="35F5C12E"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10D17455" w14:textId="77777777" w:rsidTr="00FE16F6">
        <w:trPr>
          <w:trHeight w:val="1275"/>
        </w:trPr>
        <w:tc>
          <w:tcPr>
            <w:tcW w:w="573" w:type="dxa"/>
            <w:tcBorders>
              <w:top w:val="nil"/>
              <w:left w:val="single" w:sz="4" w:space="0" w:color="auto"/>
              <w:bottom w:val="nil"/>
              <w:right w:val="single" w:sz="4" w:space="0" w:color="auto"/>
            </w:tcBorders>
            <w:shd w:val="clear" w:color="auto" w:fill="auto"/>
            <w:hideMark/>
          </w:tcPr>
          <w:p w14:paraId="29613F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2.1.1</w:t>
            </w:r>
          </w:p>
        </w:tc>
        <w:tc>
          <w:tcPr>
            <w:tcW w:w="1539" w:type="dxa"/>
            <w:tcBorders>
              <w:top w:val="nil"/>
              <w:left w:val="nil"/>
              <w:bottom w:val="nil"/>
              <w:right w:val="single" w:sz="4" w:space="0" w:color="auto"/>
            </w:tcBorders>
            <w:shd w:val="clear" w:color="auto" w:fill="auto"/>
            <w:hideMark/>
          </w:tcPr>
          <w:p w14:paraId="12CE4E9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Fixation des dunes</w:t>
            </w:r>
          </w:p>
        </w:tc>
        <w:tc>
          <w:tcPr>
            <w:tcW w:w="1143" w:type="dxa"/>
            <w:tcBorders>
              <w:top w:val="nil"/>
              <w:left w:val="nil"/>
              <w:bottom w:val="single" w:sz="4" w:space="0" w:color="auto"/>
              <w:right w:val="single" w:sz="4" w:space="0" w:color="auto"/>
            </w:tcBorders>
            <w:shd w:val="clear" w:color="auto" w:fill="auto"/>
            <w:hideMark/>
          </w:tcPr>
          <w:p w14:paraId="0FAAEEEC"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Nombre d'ha de dunes fixées</w:t>
            </w:r>
          </w:p>
        </w:tc>
        <w:tc>
          <w:tcPr>
            <w:tcW w:w="1252" w:type="dxa"/>
            <w:tcBorders>
              <w:top w:val="nil"/>
              <w:left w:val="nil"/>
              <w:bottom w:val="single" w:sz="4" w:space="0" w:color="auto"/>
              <w:right w:val="single" w:sz="4" w:space="0" w:color="auto"/>
            </w:tcBorders>
            <w:shd w:val="clear" w:color="000000" w:fill="FFFFFF"/>
            <w:hideMark/>
          </w:tcPr>
          <w:p w14:paraId="2B9CA0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32" w:type="dxa"/>
            <w:tcBorders>
              <w:top w:val="nil"/>
              <w:left w:val="nil"/>
              <w:bottom w:val="single" w:sz="4" w:space="0" w:color="auto"/>
              <w:right w:val="single" w:sz="4" w:space="0" w:color="auto"/>
            </w:tcBorders>
            <w:shd w:val="clear" w:color="auto" w:fill="auto"/>
            <w:hideMark/>
          </w:tcPr>
          <w:p w14:paraId="32BEE8F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Rapports de suivi Ecologique</w:t>
            </w:r>
            <w:r w:rsidRPr="006A4DAD">
              <w:rPr>
                <w:rFonts w:ascii="Candara" w:eastAsia="Times New Roman" w:hAnsi="Candara" w:cs="Arial"/>
                <w:sz w:val="18"/>
                <w:szCs w:val="18"/>
                <w:lang w:eastAsia="fr-FR"/>
              </w:rPr>
              <w:br/>
              <w:t>Visite de site</w:t>
            </w:r>
          </w:p>
        </w:tc>
        <w:tc>
          <w:tcPr>
            <w:tcW w:w="283" w:type="dxa"/>
            <w:tcBorders>
              <w:top w:val="nil"/>
              <w:left w:val="nil"/>
              <w:bottom w:val="single" w:sz="4" w:space="0" w:color="auto"/>
              <w:right w:val="single" w:sz="4" w:space="0" w:color="auto"/>
            </w:tcBorders>
            <w:shd w:val="clear" w:color="000000" w:fill="808080"/>
            <w:vAlign w:val="center"/>
            <w:hideMark/>
          </w:tcPr>
          <w:p w14:paraId="60FC25A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443D039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dotted" w:sz="4" w:space="0" w:color="auto"/>
            </w:tcBorders>
            <w:shd w:val="clear" w:color="000000" w:fill="FFFFFF"/>
            <w:vAlign w:val="center"/>
            <w:hideMark/>
          </w:tcPr>
          <w:p w14:paraId="73BF406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dotted" w:sz="4" w:space="0" w:color="auto"/>
              <w:bottom w:val="single" w:sz="4" w:space="0" w:color="auto"/>
              <w:right w:val="single" w:sz="12" w:space="0" w:color="0070C0"/>
            </w:tcBorders>
            <w:shd w:val="clear" w:color="000000" w:fill="FFFFFF"/>
            <w:vAlign w:val="center"/>
            <w:hideMark/>
          </w:tcPr>
          <w:p w14:paraId="0B1657A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dotted" w:sz="4" w:space="0" w:color="auto"/>
            </w:tcBorders>
            <w:shd w:val="clear" w:color="000000" w:fill="FFFFFF"/>
            <w:vAlign w:val="center"/>
            <w:hideMark/>
          </w:tcPr>
          <w:p w14:paraId="732D905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360717F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dotted" w:sz="4" w:space="0" w:color="auto"/>
            </w:tcBorders>
            <w:shd w:val="clear" w:color="000000" w:fill="FFC000"/>
            <w:vAlign w:val="center"/>
            <w:hideMark/>
          </w:tcPr>
          <w:p w14:paraId="492E7D8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single" w:sz="12" w:space="0" w:color="0070C0"/>
            </w:tcBorders>
            <w:shd w:val="clear" w:color="000000" w:fill="FFC000"/>
            <w:vAlign w:val="center"/>
            <w:hideMark/>
          </w:tcPr>
          <w:p w14:paraId="17934D8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dotted" w:sz="4" w:space="0" w:color="auto"/>
            </w:tcBorders>
            <w:shd w:val="clear" w:color="000000" w:fill="FFC000"/>
            <w:vAlign w:val="center"/>
            <w:hideMark/>
          </w:tcPr>
          <w:p w14:paraId="0911526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78936C5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dotted" w:sz="4" w:space="0" w:color="auto"/>
            </w:tcBorders>
            <w:shd w:val="clear" w:color="000000" w:fill="FFC000"/>
            <w:vAlign w:val="center"/>
            <w:hideMark/>
          </w:tcPr>
          <w:p w14:paraId="4AB062E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single" w:sz="12" w:space="0" w:color="0070C0"/>
            </w:tcBorders>
            <w:shd w:val="clear" w:color="000000" w:fill="FFC000"/>
            <w:vAlign w:val="center"/>
            <w:hideMark/>
          </w:tcPr>
          <w:p w14:paraId="6BCE35C4"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dotted" w:sz="4" w:space="0" w:color="auto"/>
            </w:tcBorders>
            <w:shd w:val="clear" w:color="000000" w:fill="FFC000"/>
            <w:vAlign w:val="center"/>
            <w:hideMark/>
          </w:tcPr>
          <w:p w14:paraId="60F18CD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2DB5495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dotted" w:sz="4" w:space="0" w:color="auto"/>
            </w:tcBorders>
            <w:shd w:val="clear" w:color="000000" w:fill="FFC000"/>
            <w:vAlign w:val="center"/>
            <w:hideMark/>
          </w:tcPr>
          <w:p w14:paraId="1ECC10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single" w:sz="12" w:space="0" w:color="0070C0"/>
            </w:tcBorders>
            <w:shd w:val="clear" w:color="auto" w:fill="auto"/>
            <w:vAlign w:val="center"/>
            <w:hideMark/>
          </w:tcPr>
          <w:p w14:paraId="15ADAC7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dotted" w:sz="4" w:space="0" w:color="auto"/>
            </w:tcBorders>
            <w:shd w:val="clear" w:color="000000" w:fill="FFFFFF"/>
            <w:vAlign w:val="center"/>
            <w:hideMark/>
          </w:tcPr>
          <w:p w14:paraId="42BF28B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FFFFFF"/>
            <w:vAlign w:val="center"/>
            <w:hideMark/>
          </w:tcPr>
          <w:p w14:paraId="3A894D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nil"/>
              <w:left w:val="nil"/>
              <w:bottom w:val="single" w:sz="4" w:space="0" w:color="auto"/>
              <w:right w:val="single" w:sz="4" w:space="0" w:color="auto"/>
            </w:tcBorders>
            <w:shd w:val="clear" w:color="000000" w:fill="808080"/>
            <w:vAlign w:val="center"/>
            <w:hideMark/>
          </w:tcPr>
          <w:p w14:paraId="406CCFE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single" w:sz="4" w:space="0" w:color="auto"/>
            </w:tcBorders>
            <w:shd w:val="clear" w:color="000000" w:fill="808080"/>
            <w:vAlign w:val="center"/>
            <w:hideMark/>
          </w:tcPr>
          <w:p w14:paraId="2970A15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single" w:sz="4" w:space="0" w:color="auto"/>
            </w:tcBorders>
            <w:shd w:val="clear" w:color="auto" w:fill="auto"/>
            <w:hideMark/>
          </w:tcPr>
          <w:p w14:paraId="60E97671"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DREDD</w:t>
            </w:r>
          </w:p>
        </w:tc>
        <w:tc>
          <w:tcPr>
            <w:tcW w:w="1205" w:type="dxa"/>
            <w:gridSpan w:val="2"/>
            <w:tcBorders>
              <w:top w:val="nil"/>
              <w:left w:val="nil"/>
              <w:bottom w:val="single" w:sz="4" w:space="0" w:color="auto"/>
              <w:right w:val="single" w:sz="4" w:space="0" w:color="auto"/>
            </w:tcBorders>
            <w:shd w:val="clear" w:color="auto" w:fill="auto"/>
            <w:hideMark/>
          </w:tcPr>
          <w:p w14:paraId="7771BAF8"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Groupements villageois</w:t>
            </w:r>
          </w:p>
        </w:tc>
        <w:tc>
          <w:tcPr>
            <w:tcW w:w="993" w:type="dxa"/>
            <w:gridSpan w:val="2"/>
            <w:tcBorders>
              <w:top w:val="nil"/>
              <w:left w:val="nil"/>
              <w:bottom w:val="single" w:sz="4" w:space="0" w:color="auto"/>
              <w:right w:val="single" w:sz="4" w:space="0" w:color="auto"/>
            </w:tcBorders>
            <w:shd w:val="clear" w:color="auto" w:fill="auto"/>
            <w:hideMark/>
          </w:tcPr>
          <w:p w14:paraId="611EA7D7"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Services techniques</w:t>
            </w:r>
            <w:r w:rsidRPr="006A4DAD">
              <w:rPr>
                <w:rFonts w:ascii="Candara" w:eastAsia="Times New Roman" w:hAnsi="Candara" w:cs="Arial"/>
                <w:color w:val="000000"/>
                <w:sz w:val="18"/>
                <w:szCs w:val="18"/>
                <w:lang w:eastAsia="fr-FR"/>
              </w:rPr>
              <w:br/>
              <w:t>- Expertise indépendante</w:t>
            </w:r>
          </w:p>
        </w:tc>
        <w:tc>
          <w:tcPr>
            <w:tcW w:w="1209" w:type="dxa"/>
            <w:gridSpan w:val="3"/>
            <w:tcBorders>
              <w:top w:val="nil"/>
              <w:left w:val="nil"/>
              <w:bottom w:val="single" w:sz="4" w:space="0" w:color="auto"/>
              <w:right w:val="single" w:sz="4" w:space="0" w:color="auto"/>
            </w:tcBorders>
            <w:shd w:val="clear" w:color="auto" w:fill="auto"/>
            <w:hideMark/>
          </w:tcPr>
          <w:p w14:paraId="7019C4BC"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Société civile spécialisée</w:t>
            </w:r>
            <w:r w:rsidRPr="006A4DAD">
              <w:rPr>
                <w:rFonts w:ascii="Candara" w:eastAsia="Times New Roman" w:hAnsi="Candara" w:cs="Arial"/>
                <w:color w:val="000000"/>
                <w:sz w:val="18"/>
                <w:szCs w:val="18"/>
                <w:lang w:eastAsia="fr-FR"/>
              </w:rPr>
              <w:br/>
              <w:t>- ONG spécialisées</w:t>
            </w:r>
            <w:r w:rsidRPr="006A4DAD">
              <w:rPr>
                <w:rFonts w:ascii="Candara" w:eastAsia="Times New Roman" w:hAnsi="Candara" w:cs="Arial"/>
                <w:color w:val="000000"/>
                <w:sz w:val="18"/>
                <w:szCs w:val="18"/>
                <w:lang w:eastAsia="fr-FR"/>
              </w:rPr>
              <w:br/>
              <w:t>- Coopératives féminines</w:t>
            </w:r>
            <w:r w:rsidRPr="006A4DAD">
              <w:rPr>
                <w:rFonts w:ascii="Candara" w:eastAsia="Times New Roman" w:hAnsi="Candara" w:cs="Arial"/>
                <w:color w:val="000000"/>
                <w:sz w:val="18"/>
                <w:szCs w:val="18"/>
                <w:lang w:eastAsia="fr-FR"/>
              </w:rPr>
              <w:br/>
              <w:t>- Associations</w:t>
            </w:r>
          </w:p>
        </w:tc>
        <w:tc>
          <w:tcPr>
            <w:tcW w:w="558" w:type="dxa"/>
            <w:gridSpan w:val="2"/>
            <w:tcBorders>
              <w:top w:val="nil"/>
              <w:left w:val="nil"/>
              <w:bottom w:val="single" w:sz="4" w:space="0" w:color="auto"/>
              <w:right w:val="single" w:sz="4" w:space="0" w:color="auto"/>
            </w:tcBorders>
            <w:shd w:val="clear" w:color="auto" w:fill="auto"/>
            <w:vAlign w:val="center"/>
            <w:hideMark/>
          </w:tcPr>
          <w:p w14:paraId="279D5423"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53" w:type="dxa"/>
            <w:gridSpan w:val="2"/>
            <w:tcBorders>
              <w:top w:val="nil"/>
              <w:left w:val="nil"/>
              <w:bottom w:val="single" w:sz="4" w:space="0" w:color="auto"/>
              <w:right w:val="single" w:sz="4" w:space="0" w:color="auto"/>
            </w:tcBorders>
            <w:shd w:val="clear" w:color="auto" w:fill="auto"/>
            <w:vAlign w:val="center"/>
            <w:hideMark/>
          </w:tcPr>
          <w:p w14:paraId="59B195A9"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86" w:type="dxa"/>
            <w:gridSpan w:val="2"/>
            <w:tcBorders>
              <w:top w:val="nil"/>
              <w:left w:val="nil"/>
              <w:bottom w:val="single" w:sz="4" w:space="0" w:color="auto"/>
              <w:right w:val="single" w:sz="4" w:space="0" w:color="auto"/>
            </w:tcBorders>
            <w:shd w:val="clear" w:color="auto" w:fill="auto"/>
            <w:vAlign w:val="center"/>
            <w:hideMark/>
          </w:tcPr>
          <w:p w14:paraId="0CC75129"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796" w:type="dxa"/>
            <w:gridSpan w:val="2"/>
            <w:tcBorders>
              <w:top w:val="nil"/>
              <w:left w:val="nil"/>
              <w:bottom w:val="single" w:sz="4" w:space="0" w:color="auto"/>
              <w:right w:val="single" w:sz="4" w:space="0" w:color="auto"/>
            </w:tcBorders>
            <w:shd w:val="clear" w:color="auto" w:fill="auto"/>
            <w:vAlign w:val="center"/>
            <w:hideMark/>
          </w:tcPr>
          <w:p w14:paraId="5581406D"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77" w:type="dxa"/>
            <w:gridSpan w:val="2"/>
            <w:tcBorders>
              <w:top w:val="nil"/>
              <w:left w:val="nil"/>
              <w:bottom w:val="single" w:sz="4" w:space="0" w:color="auto"/>
              <w:right w:val="single" w:sz="4" w:space="0" w:color="auto"/>
            </w:tcBorders>
            <w:shd w:val="clear" w:color="auto" w:fill="auto"/>
            <w:vAlign w:val="center"/>
            <w:hideMark/>
          </w:tcPr>
          <w:p w14:paraId="5A9167B8"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33" w:type="dxa"/>
            <w:gridSpan w:val="2"/>
            <w:tcBorders>
              <w:top w:val="nil"/>
              <w:left w:val="nil"/>
              <w:bottom w:val="single" w:sz="4" w:space="0" w:color="auto"/>
              <w:right w:val="single" w:sz="4" w:space="0" w:color="auto"/>
            </w:tcBorders>
            <w:shd w:val="clear" w:color="auto" w:fill="auto"/>
            <w:vAlign w:val="center"/>
            <w:hideMark/>
          </w:tcPr>
          <w:p w14:paraId="1744DAAF"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95" w:type="dxa"/>
            <w:gridSpan w:val="2"/>
            <w:tcBorders>
              <w:top w:val="nil"/>
              <w:left w:val="nil"/>
              <w:bottom w:val="single" w:sz="4" w:space="0" w:color="auto"/>
              <w:right w:val="single" w:sz="4" w:space="0" w:color="auto"/>
            </w:tcBorders>
            <w:shd w:val="clear" w:color="auto" w:fill="auto"/>
            <w:vAlign w:val="center"/>
            <w:hideMark/>
          </w:tcPr>
          <w:p w14:paraId="47862113"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61" w:type="dxa"/>
            <w:gridSpan w:val="2"/>
            <w:tcBorders>
              <w:top w:val="nil"/>
              <w:left w:val="nil"/>
              <w:bottom w:val="single" w:sz="4" w:space="0" w:color="auto"/>
              <w:right w:val="single" w:sz="4" w:space="0" w:color="auto"/>
            </w:tcBorders>
            <w:shd w:val="clear" w:color="auto" w:fill="auto"/>
            <w:vAlign w:val="center"/>
            <w:hideMark/>
          </w:tcPr>
          <w:p w14:paraId="7FAFA3E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652" w:type="dxa"/>
            <w:tcBorders>
              <w:top w:val="nil"/>
              <w:left w:val="nil"/>
              <w:bottom w:val="single" w:sz="4" w:space="0" w:color="auto"/>
              <w:right w:val="single" w:sz="4" w:space="0" w:color="auto"/>
            </w:tcBorders>
            <w:shd w:val="clear" w:color="auto" w:fill="auto"/>
            <w:vAlign w:val="center"/>
            <w:hideMark/>
          </w:tcPr>
          <w:p w14:paraId="102FB222"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w:t>
            </w:r>
          </w:p>
        </w:tc>
      </w:tr>
      <w:tr w:rsidR="00F778B7" w:rsidRPr="006A4DAD" w14:paraId="481DED91" w14:textId="77777777" w:rsidTr="00FE16F6">
        <w:trPr>
          <w:trHeight w:val="795"/>
        </w:trPr>
        <w:tc>
          <w:tcPr>
            <w:tcW w:w="3255" w:type="dxa"/>
            <w:gridSpan w:val="3"/>
            <w:tcBorders>
              <w:top w:val="single" w:sz="4" w:space="0" w:color="auto"/>
              <w:left w:val="single" w:sz="4" w:space="0" w:color="auto"/>
              <w:bottom w:val="single" w:sz="4" w:space="0" w:color="auto"/>
              <w:right w:val="nil"/>
            </w:tcBorders>
            <w:shd w:val="clear" w:color="000000" w:fill="D8E4BC"/>
            <w:noWrap/>
            <w:vAlign w:val="center"/>
            <w:hideMark/>
          </w:tcPr>
          <w:p w14:paraId="4E689A46"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2.2: Protection des zones vulnérables</w:t>
            </w:r>
          </w:p>
        </w:tc>
        <w:tc>
          <w:tcPr>
            <w:tcW w:w="1252" w:type="dxa"/>
            <w:tcBorders>
              <w:top w:val="nil"/>
              <w:left w:val="single" w:sz="4" w:space="0" w:color="auto"/>
              <w:bottom w:val="single" w:sz="4" w:space="0" w:color="auto"/>
              <w:right w:val="single" w:sz="4" w:space="0" w:color="auto"/>
            </w:tcBorders>
            <w:shd w:val="clear" w:color="000000" w:fill="D8E4BC"/>
            <w:hideMark/>
          </w:tcPr>
          <w:p w14:paraId="1DF34E8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Augmentation de l’ICV d’ moins 10% dans les grappes de villages participantes jusqu'à la fin du projet, et perspective claire d'augmentation supplémentaire</w:t>
            </w:r>
          </w:p>
        </w:tc>
        <w:tc>
          <w:tcPr>
            <w:tcW w:w="1032" w:type="dxa"/>
            <w:tcBorders>
              <w:top w:val="nil"/>
              <w:left w:val="nil"/>
              <w:bottom w:val="single" w:sz="4" w:space="0" w:color="auto"/>
              <w:right w:val="single" w:sz="4" w:space="0" w:color="auto"/>
            </w:tcBorders>
            <w:shd w:val="clear" w:color="000000" w:fill="D8E4BC"/>
            <w:hideMark/>
          </w:tcPr>
          <w:p w14:paraId="1A17E4B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Plans d'adaptation</w:t>
            </w:r>
            <w:r w:rsidRPr="006A4DAD">
              <w:rPr>
                <w:rFonts w:ascii="Candara" w:eastAsia="Times New Roman" w:hAnsi="Candara" w:cs="Arial"/>
                <w:sz w:val="18"/>
                <w:szCs w:val="18"/>
                <w:lang w:eastAsia="fr-FR"/>
              </w:rPr>
              <w:br/>
              <w:t>Rapports de suivi écologique</w:t>
            </w:r>
            <w:r w:rsidRPr="006A4DAD">
              <w:rPr>
                <w:rFonts w:ascii="Candara" w:eastAsia="Times New Roman" w:hAnsi="Candara" w:cs="Arial"/>
                <w:sz w:val="18"/>
                <w:szCs w:val="18"/>
                <w:lang w:eastAsia="fr-FR"/>
              </w:rPr>
              <w:br/>
              <w:t>Visite de site</w:t>
            </w:r>
          </w:p>
        </w:tc>
        <w:tc>
          <w:tcPr>
            <w:tcW w:w="283" w:type="dxa"/>
            <w:tcBorders>
              <w:top w:val="nil"/>
              <w:left w:val="nil"/>
              <w:bottom w:val="single" w:sz="4" w:space="0" w:color="auto"/>
              <w:right w:val="nil"/>
            </w:tcBorders>
            <w:shd w:val="clear" w:color="000000" w:fill="D8E4BC"/>
            <w:noWrap/>
            <w:vAlign w:val="center"/>
            <w:hideMark/>
          </w:tcPr>
          <w:p w14:paraId="21ACF96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03E8802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0988C6D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5F41C15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78A2CAC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184AC3B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0741E6D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0640BC6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7C88015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08A895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468CF38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286745A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1CE705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65BEB1C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single" w:sz="4" w:space="0" w:color="auto"/>
              <w:right w:val="nil"/>
            </w:tcBorders>
            <w:shd w:val="clear" w:color="000000" w:fill="D8E4BC"/>
            <w:noWrap/>
            <w:vAlign w:val="center"/>
            <w:hideMark/>
          </w:tcPr>
          <w:p w14:paraId="5FB78AC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1F54639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single" w:sz="4" w:space="0" w:color="auto"/>
              <w:right w:val="nil"/>
            </w:tcBorders>
            <w:shd w:val="clear" w:color="000000" w:fill="D8E4BC"/>
            <w:noWrap/>
            <w:vAlign w:val="center"/>
            <w:hideMark/>
          </w:tcPr>
          <w:p w14:paraId="037E5E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1E9B37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nil"/>
              <w:left w:val="nil"/>
              <w:bottom w:val="single" w:sz="4" w:space="0" w:color="auto"/>
              <w:right w:val="nil"/>
            </w:tcBorders>
            <w:shd w:val="clear" w:color="000000" w:fill="D8E4BC"/>
            <w:noWrap/>
            <w:vAlign w:val="center"/>
            <w:hideMark/>
          </w:tcPr>
          <w:p w14:paraId="1D95D6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single" w:sz="4" w:space="0" w:color="auto"/>
              <w:right w:val="nil"/>
            </w:tcBorders>
            <w:shd w:val="clear" w:color="000000" w:fill="D8E4BC"/>
            <w:noWrap/>
            <w:vAlign w:val="center"/>
            <w:hideMark/>
          </w:tcPr>
          <w:p w14:paraId="185DA39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nil"/>
            </w:tcBorders>
            <w:shd w:val="clear" w:color="000000" w:fill="D8E4BC"/>
            <w:noWrap/>
            <w:vAlign w:val="center"/>
            <w:hideMark/>
          </w:tcPr>
          <w:p w14:paraId="5B5A28D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5" w:type="dxa"/>
            <w:gridSpan w:val="2"/>
            <w:tcBorders>
              <w:top w:val="nil"/>
              <w:left w:val="nil"/>
              <w:bottom w:val="single" w:sz="4" w:space="0" w:color="auto"/>
              <w:right w:val="nil"/>
            </w:tcBorders>
            <w:shd w:val="clear" w:color="000000" w:fill="D8E4BC"/>
            <w:noWrap/>
            <w:vAlign w:val="center"/>
            <w:hideMark/>
          </w:tcPr>
          <w:p w14:paraId="2CDD3DB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993" w:type="dxa"/>
            <w:gridSpan w:val="2"/>
            <w:tcBorders>
              <w:top w:val="nil"/>
              <w:left w:val="nil"/>
              <w:bottom w:val="single" w:sz="4" w:space="0" w:color="auto"/>
              <w:right w:val="nil"/>
            </w:tcBorders>
            <w:shd w:val="clear" w:color="000000" w:fill="D8E4BC"/>
            <w:noWrap/>
            <w:vAlign w:val="center"/>
            <w:hideMark/>
          </w:tcPr>
          <w:p w14:paraId="3E9529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9" w:type="dxa"/>
            <w:gridSpan w:val="3"/>
            <w:tcBorders>
              <w:top w:val="nil"/>
              <w:left w:val="nil"/>
              <w:bottom w:val="single" w:sz="4" w:space="0" w:color="auto"/>
              <w:right w:val="nil"/>
            </w:tcBorders>
            <w:shd w:val="clear" w:color="000000" w:fill="D8E4BC"/>
            <w:noWrap/>
            <w:hideMark/>
          </w:tcPr>
          <w:p w14:paraId="7B70E679"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558" w:type="dxa"/>
            <w:gridSpan w:val="2"/>
            <w:tcBorders>
              <w:top w:val="nil"/>
              <w:left w:val="nil"/>
              <w:bottom w:val="single" w:sz="4" w:space="0" w:color="auto"/>
              <w:right w:val="nil"/>
            </w:tcBorders>
            <w:shd w:val="clear" w:color="000000" w:fill="D8E4BC"/>
            <w:noWrap/>
            <w:vAlign w:val="center"/>
            <w:hideMark/>
          </w:tcPr>
          <w:p w14:paraId="3546A3B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3" w:type="dxa"/>
            <w:gridSpan w:val="2"/>
            <w:tcBorders>
              <w:top w:val="nil"/>
              <w:left w:val="nil"/>
              <w:bottom w:val="single" w:sz="4" w:space="0" w:color="auto"/>
              <w:right w:val="nil"/>
            </w:tcBorders>
            <w:shd w:val="clear" w:color="000000" w:fill="D8E4BC"/>
            <w:noWrap/>
            <w:vAlign w:val="center"/>
            <w:hideMark/>
          </w:tcPr>
          <w:p w14:paraId="7203BC1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86" w:type="dxa"/>
            <w:gridSpan w:val="2"/>
            <w:tcBorders>
              <w:top w:val="nil"/>
              <w:left w:val="nil"/>
              <w:bottom w:val="single" w:sz="4" w:space="0" w:color="auto"/>
              <w:right w:val="nil"/>
            </w:tcBorders>
            <w:shd w:val="clear" w:color="000000" w:fill="D8E4BC"/>
            <w:noWrap/>
            <w:hideMark/>
          </w:tcPr>
          <w:p w14:paraId="14545817"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796" w:type="dxa"/>
            <w:gridSpan w:val="2"/>
            <w:tcBorders>
              <w:top w:val="nil"/>
              <w:left w:val="nil"/>
              <w:bottom w:val="single" w:sz="4" w:space="0" w:color="auto"/>
              <w:right w:val="nil"/>
            </w:tcBorders>
            <w:shd w:val="clear" w:color="000000" w:fill="D8E4BC"/>
            <w:noWrap/>
            <w:vAlign w:val="center"/>
            <w:hideMark/>
          </w:tcPr>
          <w:p w14:paraId="02C41CA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77" w:type="dxa"/>
            <w:gridSpan w:val="2"/>
            <w:tcBorders>
              <w:top w:val="nil"/>
              <w:left w:val="nil"/>
              <w:bottom w:val="single" w:sz="4" w:space="0" w:color="auto"/>
              <w:right w:val="nil"/>
            </w:tcBorders>
            <w:shd w:val="clear" w:color="000000" w:fill="D8E4BC"/>
            <w:noWrap/>
            <w:vAlign w:val="center"/>
            <w:hideMark/>
          </w:tcPr>
          <w:p w14:paraId="388B481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3" w:type="dxa"/>
            <w:gridSpan w:val="2"/>
            <w:tcBorders>
              <w:top w:val="nil"/>
              <w:left w:val="nil"/>
              <w:bottom w:val="single" w:sz="4" w:space="0" w:color="auto"/>
              <w:right w:val="nil"/>
            </w:tcBorders>
            <w:shd w:val="clear" w:color="000000" w:fill="D8E4BC"/>
            <w:noWrap/>
            <w:hideMark/>
          </w:tcPr>
          <w:p w14:paraId="525A9BDD"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495" w:type="dxa"/>
            <w:gridSpan w:val="2"/>
            <w:tcBorders>
              <w:top w:val="nil"/>
              <w:left w:val="nil"/>
              <w:bottom w:val="single" w:sz="4" w:space="0" w:color="auto"/>
              <w:right w:val="nil"/>
            </w:tcBorders>
            <w:shd w:val="clear" w:color="000000" w:fill="D8E4BC"/>
            <w:noWrap/>
            <w:vAlign w:val="center"/>
            <w:hideMark/>
          </w:tcPr>
          <w:p w14:paraId="791A4C8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61" w:type="dxa"/>
            <w:gridSpan w:val="2"/>
            <w:tcBorders>
              <w:top w:val="nil"/>
              <w:left w:val="nil"/>
              <w:bottom w:val="single" w:sz="4" w:space="0" w:color="auto"/>
              <w:right w:val="nil"/>
            </w:tcBorders>
            <w:shd w:val="clear" w:color="000000" w:fill="D8E4BC"/>
            <w:noWrap/>
            <w:vAlign w:val="center"/>
            <w:hideMark/>
          </w:tcPr>
          <w:p w14:paraId="00F65EF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652" w:type="dxa"/>
            <w:tcBorders>
              <w:top w:val="nil"/>
              <w:left w:val="nil"/>
              <w:bottom w:val="single" w:sz="4" w:space="0" w:color="auto"/>
              <w:right w:val="single" w:sz="4" w:space="0" w:color="auto"/>
            </w:tcBorders>
            <w:shd w:val="clear" w:color="000000" w:fill="C4D79B"/>
            <w:noWrap/>
            <w:vAlign w:val="center"/>
            <w:hideMark/>
          </w:tcPr>
          <w:p w14:paraId="06A6CD48"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032A6A7D" w14:textId="77777777" w:rsidTr="00FE16F6">
        <w:trPr>
          <w:trHeight w:val="1275"/>
        </w:trPr>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3F2FB1A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2.2.1</w:t>
            </w:r>
          </w:p>
        </w:tc>
        <w:tc>
          <w:tcPr>
            <w:tcW w:w="1539" w:type="dxa"/>
            <w:tcBorders>
              <w:top w:val="single" w:sz="4" w:space="0" w:color="auto"/>
              <w:left w:val="nil"/>
              <w:bottom w:val="single" w:sz="4" w:space="0" w:color="auto"/>
              <w:right w:val="single" w:sz="4" w:space="0" w:color="auto"/>
            </w:tcBorders>
            <w:shd w:val="clear" w:color="auto" w:fill="auto"/>
            <w:hideMark/>
          </w:tcPr>
          <w:p w14:paraId="23BFCD7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Ouverture/entretien de pare feu</w:t>
            </w:r>
          </w:p>
        </w:tc>
        <w:tc>
          <w:tcPr>
            <w:tcW w:w="1143" w:type="dxa"/>
            <w:tcBorders>
              <w:top w:val="single" w:sz="4" w:space="0" w:color="auto"/>
              <w:left w:val="nil"/>
              <w:bottom w:val="single" w:sz="4" w:space="0" w:color="auto"/>
              <w:right w:val="single" w:sz="4" w:space="0" w:color="auto"/>
            </w:tcBorders>
            <w:shd w:val="clear" w:color="auto" w:fill="auto"/>
            <w:hideMark/>
          </w:tcPr>
          <w:p w14:paraId="103AB1CA"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Nbre de Km de pare-feu ouverts</w:t>
            </w:r>
          </w:p>
        </w:tc>
        <w:tc>
          <w:tcPr>
            <w:tcW w:w="1252" w:type="dxa"/>
            <w:tcBorders>
              <w:top w:val="single" w:sz="4" w:space="0" w:color="auto"/>
              <w:left w:val="nil"/>
              <w:bottom w:val="single" w:sz="4" w:space="0" w:color="auto"/>
              <w:right w:val="single" w:sz="4" w:space="0" w:color="auto"/>
            </w:tcBorders>
            <w:shd w:val="clear" w:color="auto" w:fill="auto"/>
            <w:hideMark/>
          </w:tcPr>
          <w:p w14:paraId="36C35E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32" w:type="dxa"/>
            <w:tcBorders>
              <w:top w:val="single" w:sz="4" w:space="0" w:color="auto"/>
              <w:left w:val="nil"/>
              <w:bottom w:val="single" w:sz="4" w:space="0" w:color="auto"/>
              <w:right w:val="single" w:sz="4" w:space="0" w:color="auto"/>
            </w:tcBorders>
            <w:shd w:val="clear" w:color="auto" w:fill="auto"/>
            <w:hideMark/>
          </w:tcPr>
          <w:p w14:paraId="000D900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Plans d'adaptation</w:t>
            </w:r>
            <w:r w:rsidRPr="006A4DAD">
              <w:rPr>
                <w:rFonts w:ascii="Candara" w:eastAsia="Times New Roman" w:hAnsi="Candara" w:cs="Arial"/>
                <w:sz w:val="18"/>
                <w:szCs w:val="18"/>
                <w:lang w:eastAsia="fr-FR"/>
              </w:rPr>
              <w:br/>
              <w:t>Rapports de suivi écologique</w:t>
            </w:r>
            <w:r w:rsidRPr="006A4DAD">
              <w:rPr>
                <w:rFonts w:ascii="Candara" w:eastAsia="Times New Roman" w:hAnsi="Candara" w:cs="Arial"/>
                <w:sz w:val="18"/>
                <w:szCs w:val="18"/>
                <w:lang w:eastAsia="fr-FR"/>
              </w:rPr>
              <w:br/>
              <w:t>Visite de site</w:t>
            </w:r>
          </w:p>
        </w:tc>
        <w:tc>
          <w:tcPr>
            <w:tcW w:w="283" w:type="dxa"/>
            <w:tcBorders>
              <w:top w:val="single" w:sz="4" w:space="0" w:color="auto"/>
              <w:left w:val="nil"/>
              <w:bottom w:val="single" w:sz="4" w:space="0" w:color="auto"/>
              <w:right w:val="single" w:sz="4" w:space="0" w:color="auto"/>
            </w:tcBorders>
            <w:shd w:val="clear" w:color="000000" w:fill="808080"/>
            <w:vAlign w:val="center"/>
            <w:hideMark/>
          </w:tcPr>
          <w:p w14:paraId="235BE8A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17F88B9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FFFF"/>
            <w:vAlign w:val="center"/>
            <w:hideMark/>
          </w:tcPr>
          <w:p w14:paraId="3510B15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C70565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5CADD5A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13EA0D0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1503C46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000000" w:fill="FFC000"/>
            <w:vAlign w:val="center"/>
            <w:hideMark/>
          </w:tcPr>
          <w:p w14:paraId="4C936A7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4E68C53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2462318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66131FD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000000" w:fill="FFC000"/>
            <w:vAlign w:val="center"/>
            <w:hideMark/>
          </w:tcPr>
          <w:p w14:paraId="06B9A1D3"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1A81D4E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01D14CB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5578645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06AF2EDD"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09A58E0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2F478AA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single" w:sz="4" w:space="0" w:color="auto"/>
              <w:left w:val="nil"/>
              <w:bottom w:val="single" w:sz="4" w:space="0" w:color="auto"/>
              <w:right w:val="single" w:sz="4" w:space="0" w:color="auto"/>
            </w:tcBorders>
            <w:shd w:val="clear" w:color="000000" w:fill="808080"/>
            <w:vAlign w:val="center"/>
            <w:hideMark/>
          </w:tcPr>
          <w:p w14:paraId="669EDAC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4" w:space="0" w:color="auto"/>
            </w:tcBorders>
            <w:shd w:val="clear" w:color="000000" w:fill="808080"/>
            <w:vAlign w:val="center"/>
            <w:hideMark/>
          </w:tcPr>
          <w:p w14:paraId="773C8B7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single" w:sz="4" w:space="0" w:color="auto"/>
              <w:left w:val="nil"/>
              <w:bottom w:val="single" w:sz="4" w:space="0" w:color="auto"/>
              <w:right w:val="single" w:sz="4" w:space="0" w:color="auto"/>
            </w:tcBorders>
            <w:shd w:val="clear" w:color="auto" w:fill="auto"/>
            <w:hideMark/>
          </w:tcPr>
          <w:p w14:paraId="68BE44E4"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DREDD</w:t>
            </w:r>
          </w:p>
        </w:tc>
        <w:tc>
          <w:tcPr>
            <w:tcW w:w="1205" w:type="dxa"/>
            <w:gridSpan w:val="2"/>
            <w:tcBorders>
              <w:top w:val="single" w:sz="4" w:space="0" w:color="auto"/>
              <w:left w:val="nil"/>
              <w:bottom w:val="single" w:sz="4" w:space="0" w:color="auto"/>
              <w:right w:val="single" w:sz="4" w:space="0" w:color="auto"/>
            </w:tcBorders>
            <w:shd w:val="clear" w:color="auto" w:fill="auto"/>
            <w:hideMark/>
          </w:tcPr>
          <w:p w14:paraId="6665CCBF"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Groupements villageois</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A6CA722"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Services techniques</w:t>
            </w:r>
            <w:r w:rsidRPr="006A4DAD">
              <w:rPr>
                <w:rFonts w:ascii="Candara" w:eastAsia="Times New Roman" w:hAnsi="Candara" w:cs="Arial"/>
                <w:color w:val="000000"/>
                <w:sz w:val="18"/>
                <w:szCs w:val="18"/>
                <w:lang w:eastAsia="fr-FR"/>
              </w:rPr>
              <w:br/>
              <w:t>- Expertise indépendante</w:t>
            </w:r>
          </w:p>
        </w:tc>
        <w:tc>
          <w:tcPr>
            <w:tcW w:w="1209" w:type="dxa"/>
            <w:gridSpan w:val="3"/>
            <w:tcBorders>
              <w:top w:val="single" w:sz="4" w:space="0" w:color="auto"/>
              <w:left w:val="nil"/>
              <w:bottom w:val="single" w:sz="4" w:space="0" w:color="auto"/>
              <w:right w:val="single" w:sz="4" w:space="0" w:color="auto"/>
            </w:tcBorders>
            <w:shd w:val="clear" w:color="auto" w:fill="auto"/>
            <w:hideMark/>
          </w:tcPr>
          <w:p w14:paraId="6554A4D5"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Société civile spécialisée</w:t>
            </w:r>
            <w:r w:rsidRPr="006A4DAD">
              <w:rPr>
                <w:rFonts w:ascii="Candara" w:eastAsia="Times New Roman" w:hAnsi="Candara" w:cs="Arial"/>
                <w:color w:val="000000"/>
                <w:sz w:val="18"/>
                <w:szCs w:val="18"/>
                <w:lang w:eastAsia="fr-FR"/>
              </w:rPr>
              <w:br/>
              <w:t>- Coopératives féminines</w:t>
            </w:r>
            <w:r w:rsidRPr="006A4DAD">
              <w:rPr>
                <w:rFonts w:ascii="Candara" w:eastAsia="Times New Roman" w:hAnsi="Candara" w:cs="Arial"/>
                <w:color w:val="000000"/>
                <w:sz w:val="18"/>
                <w:szCs w:val="18"/>
                <w:lang w:eastAsia="fr-FR"/>
              </w:rPr>
              <w:br/>
              <w:t>- Secteur privé</w:t>
            </w:r>
          </w:p>
        </w:tc>
        <w:tc>
          <w:tcPr>
            <w:tcW w:w="558" w:type="dxa"/>
            <w:gridSpan w:val="2"/>
            <w:tcBorders>
              <w:top w:val="single" w:sz="4" w:space="0" w:color="auto"/>
              <w:left w:val="nil"/>
              <w:bottom w:val="single" w:sz="4" w:space="0" w:color="auto"/>
              <w:right w:val="single" w:sz="4" w:space="0" w:color="auto"/>
            </w:tcBorders>
            <w:shd w:val="clear" w:color="auto" w:fill="auto"/>
            <w:vAlign w:val="center"/>
            <w:hideMark/>
          </w:tcPr>
          <w:p w14:paraId="7B446547"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53" w:type="dxa"/>
            <w:gridSpan w:val="2"/>
            <w:tcBorders>
              <w:top w:val="single" w:sz="4" w:space="0" w:color="auto"/>
              <w:left w:val="nil"/>
              <w:bottom w:val="single" w:sz="4" w:space="0" w:color="auto"/>
              <w:right w:val="single" w:sz="4" w:space="0" w:color="auto"/>
            </w:tcBorders>
            <w:shd w:val="clear" w:color="auto" w:fill="auto"/>
            <w:vAlign w:val="center"/>
            <w:hideMark/>
          </w:tcPr>
          <w:p w14:paraId="09EE5633"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86" w:type="dxa"/>
            <w:gridSpan w:val="2"/>
            <w:tcBorders>
              <w:top w:val="single" w:sz="4" w:space="0" w:color="auto"/>
              <w:left w:val="nil"/>
              <w:bottom w:val="single" w:sz="4" w:space="0" w:color="auto"/>
              <w:right w:val="single" w:sz="4" w:space="0" w:color="auto"/>
            </w:tcBorders>
            <w:shd w:val="clear" w:color="auto" w:fill="auto"/>
            <w:vAlign w:val="center"/>
            <w:hideMark/>
          </w:tcPr>
          <w:p w14:paraId="176D8A51"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796" w:type="dxa"/>
            <w:gridSpan w:val="2"/>
            <w:tcBorders>
              <w:top w:val="single" w:sz="4" w:space="0" w:color="auto"/>
              <w:left w:val="nil"/>
              <w:bottom w:val="single" w:sz="4" w:space="0" w:color="auto"/>
              <w:right w:val="single" w:sz="4" w:space="0" w:color="auto"/>
            </w:tcBorders>
            <w:shd w:val="clear" w:color="auto" w:fill="auto"/>
            <w:vAlign w:val="center"/>
            <w:hideMark/>
          </w:tcPr>
          <w:p w14:paraId="60600A35"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77" w:type="dxa"/>
            <w:gridSpan w:val="2"/>
            <w:tcBorders>
              <w:top w:val="single" w:sz="4" w:space="0" w:color="auto"/>
              <w:left w:val="nil"/>
              <w:bottom w:val="single" w:sz="4" w:space="0" w:color="auto"/>
              <w:right w:val="single" w:sz="4" w:space="0" w:color="auto"/>
            </w:tcBorders>
            <w:shd w:val="clear" w:color="auto" w:fill="auto"/>
            <w:vAlign w:val="center"/>
            <w:hideMark/>
          </w:tcPr>
          <w:p w14:paraId="5F7489B7"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33" w:type="dxa"/>
            <w:gridSpan w:val="2"/>
            <w:tcBorders>
              <w:top w:val="single" w:sz="4" w:space="0" w:color="auto"/>
              <w:left w:val="nil"/>
              <w:bottom w:val="single" w:sz="4" w:space="0" w:color="auto"/>
              <w:right w:val="single" w:sz="4" w:space="0" w:color="auto"/>
            </w:tcBorders>
            <w:shd w:val="clear" w:color="auto" w:fill="auto"/>
            <w:vAlign w:val="center"/>
            <w:hideMark/>
          </w:tcPr>
          <w:p w14:paraId="14D411FE"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95" w:type="dxa"/>
            <w:gridSpan w:val="2"/>
            <w:tcBorders>
              <w:top w:val="single" w:sz="4" w:space="0" w:color="auto"/>
              <w:left w:val="nil"/>
              <w:bottom w:val="single" w:sz="4" w:space="0" w:color="auto"/>
              <w:right w:val="single" w:sz="4" w:space="0" w:color="auto"/>
            </w:tcBorders>
            <w:shd w:val="clear" w:color="auto" w:fill="auto"/>
            <w:vAlign w:val="center"/>
            <w:hideMark/>
          </w:tcPr>
          <w:p w14:paraId="26C2EEF4"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61" w:type="dxa"/>
            <w:gridSpan w:val="2"/>
            <w:tcBorders>
              <w:top w:val="single" w:sz="4" w:space="0" w:color="auto"/>
              <w:left w:val="nil"/>
              <w:bottom w:val="single" w:sz="4" w:space="0" w:color="auto"/>
              <w:right w:val="single" w:sz="4" w:space="0" w:color="auto"/>
            </w:tcBorders>
            <w:shd w:val="clear" w:color="auto" w:fill="auto"/>
            <w:vAlign w:val="center"/>
            <w:hideMark/>
          </w:tcPr>
          <w:p w14:paraId="1F55CA87"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39476640"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w:t>
            </w:r>
          </w:p>
        </w:tc>
      </w:tr>
      <w:tr w:rsidR="00F778B7" w:rsidRPr="006A4DAD" w14:paraId="59A82255" w14:textId="77777777" w:rsidTr="00FE16F6">
        <w:trPr>
          <w:trHeight w:val="1275"/>
        </w:trPr>
        <w:tc>
          <w:tcPr>
            <w:tcW w:w="573" w:type="dxa"/>
            <w:tcBorders>
              <w:top w:val="single" w:sz="4" w:space="0" w:color="auto"/>
              <w:left w:val="single" w:sz="4" w:space="0" w:color="auto"/>
              <w:bottom w:val="single" w:sz="4" w:space="0" w:color="auto"/>
              <w:right w:val="single" w:sz="4" w:space="0" w:color="auto"/>
            </w:tcBorders>
            <w:shd w:val="clear" w:color="000000" w:fill="FFFFFF"/>
            <w:hideMark/>
          </w:tcPr>
          <w:p w14:paraId="0D43EA9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lastRenderedPageBreak/>
              <w:t>2.2.2</w:t>
            </w:r>
          </w:p>
        </w:tc>
        <w:tc>
          <w:tcPr>
            <w:tcW w:w="1539" w:type="dxa"/>
            <w:tcBorders>
              <w:top w:val="single" w:sz="4" w:space="0" w:color="auto"/>
              <w:left w:val="nil"/>
              <w:bottom w:val="single" w:sz="4" w:space="0" w:color="auto"/>
              <w:right w:val="single" w:sz="4" w:space="0" w:color="auto"/>
            </w:tcBorders>
            <w:shd w:val="clear" w:color="000000" w:fill="FFFFFF"/>
            <w:hideMark/>
          </w:tcPr>
          <w:p w14:paraId="018B910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Clôture de zones vulnérables</w:t>
            </w:r>
          </w:p>
        </w:tc>
        <w:tc>
          <w:tcPr>
            <w:tcW w:w="1143" w:type="dxa"/>
            <w:tcBorders>
              <w:top w:val="single" w:sz="4" w:space="0" w:color="auto"/>
              <w:left w:val="nil"/>
              <w:bottom w:val="single" w:sz="4" w:space="0" w:color="auto"/>
              <w:right w:val="single" w:sz="4" w:space="0" w:color="auto"/>
            </w:tcBorders>
            <w:shd w:val="clear" w:color="000000" w:fill="FFFFFF"/>
            <w:hideMark/>
          </w:tcPr>
          <w:p w14:paraId="62469E48"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Superficie des zones protégées</w:t>
            </w:r>
          </w:p>
        </w:tc>
        <w:tc>
          <w:tcPr>
            <w:tcW w:w="1252" w:type="dxa"/>
            <w:tcBorders>
              <w:top w:val="single" w:sz="4" w:space="0" w:color="auto"/>
              <w:left w:val="nil"/>
              <w:bottom w:val="single" w:sz="4" w:space="0" w:color="auto"/>
              <w:right w:val="single" w:sz="4" w:space="0" w:color="auto"/>
            </w:tcBorders>
            <w:shd w:val="clear" w:color="000000" w:fill="FFFFFF"/>
            <w:hideMark/>
          </w:tcPr>
          <w:p w14:paraId="4A33135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32" w:type="dxa"/>
            <w:tcBorders>
              <w:top w:val="single" w:sz="4" w:space="0" w:color="auto"/>
              <w:left w:val="nil"/>
              <w:bottom w:val="single" w:sz="4" w:space="0" w:color="auto"/>
              <w:right w:val="single" w:sz="4" w:space="0" w:color="auto"/>
            </w:tcBorders>
            <w:shd w:val="clear" w:color="000000" w:fill="FFFFFF"/>
            <w:hideMark/>
          </w:tcPr>
          <w:p w14:paraId="2478DCB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Plans d'adaptation</w:t>
            </w:r>
            <w:r w:rsidRPr="006A4DAD">
              <w:rPr>
                <w:rFonts w:ascii="Candara" w:eastAsia="Times New Roman" w:hAnsi="Candara" w:cs="Arial"/>
                <w:sz w:val="18"/>
                <w:szCs w:val="18"/>
                <w:lang w:eastAsia="fr-FR"/>
              </w:rPr>
              <w:br/>
              <w:t>Rapports de suivi écologique</w:t>
            </w:r>
            <w:r w:rsidRPr="006A4DAD">
              <w:rPr>
                <w:rFonts w:ascii="Candara" w:eastAsia="Times New Roman" w:hAnsi="Candara" w:cs="Arial"/>
                <w:sz w:val="18"/>
                <w:szCs w:val="18"/>
                <w:lang w:eastAsia="fr-FR"/>
              </w:rPr>
              <w:br/>
              <w:t>Visite de site</w:t>
            </w:r>
          </w:p>
        </w:tc>
        <w:tc>
          <w:tcPr>
            <w:tcW w:w="283" w:type="dxa"/>
            <w:tcBorders>
              <w:top w:val="single" w:sz="4" w:space="0" w:color="auto"/>
              <w:left w:val="nil"/>
              <w:bottom w:val="single" w:sz="4" w:space="0" w:color="auto"/>
              <w:right w:val="single" w:sz="4" w:space="0" w:color="auto"/>
            </w:tcBorders>
            <w:shd w:val="clear" w:color="000000" w:fill="808080"/>
            <w:vAlign w:val="center"/>
            <w:hideMark/>
          </w:tcPr>
          <w:p w14:paraId="4BB7837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5A3A334E"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FFFF"/>
            <w:vAlign w:val="center"/>
            <w:hideMark/>
          </w:tcPr>
          <w:p w14:paraId="05CF2C7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77E90DF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42C8D26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2D3CC35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auto" w:fill="auto"/>
            <w:vAlign w:val="center"/>
            <w:hideMark/>
          </w:tcPr>
          <w:p w14:paraId="0F1F89A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47EF738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482ECE1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46A4307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auto" w:fill="auto"/>
            <w:vAlign w:val="center"/>
            <w:hideMark/>
          </w:tcPr>
          <w:p w14:paraId="23E48B0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11B6ECD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31A9487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464D5B2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auto" w:fill="auto"/>
            <w:vAlign w:val="center"/>
            <w:hideMark/>
          </w:tcPr>
          <w:p w14:paraId="20AE351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56388CD9"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52804F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1F79A61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single" w:sz="4" w:space="0" w:color="auto"/>
              <w:left w:val="nil"/>
              <w:bottom w:val="single" w:sz="4" w:space="0" w:color="auto"/>
              <w:right w:val="single" w:sz="4" w:space="0" w:color="auto"/>
            </w:tcBorders>
            <w:shd w:val="clear" w:color="000000" w:fill="808080"/>
            <w:vAlign w:val="center"/>
            <w:hideMark/>
          </w:tcPr>
          <w:p w14:paraId="18E5016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4" w:space="0" w:color="auto"/>
            </w:tcBorders>
            <w:shd w:val="clear" w:color="000000" w:fill="808080"/>
            <w:vAlign w:val="center"/>
            <w:hideMark/>
          </w:tcPr>
          <w:p w14:paraId="2474298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single" w:sz="4" w:space="0" w:color="auto"/>
              <w:left w:val="nil"/>
              <w:bottom w:val="single" w:sz="4" w:space="0" w:color="auto"/>
              <w:right w:val="single" w:sz="4" w:space="0" w:color="auto"/>
            </w:tcBorders>
            <w:shd w:val="clear" w:color="auto" w:fill="auto"/>
            <w:hideMark/>
          </w:tcPr>
          <w:p w14:paraId="176A2113"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DREDD</w:t>
            </w:r>
          </w:p>
        </w:tc>
        <w:tc>
          <w:tcPr>
            <w:tcW w:w="1205" w:type="dxa"/>
            <w:gridSpan w:val="2"/>
            <w:tcBorders>
              <w:top w:val="single" w:sz="4" w:space="0" w:color="auto"/>
              <w:left w:val="nil"/>
              <w:bottom w:val="single" w:sz="4" w:space="0" w:color="auto"/>
              <w:right w:val="single" w:sz="4" w:space="0" w:color="auto"/>
            </w:tcBorders>
            <w:shd w:val="clear" w:color="auto" w:fill="auto"/>
            <w:hideMark/>
          </w:tcPr>
          <w:p w14:paraId="5D838122"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Groupements villageois</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8FDEE24"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Services techniques</w:t>
            </w:r>
            <w:r w:rsidRPr="006A4DAD">
              <w:rPr>
                <w:rFonts w:ascii="Candara" w:eastAsia="Times New Roman" w:hAnsi="Candara" w:cs="Arial"/>
                <w:color w:val="000000"/>
                <w:sz w:val="18"/>
                <w:szCs w:val="18"/>
                <w:lang w:eastAsia="fr-FR"/>
              </w:rPr>
              <w:br/>
              <w:t>- Expertise indépendante</w:t>
            </w:r>
          </w:p>
        </w:tc>
        <w:tc>
          <w:tcPr>
            <w:tcW w:w="1209" w:type="dxa"/>
            <w:gridSpan w:val="3"/>
            <w:tcBorders>
              <w:top w:val="single" w:sz="4" w:space="0" w:color="auto"/>
              <w:left w:val="nil"/>
              <w:bottom w:val="single" w:sz="4" w:space="0" w:color="auto"/>
              <w:right w:val="single" w:sz="4" w:space="0" w:color="auto"/>
            </w:tcBorders>
            <w:shd w:val="clear" w:color="auto" w:fill="auto"/>
            <w:hideMark/>
          </w:tcPr>
          <w:p w14:paraId="60A5870F"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Société civile spécialisée</w:t>
            </w:r>
            <w:r w:rsidRPr="006A4DAD">
              <w:rPr>
                <w:rFonts w:ascii="Candara" w:eastAsia="Times New Roman" w:hAnsi="Candara" w:cs="Arial"/>
                <w:color w:val="000000"/>
                <w:sz w:val="18"/>
                <w:szCs w:val="18"/>
                <w:lang w:eastAsia="fr-FR"/>
              </w:rPr>
              <w:br/>
              <w:t>- Coopératives féminines</w:t>
            </w:r>
            <w:r w:rsidRPr="006A4DAD">
              <w:rPr>
                <w:rFonts w:ascii="Candara" w:eastAsia="Times New Roman" w:hAnsi="Candara" w:cs="Arial"/>
                <w:color w:val="000000"/>
                <w:sz w:val="18"/>
                <w:szCs w:val="18"/>
                <w:lang w:eastAsia="fr-FR"/>
              </w:rPr>
              <w:br/>
              <w:t>- Secteur privé</w:t>
            </w:r>
          </w:p>
        </w:tc>
        <w:tc>
          <w:tcPr>
            <w:tcW w:w="558" w:type="dxa"/>
            <w:gridSpan w:val="2"/>
            <w:tcBorders>
              <w:top w:val="single" w:sz="4" w:space="0" w:color="auto"/>
              <w:left w:val="nil"/>
              <w:bottom w:val="single" w:sz="4" w:space="0" w:color="auto"/>
              <w:right w:val="single" w:sz="4" w:space="0" w:color="auto"/>
            </w:tcBorders>
            <w:shd w:val="clear" w:color="auto" w:fill="auto"/>
            <w:vAlign w:val="center"/>
            <w:hideMark/>
          </w:tcPr>
          <w:p w14:paraId="493B3C31"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53" w:type="dxa"/>
            <w:gridSpan w:val="2"/>
            <w:tcBorders>
              <w:top w:val="single" w:sz="4" w:space="0" w:color="auto"/>
              <w:left w:val="nil"/>
              <w:bottom w:val="single" w:sz="4" w:space="0" w:color="auto"/>
              <w:right w:val="single" w:sz="4" w:space="0" w:color="auto"/>
            </w:tcBorders>
            <w:shd w:val="clear" w:color="auto" w:fill="auto"/>
            <w:vAlign w:val="center"/>
            <w:hideMark/>
          </w:tcPr>
          <w:p w14:paraId="0080F34E"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86" w:type="dxa"/>
            <w:gridSpan w:val="2"/>
            <w:tcBorders>
              <w:top w:val="single" w:sz="4" w:space="0" w:color="auto"/>
              <w:left w:val="nil"/>
              <w:bottom w:val="single" w:sz="4" w:space="0" w:color="auto"/>
              <w:right w:val="single" w:sz="4" w:space="0" w:color="auto"/>
            </w:tcBorders>
            <w:shd w:val="clear" w:color="auto" w:fill="auto"/>
            <w:vAlign w:val="center"/>
            <w:hideMark/>
          </w:tcPr>
          <w:p w14:paraId="6E02A018"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796" w:type="dxa"/>
            <w:gridSpan w:val="2"/>
            <w:tcBorders>
              <w:top w:val="single" w:sz="4" w:space="0" w:color="auto"/>
              <w:left w:val="nil"/>
              <w:bottom w:val="single" w:sz="4" w:space="0" w:color="auto"/>
              <w:right w:val="single" w:sz="4" w:space="0" w:color="auto"/>
            </w:tcBorders>
            <w:shd w:val="clear" w:color="auto" w:fill="auto"/>
            <w:vAlign w:val="center"/>
            <w:hideMark/>
          </w:tcPr>
          <w:p w14:paraId="75C4B1BA"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77" w:type="dxa"/>
            <w:gridSpan w:val="2"/>
            <w:tcBorders>
              <w:top w:val="single" w:sz="4" w:space="0" w:color="auto"/>
              <w:left w:val="nil"/>
              <w:bottom w:val="single" w:sz="4" w:space="0" w:color="auto"/>
              <w:right w:val="single" w:sz="4" w:space="0" w:color="auto"/>
            </w:tcBorders>
            <w:shd w:val="clear" w:color="auto" w:fill="auto"/>
            <w:vAlign w:val="center"/>
            <w:hideMark/>
          </w:tcPr>
          <w:p w14:paraId="15E31F70"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33" w:type="dxa"/>
            <w:gridSpan w:val="2"/>
            <w:tcBorders>
              <w:top w:val="single" w:sz="4" w:space="0" w:color="auto"/>
              <w:left w:val="nil"/>
              <w:bottom w:val="single" w:sz="4" w:space="0" w:color="auto"/>
              <w:right w:val="single" w:sz="4" w:space="0" w:color="auto"/>
            </w:tcBorders>
            <w:shd w:val="clear" w:color="auto" w:fill="auto"/>
            <w:vAlign w:val="center"/>
            <w:hideMark/>
          </w:tcPr>
          <w:p w14:paraId="4539D0B2"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95" w:type="dxa"/>
            <w:gridSpan w:val="2"/>
            <w:tcBorders>
              <w:top w:val="single" w:sz="4" w:space="0" w:color="auto"/>
              <w:left w:val="nil"/>
              <w:bottom w:val="single" w:sz="4" w:space="0" w:color="auto"/>
              <w:right w:val="single" w:sz="4" w:space="0" w:color="auto"/>
            </w:tcBorders>
            <w:shd w:val="clear" w:color="auto" w:fill="auto"/>
            <w:vAlign w:val="center"/>
            <w:hideMark/>
          </w:tcPr>
          <w:p w14:paraId="560821AB"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61" w:type="dxa"/>
            <w:gridSpan w:val="2"/>
            <w:tcBorders>
              <w:top w:val="single" w:sz="4" w:space="0" w:color="auto"/>
              <w:left w:val="nil"/>
              <w:bottom w:val="single" w:sz="4" w:space="0" w:color="auto"/>
              <w:right w:val="single" w:sz="4" w:space="0" w:color="auto"/>
            </w:tcBorders>
            <w:shd w:val="clear" w:color="auto" w:fill="auto"/>
            <w:vAlign w:val="center"/>
            <w:hideMark/>
          </w:tcPr>
          <w:p w14:paraId="11007145"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590616DE"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w:t>
            </w:r>
          </w:p>
        </w:tc>
      </w:tr>
      <w:tr w:rsidR="00F778B7" w:rsidRPr="006A4DAD" w14:paraId="21F355AE" w14:textId="77777777" w:rsidTr="00FE16F6">
        <w:trPr>
          <w:trHeight w:val="1275"/>
        </w:trPr>
        <w:tc>
          <w:tcPr>
            <w:tcW w:w="3255" w:type="dxa"/>
            <w:gridSpan w:val="3"/>
            <w:tcBorders>
              <w:top w:val="single" w:sz="4" w:space="0" w:color="auto"/>
              <w:left w:val="single" w:sz="4" w:space="0" w:color="auto"/>
              <w:bottom w:val="nil"/>
              <w:right w:val="nil"/>
            </w:tcBorders>
            <w:shd w:val="clear" w:color="000000" w:fill="D8E4BC"/>
            <w:noWrap/>
            <w:vAlign w:val="center"/>
            <w:hideMark/>
          </w:tcPr>
          <w:p w14:paraId="2239EEFF"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2.3:  Reboisement (espèces locales)</w:t>
            </w:r>
          </w:p>
        </w:tc>
        <w:tc>
          <w:tcPr>
            <w:tcW w:w="1252" w:type="dxa"/>
            <w:tcBorders>
              <w:top w:val="nil"/>
              <w:left w:val="single" w:sz="4" w:space="0" w:color="auto"/>
              <w:bottom w:val="single" w:sz="4" w:space="0" w:color="auto"/>
              <w:right w:val="single" w:sz="4" w:space="0" w:color="auto"/>
            </w:tcBorders>
            <w:shd w:val="clear" w:color="000000" w:fill="D8E4BC"/>
            <w:hideMark/>
          </w:tcPr>
          <w:p w14:paraId="2392777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Les collectivités participantes couvrent au moins 50% de leurs besoins en bois de chauffe provenant de la production de bois contrôlée</w:t>
            </w:r>
          </w:p>
        </w:tc>
        <w:tc>
          <w:tcPr>
            <w:tcW w:w="1032" w:type="dxa"/>
            <w:tcBorders>
              <w:top w:val="nil"/>
              <w:left w:val="nil"/>
              <w:bottom w:val="single" w:sz="4" w:space="0" w:color="auto"/>
              <w:right w:val="single" w:sz="4" w:space="0" w:color="auto"/>
            </w:tcBorders>
            <w:shd w:val="clear" w:color="000000" w:fill="D8E4BC"/>
            <w:hideMark/>
          </w:tcPr>
          <w:p w14:paraId="44FEE1D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 xml:space="preserve">Plans d’adaptation </w:t>
            </w:r>
            <w:r w:rsidRPr="006A4DAD">
              <w:rPr>
                <w:rFonts w:ascii="Candara" w:eastAsia="Times New Roman" w:hAnsi="Candara" w:cs="Arial"/>
                <w:sz w:val="18"/>
                <w:szCs w:val="18"/>
                <w:lang w:eastAsia="fr-FR"/>
              </w:rPr>
              <w:br/>
              <w:t>Visites de site</w:t>
            </w:r>
          </w:p>
        </w:tc>
        <w:tc>
          <w:tcPr>
            <w:tcW w:w="283" w:type="dxa"/>
            <w:tcBorders>
              <w:top w:val="nil"/>
              <w:left w:val="nil"/>
              <w:bottom w:val="nil"/>
              <w:right w:val="nil"/>
            </w:tcBorders>
            <w:shd w:val="clear" w:color="000000" w:fill="D8E4BC"/>
            <w:noWrap/>
            <w:vAlign w:val="center"/>
            <w:hideMark/>
          </w:tcPr>
          <w:p w14:paraId="012B7A8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7C08836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6DA6EC8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37CBD2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214EB74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63DABFB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59F9B8E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5C37658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544011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38ECC46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6E36856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3CA84A7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1F3D518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0E6D9EE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1E74FAB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08C3750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4D6C937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5962DA0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nil"/>
              <w:left w:val="nil"/>
              <w:bottom w:val="nil"/>
              <w:right w:val="nil"/>
            </w:tcBorders>
            <w:shd w:val="clear" w:color="000000" w:fill="D8E4BC"/>
            <w:noWrap/>
            <w:vAlign w:val="center"/>
            <w:hideMark/>
          </w:tcPr>
          <w:p w14:paraId="4052500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30D4D31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nil"/>
            </w:tcBorders>
            <w:shd w:val="clear" w:color="000000" w:fill="D8E4BC"/>
            <w:noWrap/>
            <w:vAlign w:val="center"/>
            <w:hideMark/>
          </w:tcPr>
          <w:p w14:paraId="6FB2FC2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5" w:type="dxa"/>
            <w:gridSpan w:val="2"/>
            <w:tcBorders>
              <w:top w:val="nil"/>
              <w:left w:val="nil"/>
              <w:bottom w:val="single" w:sz="4" w:space="0" w:color="auto"/>
              <w:right w:val="nil"/>
            </w:tcBorders>
            <w:shd w:val="clear" w:color="000000" w:fill="D8E4BC"/>
            <w:noWrap/>
            <w:vAlign w:val="center"/>
            <w:hideMark/>
          </w:tcPr>
          <w:p w14:paraId="4081875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993" w:type="dxa"/>
            <w:gridSpan w:val="2"/>
            <w:tcBorders>
              <w:top w:val="nil"/>
              <w:left w:val="nil"/>
              <w:bottom w:val="single" w:sz="4" w:space="0" w:color="auto"/>
              <w:right w:val="nil"/>
            </w:tcBorders>
            <w:shd w:val="clear" w:color="000000" w:fill="D8E4BC"/>
            <w:noWrap/>
            <w:vAlign w:val="center"/>
            <w:hideMark/>
          </w:tcPr>
          <w:p w14:paraId="44310C2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9" w:type="dxa"/>
            <w:gridSpan w:val="3"/>
            <w:tcBorders>
              <w:top w:val="nil"/>
              <w:left w:val="nil"/>
              <w:bottom w:val="single" w:sz="4" w:space="0" w:color="auto"/>
              <w:right w:val="nil"/>
            </w:tcBorders>
            <w:shd w:val="clear" w:color="000000" w:fill="D8E4BC"/>
            <w:noWrap/>
            <w:hideMark/>
          </w:tcPr>
          <w:p w14:paraId="28AC63A7"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558" w:type="dxa"/>
            <w:gridSpan w:val="2"/>
            <w:tcBorders>
              <w:top w:val="nil"/>
              <w:left w:val="nil"/>
              <w:bottom w:val="single" w:sz="4" w:space="0" w:color="auto"/>
              <w:right w:val="nil"/>
            </w:tcBorders>
            <w:shd w:val="clear" w:color="000000" w:fill="D8E4BC"/>
            <w:noWrap/>
            <w:vAlign w:val="center"/>
            <w:hideMark/>
          </w:tcPr>
          <w:p w14:paraId="7877C09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3" w:type="dxa"/>
            <w:gridSpan w:val="2"/>
            <w:tcBorders>
              <w:top w:val="nil"/>
              <w:left w:val="nil"/>
              <w:bottom w:val="single" w:sz="4" w:space="0" w:color="auto"/>
              <w:right w:val="nil"/>
            </w:tcBorders>
            <w:shd w:val="clear" w:color="000000" w:fill="D8E4BC"/>
            <w:noWrap/>
            <w:vAlign w:val="center"/>
            <w:hideMark/>
          </w:tcPr>
          <w:p w14:paraId="2523CF7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86" w:type="dxa"/>
            <w:gridSpan w:val="2"/>
            <w:tcBorders>
              <w:top w:val="nil"/>
              <w:left w:val="nil"/>
              <w:bottom w:val="single" w:sz="4" w:space="0" w:color="auto"/>
              <w:right w:val="nil"/>
            </w:tcBorders>
            <w:shd w:val="clear" w:color="000000" w:fill="D8E4BC"/>
            <w:noWrap/>
            <w:hideMark/>
          </w:tcPr>
          <w:p w14:paraId="69DB2966"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796" w:type="dxa"/>
            <w:gridSpan w:val="2"/>
            <w:tcBorders>
              <w:top w:val="nil"/>
              <w:left w:val="nil"/>
              <w:bottom w:val="single" w:sz="4" w:space="0" w:color="auto"/>
              <w:right w:val="nil"/>
            </w:tcBorders>
            <w:shd w:val="clear" w:color="000000" w:fill="D8E4BC"/>
            <w:noWrap/>
            <w:vAlign w:val="center"/>
            <w:hideMark/>
          </w:tcPr>
          <w:p w14:paraId="17D0231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77" w:type="dxa"/>
            <w:gridSpan w:val="2"/>
            <w:tcBorders>
              <w:top w:val="nil"/>
              <w:left w:val="nil"/>
              <w:bottom w:val="single" w:sz="4" w:space="0" w:color="auto"/>
              <w:right w:val="nil"/>
            </w:tcBorders>
            <w:shd w:val="clear" w:color="000000" w:fill="D8E4BC"/>
            <w:noWrap/>
            <w:vAlign w:val="center"/>
            <w:hideMark/>
          </w:tcPr>
          <w:p w14:paraId="26DF1EE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3" w:type="dxa"/>
            <w:gridSpan w:val="2"/>
            <w:tcBorders>
              <w:top w:val="nil"/>
              <w:left w:val="nil"/>
              <w:bottom w:val="single" w:sz="4" w:space="0" w:color="auto"/>
              <w:right w:val="nil"/>
            </w:tcBorders>
            <w:shd w:val="clear" w:color="000000" w:fill="D8E4BC"/>
            <w:noWrap/>
            <w:hideMark/>
          </w:tcPr>
          <w:p w14:paraId="58B1F6FC"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495" w:type="dxa"/>
            <w:gridSpan w:val="2"/>
            <w:tcBorders>
              <w:top w:val="nil"/>
              <w:left w:val="nil"/>
              <w:bottom w:val="single" w:sz="4" w:space="0" w:color="auto"/>
              <w:right w:val="nil"/>
            </w:tcBorders>
            <w:shd w:val="clear" w:color="000000" w:fill="D8E4BC"/>
            <w:noWrap/>
            <w:vAlign w:val="center"/>
            <w:hideMark/>
          </w:tcPr>
          <w:p w14:paraId="3E5D04A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61" w:type="dxa"/>
            <w:gridSpan w:val="2"/>
            <w:tcBorders>
              <w:top w:val="nil"/>
              <w:left w:val="nil"/>
              <w:bottom w:val="single" w:sz="4" w:space="0" w:color="auto"/>
              <w:right w:val="nil"/>
            </w:tcBorders>
            <w:shd w:val="clear" w:color="000000" w:fill="D8E4BC"/>
            <w:noWrap/>
            <w:vAlign w:val="center"/>
            <w:hideMark/>
          </w:tcPr>
          <w:p w14:paraId="1189469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652" w:type="dxa"/>
            <w:tcBorders>
              <w:top w:val="nil"/>
              <w:left w:val="nil"/>
              <w:bottom w:val="single" w:sz="4" w:space="0" w:color="auto"/>
              <w:right w:val="single" w:sz="4" w:space="0" w:color="auto"/>
            </w:tcBorders>
            <w:shd w:val="clear" w:color="000000" w:fill="C4D79B"/>
            <w:noWrap/>
            <w:vAlign w:val="center"/>
            <w:hideMark/>
          </w:tcPr>
          <w:p w14:paraId="5A664F0C"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4232041E" w14:textId="77777777" w:rsidTr="00FE16F6">
        <w:trPr>
          <w:trHeight w:val="1095"/>
        </w:trPr>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F2AB14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2.3.1</w:t>
            </w:r>
          </w:p>
        </w:tc>
        <w:tc>
          <w:tcPr>
            <w:tcW w:w="1539" w:type="dxa"/>
            <w:tcBorders>
              <w:top w:val="single" w:sz="4" w:space="0" w:color="auto"/>
              <w:left w:val="nil"/>
              <w:bottom w:val="single" w:sz="4" w:space="0" w:color="auto"/>
              <w:right w:val="single" w:sz="4" w:space="0" w:color="auto"/>
            </w:tcBorders>
            <w:shd w:val="clear" w:color="auto" w:fill="auto"/>
            <w:hideMark/>
          </w:tcPr>
          <w:p w14:paraId="73DFCC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Reboisement avec des espèces locales</w:t>
            </w:r>
          </w:p>
        </w:tc>
        <w:tc>
          <w:tcPr>
            <w:tcW w:w="1143" w:type="dxa"/>
            <w:tcBorders>
              <w:top w:val="single" w:sz="4" w:space="0" w:color="auto"/>
              <w:left w:val="nil"/>
              <w:bottom w:val="single" w:sz="4" w:space="0" w:color="auto"/>
              <w:right w:val="single" w:sz="4" w:space="0" w:color="auto"/>
            </w:tcBorders>
            <w:shd w:val="clear" w:color="auto" w:fill="auto"/>
            <w:hideMark/>
          </w:tcPr>
          <w:p w14:paraId="6BA41810"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Superficie de terres reboisée et contrôlée pour la production de bois combustibles ; volume de bois produit</w:t>
            </w:r>
          </w:p>
        </w:tc>
        <w:tc>
          <w:tcPr>
            <w:tcW w:w="1252" w:type="dxa"/>
            <w:tcBorders>
              <w:top w:val="nil"/>
              <w:left w:val="nil"/>
              <w:bottom w:val="single" w:sz="4" w:space="0" w:color="auto"/>
              <w:right w:val="single" w:sz="4" w:space="0" w:color="auto"/>
            </w:tcBorders>
            <w:shd w:val="clear" w:color="auto" w:fill="auto"/>
            <w:hideMark/>
          </w:tcPr>
          <w:p w14:paraId="113C1C1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32" w:type="dxa"/>
            <w:tcBorders>
              <w:top w:val="nil"/>
              <w:left w:val="nil"/>
              <w:bottom w:val="single" w:sz="4" w:space="0" w:color="auto"/>
              <w:right w:val="single" w:sz="4" w:space="0" w:color="auto"/>
            </w:tcBorders>
            <w:shd w:val="clear" w:color="auto" w:fill="auto"/>
            <w:hideMark/>
          </w:tcPr>
          <w:p w14:paraId="4A0D949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 xml:space="preserve">Plans d’adaptation </w:t>
            </w:r>
            <w:r w:rsidRPr="006A4DAD">
              <w:rPr>
                <w:rFonts w:ascii="Candara" w:eastAsia="Times New Roman" w:hAnsi="Candara" w:cs="Arial"/>
                <w:sz w:val="18"/>
                <w:szCs w:val="18"/>
                <w:lang w:eastAsia="fr-FR"/>
              </w:rPr>
              <w:br/>
              <w:t>Visites de site</w:t>
            </w:r>
          </w:p>
        </w:tc>
        <w:tc>
          <w:tcPr>
            <w:tcW w:w="283" w:type="dxa"/>
            <w:tcBorders>
              <w:top w:val="single" w:sz="4" w:space="0" w:color="auto"/>
              <w:left w:val="nil"/>
              <w:bottom w:val="single" w:sz="4" w:space="0" w:color="auto"/>
              <w:right w:val="single" w:sz="4" w:space="0" w:color="auto"/>
            </w:tcBorders>
            <w:shd w:val="clear" w:color="000000" w:fill="808080"/>
            <w:vAlign w:val="center"/>
            <w:hideMark/>
          </w:tcPr>
          <w:p w14:paraId="060930BB"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299F364C"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FFFF"/>
            <w:vAlign w:val="center"/>
            <w:hideMark/>
          </w:tcPr>
          <w:p w14:paraId="5BF2DC9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0F04BA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4373F58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FFFF"/>
            <w:vAlign w:val="center"/>
            <w:hideMark/>
          </w:tcPr>
          <w:p w14:paraId="529F0FE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3B315B1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000000" w:fill="FFC000"/>
            <w:vAlign w:val="center"/>
            <w:hideMark/>
          </w:tcPr>
          <w:p w14:paraId="6F817E1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auto" w:fill="auto"/>
            <w:vAlign w:val="center"/>
            <w:hideMark/>
          </w:tcPr>
          <w:p w14:paraId="55CE28C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auto" w:fill="auto"/>
            <w:vAlign w:val="center"/>
            <w:hideMark/>
          </w:tcPr>
          <w:p w14:paraId="60FFCCA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505C46B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000000" w:fill="FFC000"/>
            <w:vAlign w:val="center"/>
            <w:hideMark/>
          </w:tcPr>
          <w:p w14:paraId="7F11BEF5"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auto" w:fill="auto"/>
            <w:vAlign w:val="center"/>
            <w:hideMark/>
          </w:tcPr>
          <w:p w14:paraId="66D7AD1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auto" w:fill="auto"/>
            <w:vAlign w:val="center"/>
            <w:hideMark/>
          </w:tcPr>
          <w:p w14:paraId="7B1867B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72504DF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000000" w:fill="FFC000"/>
            <w:vAlign w:val="center"/>
            <w:hideMark/>
          </w:tcPr>
          <w:p w14:paraId="0DCCFA3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0BA6F97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1FBC8DD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single" w:sz="4" w:space="0" w:color="auto"/>
              <w:left w:val="nil"/>
              <w:bottom w:val="single" w:sz="4" w:space="0" w:color="auto"/>
              <w:right w:val="single" w:sz="4" w:space="0" w:color="auto"/>
            </w:tcBorders>
            <w:shd w:val="clear" w:color="000000" w:fill="808080"/>
            <w:vAlign w:val="center"/>
            <w:hideMark/>
          </w:tcPr>
          <w:p w14:paraId="1F9A3B8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4" w:space="0" w:color="auto"/>
            </w:tcBorders>
            <w:shd w:val="clear" w:color="000000" w:fill="808080"/>
            <w:vAlign w:val="center"/>
            <w:hideMark/>
          </w:tcPr>
          <w:p w14:paraId="7AE9D23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single" w:sz="4" w:space="0" w:color="auto"/>
            </w:tcBorders>
            <w:shd w:val="clear" w:color="auto" w:fill="auto"/>
            <w:hideMark/>
          </w:tcPr>
          <w:p w14:paraId="7732D967"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DREDD</w:t>
            </w:r>
          </w:p>
        </w:tc>
        <w:tc>
          <w:tcPr>
            <w:tcW w:w="1205" w:type="dxa"/>
            <w:gridSpan w:val="2"/>
            <w:tcBorders>
              <w:top w:val="nil"/>
              <w:left w:val="nil"/>
              <w:bottom w:val="single" w:sz="4" w:space="0" w:color="auto"/>
              <w:right w:val="single" w:sz="4" w:space="0" w:color="auto"/>
            </w:tcBorders>
            <w:shd w:val="clear" w:color="auto" w:fill="auto"/>
            <w:hideMark/>
          </w:tcPr>
          <w:p w14:paraId="74CB38A1"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Groupements villageois</w:t>
            </w:r>
          </w:p>
        </w:tc>
        <w:tc>
          <w:tcPr>
            <w:tcW w:w="993" w:type="dxa"/>
            <w:gridSpan w:val="2"/>
            <w:tcBorders>
              <w:top w:val="nil"/>
              <w:left w:val="nil"/>
              <w:bottom w:val="single" w:sz="4" w:space="0" w:color="auto"/>
              <w:right w:val="single" w:sz="4" w:space="0" w:color="auto"/>
            </w:tcBorders>
            <w:shd w:val="clear" w:color="auto" w:fill="auto"/>
            <w:hideMark/>
          </w:tcPr>
          <w:p w14:paraId="33486E34"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Services techniques</w:t>
            </w:r>
            <w:r w:rsidRPr="006A4DAD">
              <w:rPr>
                <w:rFonts w:ascii="Candara" w:eastAsia="Times New Roman" w:hAnsi="Candara" w:cs="Arial"/>
                <w:color w:val="000000"/>
                <w:sz w:val="18"/>
                <w:szCs w:val="18"/>
                <w:lang w:eastAsia="fr-FR"/>
              </w:rPr>
              <w:br/>
              <w:t>- Expertise indépendante</w:t>
            </w:r>
          </w:p>
        </w:tc>
        <w:tc>
          <w:tcPr>
            <w:tcW w:w="1209" w:type="dxa"/>
            <w:gridSpan w:val="3"/>
            <w:tcBorders>
              <w:top w:val="nil"/>
              <w:left w:val="nil"/>
              <w:bottom w:val="single" w:sz="4" w:space="0" w:color="auto"/>
              <w:right w:val="single" w:sz="4" w:space="0" w:color="auto"/>
            </w:tcBorders>
            <w:shd w:val="clear" w:color="auto" w:fill="auto"/>
            <w:hideMark/>
          </w:tcPr>
          <w:p w14:paraId="7CB88226"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Société civile spécialisée</w:t>
            </w:r>
            <w:r w:rsidRPr="006A4DAD">
              <w:rPr>
                <w:rFonts w:ascii="Candara" w:eastAsia="Times New Roman" w:hAnsi="Candara" w:cs="Arial"/>
                <w:color w:val="000000"/>
                <w:sz w:val="18"/>
                <w:szCs w:val="18"/>
                <w:lang w:eastAsia="fr-FR"/>
              </w:rPr>
              <w:br/>
              <w:t>- Coopératives féminines</w:t>
            </w:r>
          </w:p>
        </w:tc>
        <w:tc>
          <w:tcPr>
            <w:tcW w:w="558" w:type="dxa"/>
            <w:gridSpan w:val="2"/>
            <w:tcBorders>
              <w:top w:val="nil"/>
              <w:left w:val="nil"/>
              <w:bottom w:val="single" w:sz="4" w:space="0" w:color="auto"/>
              <w:right w:val="single" w:sz="4" w:space="0" w:color="auto"/>
            </w:tcBorders>
            <w:shd w:val="clear" w:color="auto" w:fill="auto"/>
            <w:vAlign w:val="center"/>
            <w:hideMark/>
          </w:tcPr>
          <w:p w14:paraId="4D65F40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53" w:type="dxa"/>
            <w:gridSpan w:val="2"/>
            <w:tcBorders>
              <w:top w:val="nil"/>
              <w:left w:val="nil"/>
              <w:bottom w:val="single" w:sz="4" w:space="0" w:color="auto"/>
              <w:right w:val="single" w:sz="4" w:space="0" w:color="auto"/>
            </w:tcBorders>
            <w:shd w:val="clear" w:color="auto" w:fill="auto"/>
            <w:vAlign w:val="center"/>
            <w:hideMark/>
          </w:tcPr>
          <w:p w14:paraId="5B4F6CB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86" w:type="dxa"/>
            <w:gridSpan w:val="2"/>
            <w:tcBorders>
              <w:top w:val="nil"/>
              <w:left w:val="nil"/>
              <w:bottom w:val="single" w:sz="4" w:space="0" w:color="auto"/>
              <w:right w:val="single" w:sz="4" w:space="0" w:color="auto"/>
            </w:tcBorders>
            <w:shd w:val="clear" w:color="auto" w:fill="auto"/>
            <w:vAlign w:val="center"/>
            <w:hideMark/>
          </w:tcPr>
          <w:p w14:paraId="110A567D"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796" w:type="dxa"/>
            <w:gridSpan w:val="2"/>
            <w:tcBorders>
              <w:top w:val="nil"/>
              <w:left w:val="nil"/>
              <w:bottom w:val="single" w:sz="4" w:space="0" w:color="auto"/>
              <w:right w:val="single" w:sz="4" w:space="0" w:color="auto"/>
            </w:tcBorders>
            <w:shd w:val="clear" w:color="auto" w:fill="auto"/>
            <w:vAlign w:val="center"/>
            <w:hideMark/>
          </w:tcPr>
          <w:p w14:paraId="54A4C11E"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77" w:type="dxa"/>
            <w:gridSpan w:val="2"/>
            <w:tcBorders>
              <w:top w:val="nil"/>
              <w:left w:val="nil"/>
              <w:bottom w:val="single" w:sz="4" w:space="0" w:color="auto"/>
              <w:right w:val="single" w:sz="4" w:space="0" w:color="auto"/>
            </w:tcBorders>
            <w:shd w:val="clear" w:color="auto" w:fill="auto"/>
            <w:vAlign w:val="center"/>
            <w:hideMark/>
          </w:tcPr>
          <w:p w14:paraId="4F916F38"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33" w:type="dxa"/>
            <w:gridSpan w:val="2"/>
            <w:tcBorders>
              <w:top w:val="nil"/>
              <w:left w:val="nil"/>
              <w:bottom w:val="single" w:sz="4" w:space="0" w:color="auto"/>
              <w:right w:val="single" w:sz="4" w:space="0" w:color="auto"/>
            </w:tcBorders>
            <w:shd w:val="clear" w:color="auto" w:fill="auto"/>
            <w:vAlign w:val="center"/>
            <w:hideMark/>
          </w:tcPr>
          <w:p w14:paraId="1964909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95" w:type="dxa"/>
            <w:gridSpan w:val="2"/>
            <w:tcBorders>
              <w:top w:val="nil"/>
              <w:left w:val="nil"/>
              <w:bottom w:val="single" w:sz="4" w:space="0" w:color="auto"/>
              <w:right w:val="single" w:sz="4" w:space="0" w:color="auto"/>
            </w:tcBorders>
            <w:shd w:val="clear" w:color="auto" w:fill="auto"/>
            <w:vAlign w:val="center"/>
            <w:hideMark/>
          </w:tcPr>
          <w:p w14:paraId="420B8AC8"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61" w:type="dxa"/>
            <w:gridSpan w:val="2"/>
            <w:tcBorders>
              <w:top w:val="nil"/>
              <w:left w:val="nil"/>
              <w:bottom w:val="single" w:sz="4" w:space="0" w:color="auto"/>
              <w:right w:val="single" w:sz="4" w:space="0" w:color="auto"/>
            </w:tcBorders>
            <w:shd w:val="clear" w:color="auto" w:fill="auto"/>
            <w:vAlign w:val="center"/>
            <w:hideMark/>
          </w:tcPr>
          <w:p w14:paraId="4FD7EEA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652" w:type="dxa"/>
            <w:tcBorders>
              <w:top w:val="nil"/>
              <w:left w:val="nil"/>
              <w:bottom w:val="single" w:sz="4" w:space="0" w:color="auto"/>
              <w:right w:val="single" w:sz="4" w:space="0" w:color="auto"/>
            </w:tcBorders>
            <w:shd w:val="clear" w:color="auto" w:fill="auto"/>
            <w:vAlign w:val="center"/>
            <w:hideMark/>
          </w:tcPr>
          <w:p w14:paraId="29EB47E6"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w:t>
            </w:r>
          </w:p>
        </w:tc>
      </w:tr>
      <w:tr w:rsidR="00CB5F67" w:rsidRPr="006A4DAD" w14:paraId="4158AA18" w14:textId="77777777" w:rsidTr="00FE16F6">
        <w:trPr>
          <w:trHeight w:val="1275"/>
        </w:trPr>
        <w:tc>
          <w:tcPr>
            <w:tcW w:w="2112" w:type="dxa"/>
            <w:gridSpan w:val="2"/>
            <w:tcBorders>
              <w:top w:val="single" w:sz="4" w:space="0" w:color="auto"/>
              <w:left w:val="single" w:sz="4" w:space="0" w:color="auto"/>
              <w:bottom w:val="nil"/>
              <w:right w:val="nil"/>
            </w:tcBorders>
            <w:shd w:val="clear" w:color="000000" w:fill="D8E4BC"/>
            <w:noWrap/>
            <w:vAlign w:val="center"/>
            <w:hideMark/>
          </w:tcPr>
          <w:p w14:paraId="13D4CA4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Output 2.4: Travaux de conservation des eaux et du sol</w:t>
            </w:r>
          </w:p>
        </w:tc>
        <w:tc>
          <w:tcPr>
            <w:tcW w:w="1143" w:type="dxa"/>
            <w:tcBorders>
              <w:top w:val="nil"/>
              <w:left w:val="single" w:sz="4" w:space="0" w:color="auto"/>
              <w:bottom w:val="single" w:sz="4" w:space="0" w:color="auto"/>
              <w:right w:val="single" w:sz="4" w:space="0" w:color="auto"/>
            </w:tcBorders>
            <w:shd w:val="clear" w:color="000000" w:fill="D8E4BC"/>
            <w:hideMark/>
          </w:tcPr>
          <w:p w14:paraId="6560649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52" w:type="dxa"/>
            <w:tcBorders>
              <w:top w:val="nil"/>
              <w:left w:val="nil"/>
              <w:bottom w:val="single" w:sz="4" w:space="0" w:color="auto"/>
              <w:right w:val="single" w:sz="4" w:space="0" w:color="auto"/>
            </w:tcBorders>
            <w:shd w:val="clear" w:color="000000" w:fill="D8E4BC"/>
            <w:hideMark/>
          </w:tcPr>
          <w:p w14:paraId="3E002FE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xml:space="preserve">Des zones où la période de disponibilité de l'eau a augmenté d'au moins 20% </w:t>
            </w:r>
          </w:p>
        </w:tc>
        <w:tc>
          <w:tcPr>
            <w:tcW w:w="1032" w:type="dxa"/>
            <w:tcBorders>
              <w:top w:val="nil"/>
              <w:left w:val="nil"/>
              <w:bottom w:val="single" w:sz="4" w:space="0" w:color="auto"/>
              <w:right w:val="single" w:sz="4" w:space="0" w:color="auto"/>
            </w:tcBorders>
            <w:shd w:val="clear" w:color="000000" w:fill="D8E4BC"/>
            <w:hideMark/>
          </w:tcPr>
          <w:p w14:paraId="28398C9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Plans d'adaptation</w:t>
            </w:r>
            <w:r w:rsidRPr="006A4DAD">
              <w:rPr>
                <w:rFonts w:ascii="Candara" w:eastAsia="Times New Roman" w:hAnsi="Candara" w:cs="Arial"/>
                <w:sz w:val="18"/>
                <w:szCs w:val="18"/>
                <w:lang w:eastAsia="fr-FR"/>
              </w:rPr>
              <w:br/>
              <w:t>Rapports de suivi écologique</w:t>
            </w:r>
            <w:r w:rsidRPr="006A4DAD">
              <w:rPr>
                <w:rFonts w:ascii="Candara" w:eastAsia="Times New Roman" w:hAnsi="Candara" w:cs="Arial"/>
                <w:sz w:val="18"/>
                <w:szCs w:val="18"/>
                <w:lang w:eastAsia="fr-FR"/>
              </w:rPr>
              <w:br/>
              <w:t>Visite de site</w:t>
            </w:r>
          </w:p>
        </w:tc>
        <w:tc>
          <w:tcPr>
            <w:tcW w:w="283" w:type="dxa"/>
            <w:tcBorders>
              <w:top w:val="nil"/>
              <w:left w:val="nil"/>
              <w:bottom w:val="nil"/>
              <w:right w:val="nil"/>
            </w:tcBorders>
            <w:shd w:val="clear" w:color="000000" w:fill="D8E4BC"/>
            <w:noWrap/>
            <w:vAlign w:val="center"/>
            <w:hideMark/>
          </w:tcPr>
          <w:p w14:paraId="42D3BCD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4FFFAC1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1E78D19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1C0E017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605A5FF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0620294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1ADC322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0C7CE63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2E97F8D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1731059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4EAFB337"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457B248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2034A62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1ED6397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nil"/>
              <w:left w:val="nil"/>
              <w:bottom w:val="nil"/>
              <w:right w:val="nil"/>
            </w:tcBorders>
            <w:shd w:val="clear" w:color="000000" w:fill="D8E4BC"/>
            <w:noWrap/>
            <w:vAlign w:val="center"/>
            <w:hideMark/>
          </w:tcPr>
          <w:p w14:paraId="1B66B51D"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4E3EE63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nil"/>
              <w:left w:val="nil"/>
              <w:bottom w:val="nil"/>
              <w:right w:val="nil"/>
            </w:tcBorders>
            <w:shd w:val="clear" w:color="000000" w:fill="D8E4BC"/>
            <w:noWrap/>
            <w:vAlign w:val="center"/>
            <w:hideMark/>
          </w:tcPr>
          <w:p w14:paraId="5E11924F"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nil"/>
              <w:left w:val="nil"/>
              <w:bottom w:val="nil"/>
              <w:right w:val="nil"/>
            </w:tcBorders>
            <w:shd w:val="clear" w:color="000000" w:fill="D8E4BC"/>
            <w:noWrap/>
            <w:vAlign w:val="center"/>
            <w:hideMark/>
          </w:tcPr>
          <w:p w14:paraId="6326B67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nil"/>
              <w:left w:val="nil"/>
              <w:bottom w:val="nil"/>
              <w:right w:val="nil"/>
            </w:tcBorders>
            <w:shd w:val="clear" w:color="000000" w:fill="D8E4BC"/>
            <w:noWrap/>
            <w:vAlign w:val="center"/>
            <w:hideMark/>
          </w:tcPr>
          <w:p w14:paraId="5F33D8C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nil"/>
              <w:left w:val="nil"/>
              <w:bottom w:val="nil"/>
              <w:right w:val="nil"/>
            </w:tcBorders>
            <w:shd w:val="clear" w:color="000000" w:fill="D8E4BC"/>
            <w:noWrap/>
            <w:vAlign w:val="center"/>
            <w:hideMark/>
          </w:tcPr>
          <w:p w14:paraId="63108F2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nil"/>
            </w:tcBorders>
            <w:shd w:val="clear" w:color="000000" w:fill="D8E4BC"/>
            <w:noWrap/>
            <w:vAlign w:val="center"/>
            <w:hideMark/>
          </w:tcPr>
          <w:p w14:paraId="0D4FC55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5" w:type="dxa"/>
            <w:gridSpan w:val="2"/>
            <w:tcBorders>
              <w:top w:val="nil"/>
              <w:left w:val="nil"/>
              <w:bottom w:val="single" w:sz="4" w:space="0" w:color="auto"/>
              <w:right w:val="nil"/>
            </w:tcBorders>
            <w:shd w:val="clear" w:color="000000" w:fill="D8E4BC"/>
            <w:noWrap/>
            <w:vAlign w:val="center"/>
            <w:hideMark/>
          </w:tcPr>
          <w:p w14:paraId="4852B17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993" w:type="dxa"/>
            <w:gridSpan w:val="2"/>
            <w:tcBorders>
              <w:top w:val="nil"/>
              <w:left w:val="nil"/>
              <w:bottom w:val="single" w:sz="4" w:space="0" w:color="auto"/>
              <w:right w:val="nil"/>
            </w:tcBorders>
            <w:shd w:val="clear" w:color="000000" w:fill="D8E4BC"/>
            <w:noWrap/>
            <w:vAlign w:val="center"/>
            <w:hideMark/>
          </w:tcPr>
          <w:p w14:paraId="276DE1D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209" w:type="dxa"/>
            <w:gridSpan w:val="3"/>
            <w:tcBorders>
              <w:top w:val="nil"/>
              <w:left w:val="nil"/>
              <w:bottom w:val="single" w:sz="4" w:space="0" w:color="auto"/>
              <w:right w:val="nil"/>
            </w:tcBorders>
            <w:shd w:val="clear" w:color="000000" w:fill="D8E4BC"/>
            <w:noWrap/>
            <w:hideMark/>
          </w:tcPr>
          <w:p w14:paraId="3D7CD762"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558" w:type="dxa"/>
            <w:gridSpan w:val="2"/>
            <w:tcBorders>
              <w:top w:val="nil"/>
              <w:left w:val="nil"/>
              <w:bottom w:val="single" w:sz="4" w:space="0" w:color="auto"/>
              <w:right w:val="nil"/>
            </w:tcBorders>
            <w:shd w:val="clear" w:color="000000" w:fill="D8E4BC"/>
            <w:noWrap/>
            <w:vAlign w:val="center"/>
            <w:hideMark/>
          </w:tcPr>
          <w:p w14:paraId="795F96E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53" w:type="dxa"/>
            <w:gridSpan w:val="2"/>
            <w:tcBorders>
              <w:top w:val="nil"/>
              <w:left w:val="nil"/>
              <w:bottom w:val="single" w:sz="4" w:space="0" w:color="auto"/>
              <w:right w:val="nil"/>
            </w:tcBorders>
            <w:shd w:val="clear" w:color="000000" w:fill="D8E4BC"/>
            <w:noWrap/>
            <w:vAlign w:val="center"/>
            <w:hideMark/>
          </w:tcPr>
          <w:p w14:paraId="632C0C2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86" w:type="dxa"/>
            <w:gridSpan w:val="2"/>
            <w:tcBorders>
              <w:top w:val="nil"/>
              <w:left w:val="nil"/>
              <w:bottom w:val="single" w:sz="4" w:space="0" w:color="auto"/>
              <w:right w:val="nil"/>
            </w:tcBorders>
            <w:shd w:val="clear" w:color="000000" w:fill="D8E4BC"/>
            <w:noWrap/>
            <w:hideMark/>
          </w:tcPr>
          <w:p w14:paraId="2BDA3877"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796" w:type="dxa"/>
            <w:gridSpan w:val="2"/>
            <w:tcBorders>
              <w:top w:val="nil"/>
              <w:left w:val="nil"/>
              <w:bottom w:val="single" w:sz="4" w:space="0" w:color="auto"/>
              <w:right w:val="nil"/>
            </w:tcBorders>
            <w:shd w:val="clear" w:color="000000" w:fill="D8E4BC"/>
            <w:noWrap/>
            <w:vAlign w:val="center"/>
            <w:hideMark/>
          </w:tcPr>
          <w:p w14:paraId="6DB4E4FA"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77" w:type="dxa"/>
            <w:gridSpan w:val="2"/>
            <w:tcBorders>
              <w:top w:val="nil"/>
              <w:left w:val="nil"/>
              <w:bottom w:val="single" w:sz="4" w:space="0" w:color="auto"/>
              <w:right w:val="nil"/>
            </w:tcBorders>
            <w:shd w:val="clear" w:color="000000" w:fill="D8E4BC"/>
            <w:noWrap/>
            <w:vAlign w:val="center"/>
            <w:hideMark/>
          </w:tcPr>
          <w:p w14:paraId="4FC12A0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533" w:type="dxa"/>
            <w:gridSpan w:val="2"/>
            <w:tcBorders>
              <w:top w:val="nil"/>
              <w:left w:val="nil"/>
              <w:bottom w:val="single" w:sz="4" w:space="0" w:color="auto"/>
              <w:right w:val="nil"/>
            </w:tcBorders>
            <w:shd w:val="clear" w:color="000000" w:fill="D8E4BC"/>
            <w:noWrap/>
            <w:hideMark/>
          </w:tcPr>
          <w:p w14:paraId="40772FD5" w14:textId="77777777" w:rsidR="00F778B7" w:rsidRPr="006A4DAD" w:rsidRDefault="00F778B7" w:rsidP="00FE16F6">
            <w:pPr>
              <w:spacing w:after="0" w:line="240" w:lineRule="auto"/>
              <w:rPr>
                <w:rFonts w:ascii="Candara" w:eastAsia="Times New Roman" w:hAnsi="Candara" w:cs="Arial"/>
                <w:b/>
                <w:bCs/>
                <w:sz w:val="18"/>
                <w:szCs w:val="18"/>
                <w:lang w:eastAsia="fr-FR"/>
              </w:rPr>
            </w:pPr>
            <w:r w:rsidRPr="006A4DAD">
              <w:rPr>
                <w:rFonts w:ascii="Candara" w:eastAsia="Times New Roman" w:hAnsi="Candara" w:cs="Arial"/>
                <w:b/>
                <w:bCs/>
                <w:sz w:val="18"/>
                <w:szCs w:val="18"/>
                <w:lang w:eastAsia="fr-FR"/>
              </w:rPr>
              <w:t> </w:t>
            </w:r>
          </w:p>
        </w:tc>
        <w:tc>
          <w:tcPr>
            <w:tcW w:w="495" w:type="dxa"/>
            <w:gridSpan w:val="2"/>
            <w:tcBorders>
              <w:top w:val="nil"/>
              <w:left w:val="nil"/>
              <w:bottom w:val="single" w:sz="4" w:space="0" w:color="auto"/>
              <w:right w:val="nil"/>
            </w:tcBorders>
            <w:shd w:val="clear" w:color="000000" w:fill="D8E4BC"/>
            <w:noWrap/>
            <w:vAlign w:val="center"/>
            <w:hideMark/>
          </w:tcPr>
          <w:p w14:paraId="3772C29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461" w:type="dxa"/>
            <w:gridSpan w:val="2"/>
            <w:tcBorders>
              <w:top w:val="nil"/>
              <w:left w:val="nil"/>
              <w:bottom w:val="single" w:sz="4" w:space="0" w:color="auto"/>
              <w:right w:val="nil"/>
            </w:tcBorders>
            <w:shd w:val="clear" w:color="000000" w:fill="D8E4BC"/>
            <w:noWrap/>
            <w:vAlign w:val="center"/>
            <w:hideMark/>
          </w:tcPr>
          <w:p w14:paraId="489EF364"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652" w:type="dxa"/>
            <w:tcBorders>
              <w:top w:val="nil"/>
              <w:left w:val="nil"/>
              <w:bottom w:val="single" w:sz="4" w:space="0" w:color="auto"/>
              <w:right w:val="single" w:sz="4" w:space="0" w:color="auto"/>
            </w:tcBorders>
            <w:shd w:val="clear" w:color="000000" w:fill="C4D79B"/>
            <w:noWrap/>
            <w:vAlign w:val="center"/>
            <w:hideMark/>
          </w:tcPr>
          <w:p w14:paraId="14EC1E72" w14:textId="77777777" w:rsidR="00F778B7" w:rsidRPr="006A4DAD" w:rsidRDefault="00F778B7" w:rsidP="00FE16F6">
            <w:pPr>
              <w:spacing w:after="0" w:line="240" w:lineRule="auto"/>
              <w:jc w:val="center"/>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r>
      <w:tr w:rsidR="00F778B7" w:rsidRPr="006A4DAD" w14:paraId="613CD9DA" w14:textId="77777777" w:rsidTr="00FE16F6">
        <w:trPr>
          <w:trHeight w:val="1275"/>
        </w:trPr>
        <w:tc>
          <w:tcPr>
            <w:tcW w:w="573" w:type="dxa"/>
            <w:tcBorders>
              <w:top w:val="single" w:sz="4" w:space="0" w:color="auto"/>
              <w:left w:val="single" w:sz="4" w:space="0" w:color="auto"/>
              <w:bottom w:val="single" w:sz="4" w:space="0" w:color="auto"/>
              <w:right w:val="single" w:sz="4" w:space="0" w:color="auto"/>
            </w:tcBorders>
            <w:shd w:val="clear" w:color="auto" w:fill="auto"/>
            <w:hideMark/>
          </w:tcPr>
          <w:p w14:paraId="01823AC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2.4.1</w:t>
            </w:r>
          </w:p>
        </w:tc>
        <w:tc>
          <w:tcPr>
            <w:tcW w:w="1539" w:type="dxa"/>
            <w:tcBorders>
              <w:top w:val="single" w:sz="4" w:space="0" w:color="auto"/>
              <w:left w:val="nil"/>
              <w:bottom w:val="single" w:sz="4" w:space="0" w:color="auto"/>
              <w:right w:val="single" w:sz="4" w:space="0" w:color="auto"/>
            </w:tcBorders>
            <w:shd w:val="clear" w:color="auto" w:fill="auto"/>
            <w:hideMark/>
          </w:tcPr>
          <w:p w14:paraId="7C15B8E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Ouvrages de rétention d'eau construits et couvrant environ 500 ha</w:t>
            </w:r>
          </w:p>
        </w:tc>
        <w:tc>
          <w:tcPr>
            <w:tcW w:w="1143" w:type="dxa"/>
            <w:tcBorders>
              <w:top w:val="nil"/>
              <w:left w:val="nil"/>
              <w:bottom w:val="single" w:sz="4" w:space="0" w:color="auto"/>
              <w:right w:val="single" w:sz="4" w:space="0" w:color="auto"/>
            </w:tcBorders>
            <w:shd w:val="clear" w:color="000000" w:fill="FFFFFF"/>
            <w:hideMark/>
          </w:tcPr>
          <w:p w14:paraId="6862B913" w14:textId="77777777" w:rsidR="00F778B7" w:rsidRPr="006A4DAD" w:rsidRDefault="00F778B7" w:rsidP="00FE16F6">
            <w:pPr>
              <w:spacing w:after="0" w:line="240" w:lineRule="auto"/>
              <w:rPr>
                <w:rFonts w:ascii="Candara" w:eastAsia="Times New Roman" w:hAnsi="Candara" w:cs="Arial"/>
                <w:color w:val="0070C0"/>
                <w:sz w:val="18"/>
                <w:szCs w:val="18"/>
                <w:lang w:eastAsia="fr-FR"/>
              </w:rPr>
            </w:pPr>
            <w:r w:rsidRPr="006A4DAD">
              <w:rPr>
                <w:rFonts w:ascii="Candara" w:eastAsia="Times New Roman" w:hAnsi="Candara" w:cs="Arial"/>
                <w:color w:val="0070C0"/>
                <w:sz w:val="18"/>
                <w:szCs w:val="18"/>
                <w:lang w:eastAsia="fr-FR"/>
              </w:rPr>
              <w:t>superficie des terres aménagées</w:t>
            </w:r>
          </w:p>
        </w:tc>
        <w:tc>
          <w:tcPr>
            <w:tcW w:w="1252" w:type="dxa"/>
            <w:tcBorders>
              <w:top w:val="nil"/>
              <w:left w:val="nil"/>
              <w:bottom w:val="single" w:sz="4" w:space="0" w:color="auto"/>
              <w:right w:val="single" w:sz="4" w:space="0" w:color="auto"/>
            </w:tcBorders>
            <w:shd w:val="clear" w:color="000000" w:fill="FFFFFF"/>
            <w:hideMark/>
          </w:tcPr>
          <w:p w14:paraId="2E6306C3"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32" w:type="dxa"/>
            <w:tcBorders>
              <w:top w:val="nil"/>
              <w:left w:val="nil"/>
              <w:bottom w:val="single" w:sz="4" w:space="0" w:color="auto"/>
              <w:right w:val="single" w:sz="4" w:space="0" w:color="auto"/>
            </w:tcBorders>
            <w:shd w:val="clear" w:color="auto" w:fill="auto"/>
            <w:hideMark/>
          </w:tcPr>
          <w:p w14:paraId="2807402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Rapports de projet</w:t>
            </w:r>
            <w:r w:rsidRPr="006A4DAD">
              <w:rPr>
                <w:rFonts w:ascii="Candara" w:eastAsia="Times New Roman" w:hAnsi="Candara" w:cs="Arial"/>
                <w:sz w:val="18"/>
                <w:szCs w:val="18"/>
                <w:lang w:eastAsia="fr-FR"/>
              </w:rPr>
              <w:br/>
              <w:t xml:space="preserve">Plans d’adaptation </w:t>
            </w:r>
            <w:r w:rsidRPr="006A4DAD">
              <w:rPr>
                <w:rFonts w:ascii="Candara" w:eastAsia="Times New Roman" w:hAnsi="Candara" w:cs="Arial"/>
                <w:sz w:val="18"/>
                <w:szCs w:val="18"/>
                <w:lang w:eastAsia="fr-FR"/>
              </w:rPr>
              <w:br/>
              <w:t>Visites de site</w:t>
            </w:r>
          </w:p>
        </w:tc>
        <w:tc>
          <w:tcPr>
            <w:tcW w:w="283" w:type="dxa"/>
            <w:tcBorders>
              <w:top w:val="single" w:sz="4" w:space="0" w:color="auto"/>
              <w:left w:val="nil"/>
              <w:bottom w:val="single" w:sz="4" w:space="0" w:color="auto"/>
              <w:right w:val="single" w:sz="4" w:space="0" w:color="auto"/>
            </w:tcBorders>
            <w:shd w:val="clear" w:color="000000" w:fill="808080"/>
            <w:vAlign w:val="center"/>
            <w:hideMark/>
          </w:tcPr>
          <w:p w14:paraId="393505CA"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422BE642"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FFFF"/>
            <w:vAlign w:val="center"/>
            <w:hideMark/>
          </w:tcPr>
          <w:p w14:paraId="292D3D9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47A03B2B"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690AC9BE"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5DEA782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000000" w:fill="FFC000"/>
            <w:vAlign w:val="center"/>
            <w:hideMark/>
          </w:tcPr>
          <w:p w14:paraId="0710733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1D20F94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1507A250"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60EA8D2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auto" w:fill="auto"/>
            <w:vAlign w:val="center"/>
            <w:hideMark/>
          </w:tcPr>
          <w:p w14:paraId="21363D4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38D9AF66"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C000"/>
            <w:vAlign w:val="center"/>
            <w:hideMark/>
          </w:tcPr>
          <w:p w14:paraId="122AB765"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0BCA6148"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tcBorders>
              <w:top w:val="single" w:sz="4" w:space="0" w:color="auto"/>
              <w:left w:val="nil"/>
              <w:bottom w:val="single" w:sz="4" w:space="0" w:color="auto"/>
              <w:right w:val="dotted" w:sz="4" w:space="0" w:color="auto"/>
            </w:tcBorders>
            <w:shd w:val="clear" w:color="auto" w:fill="auto"/>
            <w:vAlign w:val="center"/>
            <w:hideMark/>
          </w:tcPr>
          <w:p w14:paraId="6E02B47C"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12" w:space="0" w:color="0070C0"/>
            </w:tcBorders>
            <w:shd w:val="clear" w:color="auto" w:fill="auto"/>
            <w:vAlign w:val="center"/>
            <w:hideMark/>
          </w:tcPr>
          <w:p w14:paraId="78D2F520" w14:textId="77777777" w:rsidR="00F778B7" w:rsidRPr="006A4DAD" w:rsidRDefault="00F778B7" w:rsidP="00FE16F6">
            <w:pPr>
              <w:spacing w:after="0" w:line="240" w:lineRule="auto"/>
              <w:jc w:val="both"/>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282" w:type="dxa"/>
            <w:tcBorders>
              <w:top w:val="single" w:sz="4" w:space="0" w:color="auto"/>
              <w:left w:val="nil"/>
              <w:bottom w:val="single" w:sz="4" w:space="0" w:color="auto"/>
              <w:right w:val="dotted" w:sz="4" w:space="0" w:color="auto"/>
            </w:tcBorders>
            <w:shd w:val="clear" w:color="000000" w:fill="FFFFFF"/>
            <w:vAlign w:val="center"/>
            <w:hideMark/>
          </w:tcPr>
          <w:p w14:paraId="5012C509"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14:paraId="7B1DC036"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05" w:type="dxa"/>
            <w:gridSpan w:val="2"/>
            <w:tcBorders>
              <w:top w:val="single" w:sz="4" w:space="0" w:color="auto"/>
              <w:left w:val="nil"/>
              <w:bottom w:val="single" w:sz="4" w:space="0" w:color="auto"/>
              <w:right w:val="single" w:sz="4" w:space="0" w:color="auto"/>
            </w:tcBorders>
            <w:shd w:val="clear" w:color="000000" w:fill="808080"/>
            <w:vAlign w:val="center"/>
            <w:hideMark/>
          </w:tcPr>
          <w:p w14:paraId="3F63BE92"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312" w:type="dxa"/>
            <w:tcBorders>
              <w:top w:val="single" w:sz="4" w:space="0" w:color="auto"/>
              <w:left w:val="nil"/>
              <w:bottom w:val="single" w:sz="4" w:space="0" w:color="auto"/>
              <w:right w:val="single" w:sz="4" w:space="0" w:color="auto"/>
            </w:tcBorders>
            <w:shd w:val="clear" w:color="000000" w:fill="808080"/>
            <w:vAlign w:val="center"/>
            <w:hideMark/>
          </w:tcPr>
          <w:p w14:paraId="7092B0B1" w14:textId="77777777" w:rsidR="00F778B7" w:rsidRPr="006A4DAD" w:rsidRDefault="00F778B7" w:rsidP="00FE16F6">
            <w:pPr>
              <w:spacing w:after="0" w:line="240" w:lineRule="auto"/>
              <w:rPr>
                <w:rFonts w:ascii="Candara" w:eastAsia="Times New Roman" w:hAnsi="Candara" w:cs="Arial"/>
                <w:sz w:val="18"/>
                <w:szCs w:val="18"/>
                <w:lang w:eastAsia="fr-FR"/>
              </w:rPr>
            </w:pPr>
            <w:r w:rsidRPr="006A4DAD">
              <w:rPr>
                <w:rFonts w:ascii="Candara" w:eastAsia="Times New Roman" w:hAnsi="Candara" w:cs="Arial"/>
                <w:sz w:val="18"/>
                <w:szCs w:val="18"/>
                <w:lang w:eastAsia="fr-FR"/>
              </w:rPr>
              <w:t> </w:t>
            </w:r>
          </w:p>
        </w:tc>
        <w:tc>
          <w:tcPr>
            <w:tcW w:w="1028" w:type="dxa"/>
            <w:gridSpan w:val="2"/>
            <w:tcBorders>
              <w:top w:val="nil"/>
              <w:left w:val="nil"/>
              <w:bottom w:val="single" w:sz="4" w:space="0" w:color="auto"/>
              <w:right w:val="single" w:sz="4" w:space="0" w:color="auto"/>
            </w:tcBorders>
            <w:shd w:val="clear" w:color="auto" w:fill="auto"/>
            <w:hideMark/>
          </w:tcPr>
          <w:p w14:paraId="46916558"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DREDD</w:t>
            </w:r>
          </w:p>
        </w:tc>
        <w:tc>
          <w:tcPr>
            <w:tcW w:w="1205" w:type="dxa"/>
            <w:gridSpan w:val="2"/>
            <w:tcBorders>
              <w:top w:val="nil"/>
              <w:left w:val="nil"/>
              <w:bottom w:val="single" w:sz="4" w:space="0" w:color="auto"/>
              <w:right w:val="single" w:sz="4" w:space="0" w:color="auto"/>
            </w:tcBorders>
            <w:shd w:val="clear" w:color="auto" w:fill="auto"/>
            <w:hideMark/>
          </w:tcPr>
          <w:p w14:paraId="52E9C24D"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Groupements villageois</w:t>
            </w:r>
          </w:p>
        </w:tc>
        <w:tc>
          <w:tcPr>
            <w:tcW w:w="993" w:type="dxa"/>
            <w:gridSpan w:val="2"/>
            <w:tcBorders>
              <w:top w:val="nil"/>
              <w:left w:val="nil"/>
              <w:bottom w:val="single" w:sz="4" w:space="0" w:color="auto"/>
              <w:right w:val="single" w:sz="4" w:space="0" w:color="auto"/>
            </w:tcBorders>
            <w:shd w:val="clear" w:color="auto" w:fill="auto"/>
            <w:hideMark/>
          </w:tcPr>
          <w:p w14:paraId="6CCFDBF0"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Services techniques</w:t>
            </w:r>
            <w:r w:rsidRPr="006A4DAD">
              <w:rPr>
                <w:rFonts w:ascii="Candara" w:eastAsia="Times New Roman" w:hAnsi="Candara" w:cs="Arial"/>
                <w:color w:val="000000"/>
                <w:sz w:val="18"/>
                <w:szCs w:val="18"/>
                <w:lang w:eastAsia="fr-FR"/>
              </w:rPr>
              <w:br/>
              <w:t>- Expertise indépendante</w:t>
            </w:r>
          </w:p>
        </w:tc>
        <w:tc>
          <w:tcPr>
            <w:tcW w:w="1209" w:type="dxa"/>
            <w:gridSpan w:val="3"/>
            <w:tcBorders>
              <w:top w:val="nil"/>
              <w:left w:val="nil"/>
              <w:bottom w:val="single" w:sz="4" w:space="0" w:color="auto"/>
              <w:right w:val="single" w:sz="4" w:space="0" w:color="auto"/>
            </w:tcBorders>
            <w:shd w:val="clear" w:color="auto" w:fill="auto"/>
            <w:hideMark/>
          </w:tcPr>
          <w:p w14:paraId="7D356977"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Société civile spécialisée</w:t>
            </w:r>
            <w:r w:rsidRPr="006A4DAD">
              <w:rPr>
                <w:rFonts w:ascii="Candara" w:eastAsia="Times New Roman" w:hAnsi="Candara" w:cs="Arial"/>
                <w:color w:val="000000"/>
                <w:sz w:val="18"/>
                <w:szCs w:val="18"/>
                <w:lang w:eastAsia="fr-FR"/>
              </w:rPr>
              <w:br/>
              <w:t>- Coopératives féminines</w:t>
            </w:r>
            <w:r w:rsidRPr="006A4DAD">
              <w:rPr>
                <w:rFonts w:ascii="Candara" w:eastAsia="Times New Roman" w:hAnsi="Candara" w:cs="Arial"/>
                <w:color w:val="000000"/>
                <w:sz w:val="18"/>
                <w:szCs w:val="18"/>
                <w:lang w:eastAsia="fr-FR"/>
              </w:rPr>
              <w:br/>
              <w:t>- ONG spécialisées</w:t>
            </w:r>
            <w:r w:rsidRPr="006A4DAD">
              <w:rPr>
                <w:rFonts w:ascii="Candara" w:eastAsia="Times New Roman" w:hAnsi="Candara" w:cs="Arial"/>
                <w:color w:val="000000"/>
                <w:sz w:val="18"/>
                <w:szCs w:val="18"/>
                <w:lang w:eastAsia="fr-FR"/>
              </w:rPr>
              <w:br/>
              <w:t>- Associations</w:t>
            </w:r>
            <w:r w:rsidRPr="006A4DAD">
              <w:rPr>
                <w:rFonts w:ascii="Candara" w:eastAsia="Times New Roman" w:hAnsi="Candara" w:cs="Arial"/>
                <w:color w:val="000000"/>
                <w:sz w:val="18"/>
                <w:szCs w:val="18"/>
                <w:lang w:eastAsia="fr-FR"/>
              </w:rPr>
              <w:br/>
              <w:t>- Secteur privé</w:t>
            </w:r>
          </w:p>
        </w:tc>
        <w:tc>
          <w:tcPr>
            <w:tcW w:w="558" w:type="dxa"/>
            <w:gridSpan w:val="2"/>
            <w:tcBorders>
              <w:top w:val="nil"/>
              <w:left w:val="nil"/>
              <w:bottom w:val="single" w:sz="4" w:space="0" w:color="auto"/>
              <w:right w:val="single" w:sz="4" w:space="0" w:color="auto"/>
            </w:tcBorders>
            <w:shd w:val="clear" w:color="auto" w:fill="auto"/>
            <w:vAlign w:val="center"/>
            <w:hideMark/>
          </w:tcPr>
          <w:p w14:paraId="051BEE00"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53" w:type="dxa"/>
            <w:gridSpan w:val="2"/>
            <w:tcBorders>
              <w:top w:val="nil"/>
              <w:left w:val="nil"/>
              <w:bottom w:val="single" w:sz="4" w:space="0" w:color="auto"/>
              <w:right w:val="single" w:sz="4" w:space="0" w:color="auto"/>
            </w:tcBorders>
            <w:shd w:val="clear" w:color="auto" w:fill="auto"/>
            <w:vAlign w:val="center"/>
            <w:hideMark/>
          </w:tcPr>
          <w:p w14:paraId="1B861B8B"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86" w:type="dxa"/>
            <w:gridSpan w:val="2"/>
            <w:tcBorders>
              <w:top w:val="nil"/>
              <w:left w:val="nil"/>
              <w:bottom w:val="single" w:sz="4" w:space="0" w:color="auto"/>
              <w:right w:val="single" w:sz="4" w:space="0" w:color="auto"/>
            </w:tcBorders>
            <w:shd w:val="clear" w:color="auto" w:fill="auto"/>
            <w:vAlign w:val="center"/>
            <w:hideMark/>
          </w:tcPr>
          <w:p w14:paraId="02DB570D"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796" w:type="dxa"/>
            <w:gridSpan w:val="2"/>
            <w:tcBorders>
              <w:top w:val="nil"/>
              <w:left w:val="nil"/>
              <w:bottom w:val="single" w:sz="4" w:space="0" w:color="auto"/>
              <w:right w:val="single" w:sz="4" w:space="0" w:color="auto"/>
            </w:tcBorders>
            <w:shd w:val="clear" w:color="auto" w:fill="auto"/>
            <w:vAlign w:val="center"/>
            <w:hideMark/>
          </w:tcPr>
          <w:p w14:paraId="33A74000"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77" w:type="dxa"/>
            <w:gridSpan w:val="2"/>
            <w:tcBorders>
              <w:top w:val="nil"/>
              <w:left w:val="nil"/>
              <w:bottom w:val="single" w:sz="4" w:space="0" w:color="auto"/>
              <w:right w:val="single" w:sz="4" w:space="0" w:color="auto"/>
            </w:tcBorders>
            <w:shd w:val="clear" w:color="auto" w:fill="auto"/>
            <w:vAlign w:val="center"/>
            <w:hideMark/>
          </w:tcPr>
          <w:p w14:paraId="324F1546"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533" w:type="dxa"/>
            <w:gridSpan w:val="2"/>
            <w:tcBorders>
              <w:top w:val="nil"/>
              <w:left w:val="nil"/>
              <w:bottom w:val="single" w:sz="4" w:space="0" w:color="auto"/>
              <w:right w:val="single" w:sz="4" w:space="0" w:color="auto"/>
            </w:tcBorders>
            <w:shd w:val="clear" w:color="auto" w:fill="auto"/>
            <w:vAlign w:val="center"/>
            <w:hideMark/>
          </w:tcPr>
          <w:p w14:paraId="1EEFDDAC"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95" w:type="dxa"/>
            <w:gridSpan w:val="2"/>
            <w:tcBorders>
              <w:top w:val="nil"/>
              <w:left w:val="nil"/>
              <w:bottom w:val="single" w:sz="4" w:space="0" w:color="auto"/>
              <w:right w:val="single" w:sz="4" w:space="0" w:color="auto"/>
            </w:tcBorders>
            <w:shd w:val="clear" w:color="auto" w:fill="auto"/>
            <w:vAlign w:val="center"/>
            <w:hideMark/>
          </w:tcPr>
          <w:p w14:paraId="7317CEA5"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461" w:type="dxa"/>
            <w:gridSpan w:val="2"/>
            <w:tcBorders>
              <w:top w:val="nil"/>
              <w:left w:val="nil"/>
              <w:bottom w:val="single" w:sz="4" w:space="0" w:color="auto"/>
              <w:right w:val="single" w:sz="4" w:space="0" w:color="auto"/>
            </w:tcBorders>
            <w:shd w:val="clear" w:color="auto" w:fill="auto"/>
            <w:vAlign w:val="center"/>
            <w:hideMark/>
          </w:tcPr>
          <w:p w14:paraId="735F94DD" w14:textId="77777777" w:rsidR="00F778B7" w:rsidRPr="006A4DAD" w:rsidRDefault="00F778B7" w:rsidP="00FE16F6">
            <w:pPr>
              <w:spacing w:after="0" w:line="240" w:lineRule="auto"/>
              <w:jc w:val="center"/>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X</w:t>
            </w:r>
          </w:p>
        </w:tc>
        <w:tc>
          <w:tcPr>
            <w:tcW w:w="652" w:type="dxa"/>
            <w:tcBorders>
              <w:top w:val="nil"/>
              <w:left w:val="nil"/>
              <w:bottom w:val="single" w:sz="4" w:space="0" w:color="auto"/>
              <w:right w:val="single" w:sz="4" w:space="0" w:color="auto"/>
            </w:tcBorders>
            <w:shd w:val="clear" w:color="auto" w:fill="auto"/>
            <w:vAlign w:val="center"/>
            <w:hideMark/>
          </w:tcPr>
          <w:p w14:paraId="34DEC51E" w14:textId="77777777" w:rsidR="00F778B7" w:rsidRPr="006A4DAD" w:rsidRDefault="00F778B7" w:rsidP="00FE16F6">
            <w:pPr>
              <w:spacing w:after="0" w:line="240" w:lineRule="auto"/>
              <w:rPr>
                <w:rFonts w:ascii="Candara" w:eastAsia="Times New Roman" w:hAnsi="Candara" w:cs="Arial"/>
                <w:color w:val="000000"/>
                <w:sz w:val="18"/>
                <w:szCs w:val="18"/>
                <w:lang w:eastAsia="fr-FR"/>
              </w:rPr>
            </w:pPr>
            <w:r w:rsidRPr="006A4DAD">
              <w:rPr>
                <w:rFonts w:ascii="Candara" w:eastAsia="Times New Roman" w:hAnsi="Candara" w:cs="Arial"/>
                <w:color w:val="000000"/>
                <w:sz w:val="18"/>
                <w:szCs w:val="18"/>
                <w:lang w:eastAsia="fr-FR"/>
              </w:rPr>
              <w:t> </w:t>
            </w:r>
          </w:p>
        </w:tc>
      </w:tr>
    </w:tbl>
    <w:p w14:paraId="767E64BF" w14:textId="77777777" w:rsidR="00F778B7" w:rsidRDefault="00F778B7" w:rsidP="00FE16F6">
      <w:pPr>
        <w:spacing w:after="0"/>
      </w:pPr>
      <w:r>
        <w:br w:type="page"/>
      </w:r>
    </w:p>
    <w:tbl>
      <w:tblPr>
        <w:tblW w:w="21233" w:type="dxa"/>
        <w:tblLayout w:type="fixed"/>
        <w:tblCellMar>
          <w:left w:w="70" w:type="dxa"/>
          <w:right w:w="70" w:type="dxa"/>
        </w:tblCellMar>
        <w:tblLook w:val="04A0" w:firstRow="1" w:lastRow="0" w:firstColumn="1" w:lastColumn="0" w:noHBand="0" w:noVBand="1"/>
      </w:tblPr>
      <w:tblGrid>
        <w:gridCol w:w="505"/>
        <w:gridCol w:w="1323"/>
        <w:gridCol w:w="1052"/>
        <w:gridCol w:w="1111"/>
        <w:gridCol w:w="960"/>
        <w:gridCol w:w="272"/>
        <w:gridCol w:w="289"/>
        <w:gridCol w:w="293"/>
        <w:gridCol w:w="300"/>
        <w:gridCol w:w="272"/>
        <w:gridCol w:w="289"/>
        <w:gridCol w:w="293"/>
        <w:gridCol w:w="300"/>
        <w:gridCol w:w="272"/>
        <w:gridCol w:w="289"/>
        <w:gridCol w:w="293"/>
        <w:gridCol w:w="300"/>
        <w:gridCol w:w="272"/>
        <w:gridCol w:w="289"/>
        <w:gridCol w:w="293"/>
        <w:gridCol w:w="300"/>
        <w:gridCol w:w="272"/>
        <w:gridCol w:w="289"/>
        <w:gridCol w:w="293"/>
        <w:gridCol w:w="300"/>
        <w:gridCol w:w="608"/>
        <w:gridCol w:w="148"/>
        <w:gridCol w:w="940"/>
        <w:gridCol w:w="1186"/>
        <w:gridCol w:w="1328"/>
        <w:gridCol w:w="628"/>
        <w:gridCol w:w="593"/>
        <w:gridCol w:w="578"/>
        <w:gridCol w:w="893"/>
        <w:gridCol w:w="676"/>
        <w:gridCol w:w="616"/>
        <w:gridCol w:w="590"/>
        <w:gridCol w:w="547"/>
        <w:gridCol w:w="1181"/>
      </w:tblGrid>
      <w:tr w:rsidR="00F778B7" w:rsidRPr="00A63E30" w14:paraId="3E35DC7D" w14:textId="77777777" w:rsidTr="00FE16F6">
        <w:trPr>
          <w:trHeight w:val="765"/>
        </w:trPr>
        <w:tc>
          <w:tcPr>
            <w:tcW w:w="10721" w:type="dxa"/>
            <w:gridSpan w:val="25"/>
            <w:tcBorders>
              <w:top w:val="single" w:sz="4" w:space="0" w:color="auto"/>
              <w:left w:val="single" w:sz="4" w:space="0" w:color="auto"/>
              <w:bottom w:val="single" w:sz="4" w:space="0" w:color="auto"/>
              <w:right w:val="single" w:sz="4" w:space="0" w:color="auto"/>
            </w:tcBorders>
            <w:shd w:val="clear" w:color="000000" w:fill="92D050"/>
            <w:hideMark/>
          </w:tcPr>
          <w:p w14:paraId="69EBEA72" w14:textId="77777777" w:rsidR="00F778B7" w:rsidRPr="00A63E30" w:rsidRDefault="00F778B7" w:rsidP="00FE16F6">
            <w:pPr>
              <w:spacing w:after="0" w:line="240" w:lineRule="auto"/>
              <w:rPr>
                <w:rFonts w:ascii="Arial" w:eastAsia="Times New Roman" w:hAnsi="Arial" w:cs="Arial"/>
                <w:b/>
                <w:bCs/>
                <w:color w:val="FFFFFF"/>
                <w:lang w:eastAsia="fr-FR"/>
              </w:rPr>
            </w:pPr>
            <w:r w:rsidRPr="00A63E30">
              <w:rPr>
                <w:rFonts w:ascii="Arial" w:eastAsia="Times New Roman" w:hAnsi="Arial" w:cs="Arial"/>
                <w:b/>
                <w:bCs/>
                <w:color w:val="FFFFFF"/>
                <w:lang w:eastAsia="fr-FR"/>
              </w:rPr>
              <w:lastRenderedPageBreak/>
              <w:t>Composante 3 : Concevoir et mettre en œuvre des mesures concrètes d’adaptation identifiées à travers les plans d’adaptation communautaires dans le but de diversifier et d’améliorer les conditions de vie des populations les plus vulnérables</w:t>
            </w:r>
          </w:p>
        </w:tc>
        <w:tc>
          <w:tcPr>
            <w:tcW w:w="608" w:type="dxa"/>
            <w:tcBorders>
              <w:top w:val="single" w:sz="4" w:space="0" w:color="auto"/>
              <w:left w:val="single" w:sz="4" w:space="0" w:color="auto"/>
              <w:bottom w:val="nil"/>
              <w:right w:val="nil"/>
            </w:tcBorders>
            <w:shd w:val="clear" w:color="auto" w:fill="auto"/>
            <w:hideMark/>
          </w:tcPr>
          <w:p w14:paraId="1A8E0962"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088" w:type="dxa"/>
            <w:gridSpan w:val="2"/>
            <w:tcBorders>
              <w:top w:val="single" w:sz="4" w:space="0" w:color="auto"/>
              <w:left w:val="nil"/>
              <w:bottom w:val="nil"/>
              <w:right w:val="nil"/>
            </w:tcBorders>
            <w:shd w:val="clear" w:color="auto" w:fill="auto"/>
            <w:hideMark/>
          </w:tcPr>
          <w:p w14:paraId="560AB2A4"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p>
        </w:tc>
        <w:tc>
          <w:tcPr>
            <w:tcW w:w="1186" w:type="dxa"/>
            <w:tcBorders>
              <w:top w:val="single" w:sz="4" w:space="0" w:color="auto"/>
              <w:left w:val="nil"/>
              <w:bottom w:val="nil"/>
              <w:right w:val="nil"/>
            </w:tcBorders>
            <w:shd w:val="clear" w:color="auto" w:fill="auto"/>
            <w:hideMark/>
          </w:tcPr>
          <w:p w14:paraId="737426B3"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328" w:type="dxa"/>
            <w:tcBorders>
              <w:top w:val="single" w:sz="4" w:space="0" w:color="auto"/>
              <w:left w:val="nil"/>
              <w:bottom w:val="nil"/>
              <w:right w:val="nil"/>
            </w:tcBorders>
            <w:shd w:val="clear" w:color="auto" w:fill="auto"/>
            <w:noWrap/>
            <w:hideMark/>
          </w:tcPr>
          <w:p w14:paraId="49FD9B29"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628" w:type="dxa"/>
            <w:tcBorders>
              <w:top w:val="single" w:sz="4" w:space="0" w:color="auto"/>
              <w:left w:val="nil"/>
              <w:bottom w:val="nil"/>
              <w:right w:val="nil"/>
            </w:tcBorders>
            <w:shd w:val="clear" w:color="auto" w:fill="auto"/>
            <w:hideMark/>
          </w:tcPr>
          <w:p w14:paraId="213650BC"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93" w:type="dxa"/>
            <w:tcBorders>
              <w:top w:val="single" w:sz="4" w:space="0" w:color="auto"/>
              <w:left w:val="nil"/>
              <w:bottom w:val="nil"/>
              <w:right w:val="nil"/>
            </w:tcBorders>
            <w:shd w:val="clear" w:color="auto" w:fill="auto"/>
            <w:hideMark/>
          </w:tcPr>
          <w:p w14:paraId="3BC3F1CC"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78" w:type="dxa"/>
            <w:tcBorders>
              <w:top w:val="single" w:sz="4" w:space="0" w:color="auto"/>
              <w:left w:val="nil"/>
              <w:bottom w:val="nil"/>
              <w:right w:val="nil"/>
            </w:tcBorders>
            <w:shd w:val="clear" w:color="auto" w:fill="auto"/>
            <w:noWrap/>
            <w:hideMark/>
          </w:tcPr>
          <w:p w14:paraId="671FED1C"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893" w:type="dxa"/>
            <w:tcBorders>
              <w:top w:val="single" w:sz="4" w:space="0" w:color="auto"/>
              <w:left w:val="nil"/>
              <w:bottom w:val="nil"/>
              <w:right w:val="nil"/>
            </w:tcBorders>
            <w:shd w:val="clear" w:color="auto" w:fill="auto"/>
            <w:hideMark/>
          </w:tcPr>
          <w:p w14:paraId="4ED82862"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676" w:type="dxa"/>
            <w:tcBorders>
              <w:top w:val="single" w:sz="4" w:space="0" w:color="auto"/>
              <w:left w:val="nil"/>
              <w:bottom w:val="nil"/>
              <w:right w:val="nil"/>
            </w:tcBorders>
            <w:shd w:val="clear" w:color="auto" w:fill="auto"/>
            <w:hideMark/>
          </w:tcPr>
          <w:p w14:paraId="55920FF1"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616" w:type="dxa"/>
            <w:tcBorders>
              <w:top w:val="single" w:sz="4" w:space="0" w:color="auto"/>
              <w:left w:val="nil"/>
              <w:bottom w:val="nil"/>
              <w:right w:val="nil"/>
            </w:tcBorders>
            <w:shd w:val="clear" w:color="auto" w:fill="auto"/>
            <w:noWrap/>
            <w:hideMark/>
          </w:tcPr>
          <w:p w14:paraId="5F7A704F"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590" w:type="dxa"/>
            <w:tcBorders>
              <w:top w:val="single" w:sz="4" w:space="0" w:color="auto"/>
              <w:left w:val="nil"/>
              <w:bottom w:val="nil"/>
              <w:right w:val="nil"/>
            </w:tcBorders>
            <w:shd w:val="clear" w:color="auto" w:fill="auto"/>
            <w:hideMark/>
          </w:tcPr>
          <w:p w14:paraId="773365C8"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47" w:type="dxa"/>
            <w:tcBorders>
              <w:top w:val="single" w:sz="4" w:space="0" w:color="auto"/>
              <w:left w:val="nil"/>
              <w:bottom w:val="nil"/>
              <w:right w:val="nil"/>
            </w:tcBorders>
            <w:shd w:val="clear" w:color="auto" w:fill="auto"/>
            <w:hideMark/>
          </w:tcPr>
          <w:p w14:paraId="09D496C1"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181" w:type="dxa"/>
            <w:tcBorders>
              <w:top w:val="single" w:sz="4" w:space="0" w:color="auto"/>
              <w:left w:val="nil"/>
              <w:bottom w:val="nil"/>
              <w:right w:val="single" w:sz="4" w:space="0" w:color="auto"/>
            </w:tcBorders>
            <w:shd w:val="clear" w:color="auto" w:fill="auto"/>
            <w:hideMark/>
          </w:tcPr>
          <w:p w14:paraId="3BA82F93"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r>
      <w:tr w:rsidR="00F778B7" w:rsidRPr="00A63E30" w14:paraId="4B5C939F" w14:textId="77777777" w:rsidTr="00FE16F6">
        <w:trPr>
          <w:trHeight w:val="630"/>
        </w:trPr>
        <w:tc>
          <w:tcPr>
            <w:tcW w:w="10721" w:type="dxa"/>
            <w:gridSpan w:val="25"/>
            <w:tcBorders>
              <w:top w:val="single" w:sz="4" w:space="0" w:color="auto"/>
              <w:left w:val="single" w:sz="4" w:space="0" w:color="auto"/>
              <w:bottom w:val="single" w:sz="4" w:space="0" w:color="auto"/>
              <w:right w:val="single" w:sz="4" w:space="0" w:color="auto"/>
            </w:tcBorders>
            <w:shd w:val="clear" w:color="000000" w:fill="92CDDC"/>
            <w:hideMark/>
          </w:tcPr>
          <w:p w14:paraId="33588931" w14:textId="77777777" w:rsidR="00F778B7" w:rsidRPr="00A63E30" w:rsidRDefault="00F778B7" w:rsidP="00FE16F6">
            <w:pPr>
              <w:spacing w:after="0" w:line="240" w:lineRule="auto"/>
              <w:rPr>
                <w:rFonts w:ascii="Arial" w:eastAsia="Times New Roman" w:hAnsi="Arial" w:cs="Arial"/>
                <w:lang w:eastAsia="fr-FR"/>
              </w:rPr>
            </w:pPr>
            <w:r w:rsidRPr="00A63E30">
              <w:rPr>
                <w:rFonts w:ascii="Arial" w:eastAsia="Times New Roman" w:hAnsi="Arial" w:cs="Arial"/>
                <w:b/>
                <w:bCs/>
                <w:lang w:eastAsia="fr-FR"/>
              </w:rPr>
              <w:t xml:space="preserve">Bénéfice Direct : </w:t>
            </w:r>
            <w:r w:rsidRPr="00A63E30">
              <w:rPr>
                <w:rFonts w:ascii="Arial" w:eastAsia="Times New Roman" w:hAnsi="Arial" w:cs="Arial"/>
                <w:lang w:eastAsia="fr-FR"/>
              </w:rPr>
              <w:t>Accroître la résilience et la sécurité alimentaire des communautés et des ménages grâce à la diversification des moyens de subsistance et l'utilisation durable des ressources naturelles.</w:t>
            </w:r>
          </w:p>
        </w:tc>
        <w:tc>
          <w:tcPr>
            <w:tcW w:w="608" w:type="dxa"/>
            <w:tcBorders>
              <w:top w:val="nil"/>
              <w:left w:val="single" w:sz="4" w:space="0" w:color="auto"/>
              <w:bottom w:val="nil"/>
              <w:right w:val="nil"/>
            </w:tcBorders>
            <w:shd w:val="clear" w:color="auto" w:fill="auto"/>
            <w:hideMark/>
          </w:tcPr>
          <w:p w14:paraId="6693F836"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088" w:type="dxa"/>
            <w:gridSpan w:val="2"/>
            <w:tcBorders>
              <w:top w:val="nil"/>
              <w:left w:val="nil"/>
              <w:bottom w:val="nil"/>
              <w:right w:val="nil"/>
            </w:tcBorders>
            <w:shd w:val="clear" w:color="auto" w:fill="auto"/>
            <w:hideMark/>
          </w:tcPr>
          <w:p w14:paraId="55A62088"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p>
        </w:tc>
        <w:tc>
          <w:tcPr>
            <w:tcW w:w="1186" w:type="dxa"/>
            <w:tcBorders>
              <w:top w:val="nil"/>
              <w:left w:val="nil"/>
              <w:bottom w:val="nil"/>
              <w:right w:val="nil"/>
            </w:tcBorders>
            <w:shd w:val="clear" w:color="auto" w:fill="auto"/>
            <w:hideMark/>
          </w:tcPr>
          <w:p w14:paraId="613AF757" w14:textId="73F851B4" w:rsidR="00F778B7" w:rsidRPr="00A63E30" w:rsidRDefault="00F778B7" w:rsidP="00FE16F6">
            <w:pPr>
              <w:spacing w:after="0" w:line="240" w:lineRule="auto"/>
              <w:rPr>
                <w:rFonts w:ascii="Times New Roman" w:eastAsia="Times New Roman" w:hAnsi="Times New Roman" w:cs="Times New Roman"/>
                <w:sz w:val="20"/>
                <w:szCs w:val="20"/>
                <w:lang w:eastAsia="fr-FR"/>
              </w:rPr>
            </w:pPr>
            <w:r w:rsidRPr="008A0836">
              <w:rPr>
                <w:rFonts w:ascii="Arial" w:eastAsia="Times New Roman" w:hAnsi="Arial" w:cs="Arial"/>
                <w:b/>
                <w:bCs/>
                <w:noProof/>
                <w:color w:val="0070C0"/>
                <w:sz w:val="28"/>
                <w:szCs w:val="28"/>
                <w:lang w:eastAsia="fr-FR"/>
              </w:rPr>
              <mc:AlternateContent>
                <mc:Choice Requires="wpg">
                  <w:drawing>
                    <wp:anchor distT="0" distB="0" distL="114300" distR="114300" simplePos="0" relativeHeight="251672576" behindDoc="0" locked="0" layoutInCell="1" allowOverlap="1" wp14:anchorId="6D4A4F81" wp14:editId="56D8F0E9">
                      <wp:simplePos x="0" y="0"/>
                      <wp:positionH relativeFrom="column">
                        <wp:posOffset>-287301</wp:posOffset>
                      </wp:positionH>
                      <wp:positionV relativeFrom="paragraph">
                        <wp:posOffset>-69289</wp:posOffset>
                      </wp:positionV>
                      <wp:extent cx="3352963" cy="822605"/>
                      <wp:effectExtent l="0" t="0" r="0" b="0"/>
                      <wp:wrapNone/>
                      <wp:docPr id="50" name="Groupe 50"/>
                      <wp:cNvGraphicFramePr/>
                      <a:graphic xmlns:a="http://schemas.openxmlformats.org/drawingml/2006/main">
                        <a:graphicData uri="http://schemas.microsoft.com/office/word/2010/wordprocessingGroup">
                          <wpg:wgp>
                            <wpg:cNvGrpSpPr/>
                            <wpg:grpSpPr>
                              <a:xfrm>
                                <a:off x="0" y="0"/>
                                <a:ext cx="3352963" cy="822605"/>
                                <a:chOff x="0" y="0"/>
                                <a:chExt cx="5734802" cy="1227167"/>
                              </a:xfrm>
                            </wpg:grpSpPr>
                            <pic:pic xmlns:pic="http://schemas.openxmlformats.org/drawingml/2006/picture">
                              <pic:nvPicPr>
                                <pic:cNvPr id="51" name="Image 5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807" cy="1227167"/>
                                </a:xfrm>
                                <a:prstGeom prst="rect">
                                  <a:avLst/>
                                </a:prstGeom>
                              </pic:spPr>
                            </pic:pic>
                            <pic:pic xmlns:pic="http://schemas.openxmlformats.org/drawingml/2006/picture">
                              <pic:nvPicPr>
                                <pic:cNvPr id="52" name="Picture 6" descr="WFPlogo-english-extended-blue.gif"/>
                                <pic:cNvPicPr>
                                  <a:picLocks noChangeAspect="1"/>
                                </pic:cNvPicPr>
                              </pic:nvPicPr>
                              <pic:blipFill>
                                <a:blip r:embed="rId32"/>
                                <a:srcRect r="73986"/>
                                <a:stretch>
                                  <a:fillRect/>
                                </a:stretch>
                              </pic:blipFill>
                              <pic:spPr bwMode="auto">
                                <a:xfrm>
                                  <a:off x="4800372" y="169540"/>
                                  <a:ext cx="934430" cy="964054"/>
                                </a:xfrm>
                                <a:prstGeom prst="rect">
                                  <a:avLst/>
                                </a:prstGeom>
                                <a:noFill/>
                                <a:ln w="9525">
                                  <a:noFill/>
                                  <a:miter lim="800000"/>
                                  <a:headEnd/>
                                  <a:tailEnd/>
                                </a:ln>
                              </pic:spPr>
                            </pic:pic>
                            <pic:pic xmlns:pic="http://schemas.openxmlformats.org/drawingml/2006/picture">
                              <pic:nvPicPr>
                                <pic:cNvPr id="53"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2712327" y="225917"/>
                                  <a:ext cx="892438" cy="78101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874B84" id="Groupe 50" o:spid="_x0000_s1026" style="position:absolute;margin-left:-22.6pt;margin-top:-5.45pt;width:264pt;height:64.75pt;z-index:251672576" coordsize="57348,1227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">
                      <v:shape id="Image 51" o:spid="_x0000_s1027" type="#_x0000_t75" style="position:absolute;width:21158;height:1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mtfEAAAA2wAAAA8AAABkcnMvZG93bnJldi54bWxEj0+LwjAUxO8LfofwBG9rquC/apRdRRHW&#10;FawePD6aZ1tsXkoTtX57syDscZiZ3zCzRWNKcafaFZYV9LoRCOLU6oIzBafj+nMMwnlkjaVlUvAk&#10;B4t562OGsbYPPtA98ZkIEHYxKsi9r2IpXZqTQde1FXHwLrY26IOsM6lrfAS4KWU/iobSYMFhIceK&#10;ljml1+RmFJyLfXUa7dJvvvxszMqOJ9cy+VWq026+piA8Nf4//G5vtYJBD/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nmtfEAAAA2wAAAA8AAAAAAAAAAAAAAAAA&#10;nwIAAGRycy9kb3ducmV2LnhtbFBLBQYAAAAABAAEAPcAAACQAwAAAAA=&#10;">
                        <v:imagedata r:id="rId33" o:title=""/>
                        <v:path arrowok="t"/>
                      </v:shape>
                      <v:shape id="Picture 6" o:spid="_x0000_s1028" type="#_x0000_t75" alt="WFPlogo-english-extended-blue.gif" style="position:absolute;left:48003;top:1695;width:9345;height: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knnBAAAA2wAAAA8AAABkcnMvZG93bnJldi54bWxEj0+LwjAUxO+C3yE8YW+a1j+LVqMsC4JX&#10;XS97ezTPtti8lCSm9dtvBGGPw8z8htkdBtOKSM43lhXkswwEcWl1w5WC689xugbhA7LG1jIpeJKH&#10;w3482mGhbc9nipdQiQRhX6CCOoSukNKXNRn0M9sRJ+9mncGQpKukdtgnuGnlPMs+pcGG00KNHX3X&#10;VN4vD6NgvdzE529fyXy1WHYxXmPu5E2pj8nwtQURaAj/4Xf7pBWs5vD6kn6A3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IknnBAAAA2wAAAA8AAAAAAAAAAAAAAAAAnwIA&#10;AGRycy9kb3ducmV2LnhtbFBLBQYAAAAABAAEAPcAAACNAwAAAAA=&#10;">
                        <v:imagedata r:id="rId34" o:title="WFPlogo-english-extended-blue" cropright="48487f"/>
                        <v:path arrowok="t"/>
                      </v:shape>
                      <v:shape id="Imagen 2" o:spid="_x0000_s1029" type="#_x0000_t75" style="position:absolute;left:27123;top:2259;width:892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PIbEAAAA2wAAAA8AAABkcnMvZG93bnJldi54bWxEj0FrwkAUhO8F/8PyBG+6UbFI6ioqKCIW&#10;2lgKvT2yzySYfRuya0z+vSsIPQ4z8w2zWLWmFA3VrrCsYDyKQBCnVhecKfg574ZzEM4jaywtk4KO&#10;HKyWvbcFxtre+ZuaxGciQNjFqCD3voqldGlOBt3IVsTBu9jaoA+yzqSu8R7gppSTKHqXBgsOCzlW&#10;tM0pvSY3o+Brfzhu/jqZbKeuO33SRf82nVZq0G/XHyA8tf4//GoftILZF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DPIbEAAAA2wAAAA8AAAAAAAAAAAAAAAAA&#10;nwIAAGRycy9kb3ducmV2LnhtbFBLBQYAAAAABAAEAPcAAACQAwAAAAA=&#10;">
                        <v:imagedata r:id="rId35" o:title="descarga (1)"/>
                      </v:shape>
                    </v:group>
                  </w:pict>
                </mc:Fallback>
              </mc:AlternateContent>
            </w:r>
          </w:p>
        </w:tc>
        <w:tc>
          <w:tcPr>
            <w:tcW w:w="1328" w:type="dxa"/>
            <w:tcBorders>
              <w:top w:val="nil"/>
              <w:left w:val="nil"/>
              <w:bottom w:val="nil"/>
              <w:right w:val="nil"/>
            </w:tcBorders>
            <w:shd w:val="clear" w:color="auto" w:fill="auto"/>
            <w:noWrap/>
            <w:hideMark/>
          </w:tcPr>
          <w:p w14:paraId="2E2FC110"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628" w:type="dxa"/>
            <w:tcBorders>
              <w:top w:val="nil"/>
              <w:left w:val="nil"/>
              <w:bottom w:val="nil"/>
              <w:right w:val="nil"/>
            </w:tcBorders>
            <w:shd w:val="clear" w:color="auto" w:fill="auto"/>
            <w:hideMark/>
          </w:tcPr>
          <w:p w14:paraId="790E5156"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593" w:type="dxa"/>
            <w:tcBorders>
              <w:top w:val="nil"/>
              <w:left w:val="nil"/>
              <w:bottom w:val="nil"/>
              <w:right w:val="nil"/>
            </w:tcBorders>
            <w:shd w:val="clear" w:color="auto" w:fill="auto"/>
            <w:hideMark/>
          </w:tcPr>
          <w:p w14:paraId="355337D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578" w:type="dxa"/>
            <w:tcBorders>
              <w:top w:val="nil"/>
              <w:left w:val="nil"/>
              <w:bottom w:val="nil"/>
              <w:right w:val="nil"/>
            </w:tcBorders>
            <w:shd w:val="clear" w:color="auto" w:fill="auto"/>
            <w:noWrap/>
            <w:vAlign w:val="center"/>
            <w:hideMark/>
          </w:tcPr>
          <w:p w14:paraId="54932194"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893" w:type="dxa"/>
            <w:tcBorders>
              <w:top w:val="nil"/>
              <w:left w:val="nil"/>
              <w:bottom w:val="nil"/>
              <w:right w:val="nil"/>
            </w:tcBorders>
            <w:shd w:val="clear" w:color="auto" w:fill="auto"/>
            <w:hideMark/>
          </w:tcPr>
          <w:p w14:paraId="2B7C141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676" w:type="dxa"/>
            <w:tcBorders>
              <w:top w:val="nil"/>
              <w:left w:val="nil"/>
              <w:bottom w:val="nil"/>
              <w:right w:val="nil"/>
            </w:tcBorders>
            <w:shd w:val="clear" w:color="auto" w:fill="auto"/>
            <w:hideMark/>
          </w:tcPr>
          <w:p w14:paraId="521C8536"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1753" w:type="dxa"/>
            <w:gridSpan w:val="3"/>
            <w:tcBorders>
              <w:top w:val="nil"/>
              <w:left w:val="nil"/>
              <w:bottom w:val="nil"/>
              <w:right w:val="nil"/>
            </w:tcBorders>
            <w:shd w:val="clear" w:color="auto" w:fill="auto"/>
            <w:noWrap/>
            <w:vAlign w:val="bottom"/>
            <w:hideMark/>
          </w:tcPr>
          <w:p w14:paraId="2B2F38F1" w14:textId="77777777" w:rsidR="00F778B7" w:rsidRPr="003150ED" w:rsidRDefault="00F778B7" w:rsidP="00FE16F6">
            <w:pPr>
              <w:spacing w:after="0" w:line="240" w:lineRule="auto"/>
              <w:jc w:val="center"/>
              <w:rPr>
                <w:rFonts w:ascii="Arial" w:eastAsia="Times New Roman" w:hAnsi="Arial" w:cs="Arial"/>
                <w:sz w:val="52"/>
                <w:szCs w:val="52"/>
                <w:lang w:eastAsia="fr-FR"/>
              </w:rPr>
            </w:pPr>
            <w:r w:rsidRPr="003150ED">
              <w:rPr>
                <w:rFonts w:ascii="Arial" w:eastAsia="Times New Roman" w:hAnsi="Arial" w:cs="Arial"/>
                <w:sz w:val="40"/>
                <w:szCs w:val="40"/>
                <w:lang w:eastAsia="fr-FR"/>
              </w:rPr>
              <w:t>sept-14</w:t>
            </w:r>
          </w:p>
        </w:tc>
        <w:tc>
          <w:tcPr>
            <w:tcW w:w="1181" w:type="dxa"/>
            <w:tcBorders>
              <w:top w:val="nil"/>
              <w:left w:val="nil"/>
              <w:bottom w:val="nil"/>
              <w:right w:val="single" w:sz="4" w:space="0" w:color="auto"/>
            </w:tcBorders>
            <w:shd w:val="clear" w:color="auto" w:fill="auto"/>
            <w:noWrap/>
            <w:vAlign w:val="bottom"/>
            <w:hideMark/>
          </w:tcPr>
          <w:p w14:paraId="4DA8449A"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r>
      <w:tr w:rsidR="00F778B7" w:rsidRPr="00A63E30" w14:paraId="764802B2" w14:textId="77777777" w:rsidTr="00FE16F6">
        <w:trPr>
          <w:trHeight w:val="630"/>
        </w:trPr>
        <w:tc>
          <w:tcPr>
            <w:tcW w:w="10721" w:type="dxa"/>
            <w:gridSpan w:val="25"/>
            <w:tcBorders>
              <w:top w:val="single" w:sz="4" w:space="0" w:color="auto"/>
              <w:left w:val="single" w:sz="4" w:space="0" w:color="auto"/>
              <w:bottom w:val="single" w:sz="4" w:space="0" w:color="auto"/>
              <w:right w:val="single" w:sz="4" w:space="0" w:color="auto"/>
            </w:tcBorders>
            <w:shd w:val="clear" w:color="000000" w:fill="FCD5B4"/>
            <w:hideMark/>
          </w:tcPr>
          <w:p w14:paraId="39982622" w14:textId="77777777" w:rsidR="00F778B7" w:rsidRPr="00A63E30" w:rsidRDefault="00F778B7" w:rsidP="00FE16F6">
            <w:pPr>
              <w:spacing w:after="0" w:line="240" w:lineRule="auto"/>
              <w:rPr>
                <w:rFonts w:ascii="Arial" w:eastAsia="Times New Roman" w:hAnsi="Arial" w:cs="Arial"/>
                <w:lang w:eastAsia="fr-FR"/>
              </w:rPr>
            </w:pPr>
            <w:r w:rsidRPr="00A63E30">
              <w:rPr>
                <w:rFonts w:ascii="Arial" w:eastAsia="Times New Roman" w:hAnsi="Arial" w:cs="Arial"/>
                <w:b/>
                <w:bCs/>
                <w:lang w:eastAsia="fr-FR"/>
              </w:rPr>
              <w:t>Indicateur</w:t>
            </w:r>
            <w:r w:rsidRPr="00A63E30">
              <w:rPr>
                <w:rFonts w:ascii="Arial" w:eastAsia="Times New Roman" w:hAnsi="Arial" w:cs="Arial"/>
                <w:lang w:eastAsia="fr-FR"/>
              </w:rPr>
              <w:t xml:space="preserve"> : Les communautés ont mis en place un plan d’action d'adaptation et continuent à gagner un revenu durable à partir de nouvelles sources</w:t>
            </w:r>
          </w:p>
        </w:tc>
        <w:tc>
          <w:tcPr>
            <w:tcW w:w="608" w:type="dxa"/>
            <w:tcBorders>
              <w:top w:val="nil"/>
              <w:left w:val="nil"/>
              <w:bottom w:val="single" w:sz="4" w:space="0" w:color="auto"/>
              <w:right w:val="nil"/>
            </w:tcBorders>
            <w:shd w:val="clear" w:color="auto" w:fill="auto"/>
            <w:hideMark/>
          </w:tcPr>
          <w:p w14:paraId="1CFBCB5B"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088" w:type="dxa"/>
            <w:gridSpan w:val="2"/>
            <w:tcBorders>
              <w:top w:val="nil"/>
              <w:left w:val="nil"/>
              <w:bottom w:val="single" w:sz="4" w:space="0" w:color="auto"/>
              <w:right w:val="nil"/>
            </w:tcBorders>
            <w:shd w:val="clear" w:color="auto" w:fill="auto"/>
            <w:hideMark/>
          </w:tcPr>
          <w:p w14:paraId="02B53635"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186" w:type="dxa"/>
            <w:tcBorders>
              <w:top w:val="nil"/>
              <w:left w:val="nil"/>
              <w:bottom w:val="single" w:sz="4" w:space="0" w:color="auto"/>
              <w:right w:val="nil"/>
            </w:tcBorders>
            <w:shd w:val="clear" w:color="auto" w:fill="auto"/>
            <w:hideMark/>
          </w:tcPr>
          <w:p w14:paraId="7CED420D"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328" w:type="dxa"/>
            <w:tcBorders>
              <w:top w:val="nil"/>
              <w:left w:val="nil"/>
              <w:bottom w:val="single" w:sz="4" w:space="0" w:color="auto"/>
              <w:right w:val="nil"/>
            </w:tcBorders>
            <w:shd w:val="clear" w:color="auto" w:fill="auto"/>
            <w:noWrap/>
            <w:hideMark/>
          </w:tcPr>
          <w:p w14:paraId="350BF2C6"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628" w:type="dxa"/>
            <w:tcBorders>
              <w:top w:val="nil"/>
              <w:left w:val="nil"/>
              <w:bottom w:val="single" w:sz="4" w:space="0" w:color="auto"/>
              <w:right w:val="nil"/>
            </w:tcBorders>
            <w:shd w:val="clear" w:color="auto" w:fill="auto"/>
            <w:hideMark/>
          </w:tcPr>
          <w:p w14:paraId="266D5EB0"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93" w:type="dxa"/>
            <w:tcBorders>
              <w:top w:val="nil"/>
              <w:left w:val="nil"/>
              <w:bottom w:val="single" w:sz="4" w:space="0" w:color="auto"/>
              <w:right w:val="nil"/>
            </w:tcBorders>
            <w:shd w:val="clear" w:color="auto" w:fill="auto"/>
            <w:hideMark/>
          </w:tcPr>
          <w:p w14:paraId="4CD647B9"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78" w:type="dxa"/>
            <w:tcBorders>
              <w:top w:val="nil"/>
              <w:left w:val="nil"/>
              <w:bottom w:val="single" w:sz="4" w:space="0" w:color="auto"/>
              <w:right w:val="nil"/>
            </w:tcBorders>
            <w:shd w:val="clear" w:color="auto" w:fill="auto"/>
            <w:noWrap/>
            <w:hideMark/>
          </w:tcPr>
          <w:p w14:paraId="538A707A"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893" w:type="dxa"/>
            <w:tcBorders>
              <w:top w:val="nil"/>
              <w:left w:val="nil"/>
              <w:bottom w:val="single" w:sz="4" w:space="0" w:color="auto"/>
              <w:right w:val="nil"/>
            </w:tcBorders>
            <w:shd w:val="clear" w:color="auto" w:fill="auto"/>
            <w:hideMark/>
          </w:tcPr>
          <w:p w14:paraId="0109E439"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676" w:type="dxa"/>
            <w:tcBorders>
              <w:top w:val="nil"/>
              <w:left w:val="nil"/>
              <w:bottom w:val="single" w:sz="4" w:space="0" w:color="auto"/>
              <w:right w:val="nil"/>
            </w:tcBorders>
            <w:shd w:val="clear" w:color="auto" w:fill="auto"/>
            <w:hideMark/>
          </w:tcPr>
          <w:p w14:paraId="73850165"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616" w:type="dxa"/>
            <w:tcBorders>
              <w:top w:val="nil"/>
              <w:left w:val="nil"/>
              <w:bottom w:val="single" w:sz="4" w:space="0" w:color="auto"/>
              <w:right w:val="nil"/>
            </w:tcBorders>
            <w:shd w:val="clear" w:color="auto" w:fill="auto"/>
            <w:noWrap/>
            <w:hideMark/>
          </w:tcPr>
          <w:p w14:paraId="509383B7"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c>
          <w:tcPr>
            <w:tcW w:w="590" w:type="dxa"/>
            <w:tcBorders>
              <w:top w:val="nil"/>
              <w:left w:val="nil"/>
              <w:bottom w:val="single" w:sz="4" w:space="0" w:color="auto"/>
              <w:right w:val="nil"/>
            </w:tcBorders>
            <w:shd w:val="clear" w:color="auto" w:fill="auto"/>
            <w:hideMark/>
          </w:tcPr>
          <w:p w14:paraId="4630EACE"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547" w:type="dxa"/>
            <w:tcBorders>
              <w:top w:val="nil"/>
              <w:left w:val="nil"/>
              <w:bottom w:val="single" w:sz="4" w:space="0" w:color="auto"/>
              <w:right w:val="nil"/>
            </w:tcBorders>
            <w:shd w:val="clear" w:color="auto" w:fill="auto"/>
            <w:hideMark/>
          </w:tcPr>
          <w:p w14:paraId="5DACCD2E" w14:textId="77777777" w:rsidR="00F778B7" w:rsidRPr="00A63E30" w:rsidRDefault="00F778B7" w:rsidP="00FE16F6">
            <w:pPr>
              <w:spacing w:after="0" w:line="240" w:lineRule="auto"/>
              <w:rPr>
                <w:rFonts w:ascii="Arial" w:eastAsia="Times New Roman" w:hAnsi="Arial" w:cs="Arial"/>
                <w:b/>
                <w:bCs/>
                <w:color w:val="0070C0"/>
                <w:sz w:val="28"/>
                <w:szCs w:val="28"/>
                <w:lang w:eastAsia="fr-FR"/>
              </w:rPr>
            </w:pPr>
            <w:r w:rsidRPr="00A63E30">
              <w:rPr>
                <w:rFonts w:ascii="Arial" w:eastAsia="Times New Roman" w:hAnsi="Arial" w:cs="Arial"/>
                <w:b/>
                <w:bCs/>
                <w:color w:val="0070C0"/>
                <w:sz w:val="28"/>
                <w:szCs w:val="28"/>
                <w:lang w:eastAsia="fr-FR"/>
              </w:rPr>
              <w:t> </w:t>
            </w:r>
          </w:p>
        </w:tc>
        <w:tc>
          <w:tcPr>
            <w:tcW w:w="1181" w:type="dxa"/>
            <w:tcBorders>
              <w:top w:val="nil"/>
              <w:left w:val="nil"/>
              <w:bottom w:val="single" w:sz="4" w:space="0" w:color="auto"/>
              <w:right w:val="single" w:sz="4" w:space="0" w:color="auto"/>
            </w:tcBorders>
            <w:shd w:val="clear" w:color="auto" w:fill="auto"/>
            <w:hideMark/>
          </w:tcPr>
          <w:p w14:paraId="49485093" w14:textId="77777777" w:rsidR="00F778B7" w:rsidRPr="00A63E30" w:rsidRDefault="00F778B7" w:rsidP="00FE16F6">
            <w:pPr>
              <w:spacing w:after="0" w:line="240" w:lineRule="auto"/>
              <w:rPr>
                <w:rFonts w:ascii="Arial" w:eastAsia="Times New Roman" w:hAnsi="Arial" w:cs="Arial"/>
                <w:sz w:val="20"/>
                <w:szCs w:val="20"/>
                <w:lang w:eastAsia="fr-FR"/>
              </w:rPr>
            </w:pPr>
            <w:r w:rsidRPr="00A63E30">
              <w:rPr>
                <w:rFonts w:ascii="Arial" w:eastAsia="Times New Roman" w:hAnsi="Arial" w:cs="Arial"/>
                <w:sz w:val="20"/>
                <w:szCs w:val="20"/>
                <w:lang w:eastAsia="fr-FR"/>
              </w:rPr>
              <w:t> </w:t>
            </w:r>
          </w:p>
        </w:tc>
      </w:tr>
      <w:tr w:rsidR="00F778B7" w:rsidRPr="00A63E30" w14:paraId="1EAF362A" w14:textId="77777777" w:rsidTr="00FE16F6">
        <w:trPr>
          <w:trHeight w:val="360"/>
        </w:trPr>
        <w:tc>
          <w:tcPr>
            <w:tcW w:w="505" w:type="dxa"/>
            <w:tcBorders>
              <w:top w:val="nil"/>
              <w:left w:val="nil"/>
              <w:bottom w:val="nil"/>
              <w:right w:val="nil"/>
            </w:tcBorders>
            <w:shd w:val="clear" w:color="auto" w:fill="auto"/>
            <w:noWrap/>
            <w:vAlign w:val="bottom"/>
            <w:hideMark/>
          </w:tcPr>
          <w:p w14:paraId="439C6B10" w14:textId="77777777" w:rsidR="00F778B7" w:rsidRPr="00A63E30" w:rsidRDefault="00F778B7" w:rsidP="00FE16F6">
            <w:pPr>
              <w:spacing w:after="0" w:line="240" w:lineRule="auto"/>
              <w:rPr>
                <w:rFonts w:ascii="Arial" w:eastAsia="Times New Roman" w:hAnsi="Arial" w:cs="Arial"/>
                <w:sz w:val="20"/>
                <w:szCs w:val="20"/>
                <w:lang w:eastAsia="fr-FR"/>
              </w:rPr>
            </w:pPr>
          </w:p>
        </w:tc>
        <w:tc>
          <w:tcPr>
            <w:tcW w:w="1323" w:type="dxa"/>
            <w:tcBorders>
              <w:top w:val="nil"/>
              <w:left w:val="nil"/>
              <w:bottom w:val="nil"/>
              <w:right w:val="nil"/>
            </w:tcBorders>
            <w:shd w:val="clear" w:color="auto" w:fill="auto"/>
            <w:noWrap/>
            <w:vAlign w:val="bottom"/>
            <w:hideMark/>
          </w:tcPr>
          <w:p w14:paraId="62C41D27"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1052" w:type="dxa"/>
            <w:tcBorders>
              <w:top w:val="nil"/>
              <w:left w:val="nil"/>
              <w:bottom w:val="nil"/>
              <w:right w:val="nil"/>
            </w:tcBorders>
            <w:shd w:val="clear" w:color="auto" w:fill="auto"/>
            <w:noWrap/>
            <w:vAlign w:val="bottom"/>
            <w:hideMark/>
          </w:tcPr>
          <w:p w14:paraId="189F40E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1111" w:type="dxa"/>
            <w:tcBorders>
              <w:top w:val="nil"/>
              <w:left w:val="nil"/>
              <w:bottom w:val="nil"/>
              <w:right w:val="nil"/>
            </w:tcBorders>
            <w:shd w:val="clear" w:color="auto" w:fill="auto"/>
            <w:noWrap/>
            <w:vAlign w:val="bottom"/>
            <w:hideMark/>
          </w:tcPr>
          <w:p w14:paraId="308AA32F"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960" w:type="dxa"/>
            <w:tcBorders>
              <w:top w:val="nil"/>
              <w:left w:val="nil"/>
              <w:bottom w:val="nil"/>
              <w:right w:val="nil"/>
            </w:tcBorders>
            <w:shd w:val="clear" w:color="auto" w:fill="auto"/>
            <w:noWrap/>
            <w:vAlign w:val="bottom"/>
            <w:hideMark/>
          </w:tcPr>
          <w:p w14:paraId="51A308C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72" w:type="dxa"/>
            <w:tcBorders>
              <w:top w:val="nil"/>
              <w:left w:val="nil"/>
              <w:bottom w:val="nil"/>
              <w:right w:val="nil"/>
            </w:tcBorders>
            <w:shd w:val="clear" w:color="auto" w:fill="auto"/>
            <w:noWrap/>
            <w:vAlign w:val="bottom"/>
            <w:hideMark/>
          </w:tcPr>
          <w:p w14:paraId="7695B2A8"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89" w:type="dxa"/>
            <w:tcBorders>
              <w:top w:val="nil"/>
              <w:left w:val="nil"/>
              <w:bottom w:val="nil"/>
              <w:right w:val="nil"/>
            </w:tcBorders>
            <w:shd w:val="clear" w:color="auto" w:fill="auto"/>
            <w:noWrap/>
            <w:vAlign w:val="bottom"/>
            <w:hideMark/>
          </w:tcPr>
          <w:p w14:paraId="67F3BF7B"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93" w:type="dxa"/>
            <w:tcBorders>
              <w:top w:val="nil"/>
              <w:left w:val="nil"/>
              <w:bottom w:val="nil"/>
              <w:right w:val="nil"/>
            </w:tcBorders>
            <w:shd w:val="clear" w:color="auto" w:fill="auto"/>
            <w:noWrap/>
            <w:vAlign w:val="bottom"/>
            <w:hideMark/>
          </w:tcPr>
          <w:p w14:paraId="0D05B39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noWrap/>
            <w:vAlign w:val="bottom"/>
            <w:hideMark/>
          </w:tcPr>
          <w:p w14:paraId="2EC8776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72" w:type="dxa"/>
            <w:tcBorders>
              <w:top w:val="nil"/>
              <w:left w:val="nil"/>
              <w:bottom w:val="nil"/>
              <w:right w:val="nil"/>
            </w:tcBorders>
            <w:shd w:val="clear" w:color="auto" w:fill="auto"/>
            <w:noWrap/>
            <w:vAlign w:val="bottom"/>
            <w:hideMark/>
          </w:tcPr>
          <w:p w14:paraId="5B98D346"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89" w:type="dxa"/>
            <w:tcBorders>
              <w:top w:val="nil"/>
              <w:left w:val="nil"/>
              <w:bottom w:val="nil"/>
              <w:right w:val="nil"/>
            </w:tcBorders>
            <w:shd w:val="clear" w:color="auto" w:fill="auto"/>
            <w:noWrap/>
            <w:vAlign w:val="bottom"/>
            <w:hideMark/>
          </w:tcPr>
          <w:p w14:paraId="10EE1B1F"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93" w:type="dxa"/>
            <w:tcBorders>
              <w:top w:val="nil"/>
              <w:left w:val="nil"/>
              <w:bottom w:val="nil"/>
              <w:right w:val="nil"/>
            </w:tcBorders>
            <w:shd w:val="clear" w:color="auto" w:fill="auto"/>
            <w:noWrap/>
            <w:vAlign w:val="bottom"/>
            <w:hideMark/>
          </w:tcPr>
          <w:p w14:paraId="19931CF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noWrap/>
            <w:vAlign w:val="bottom"/>
            <w:hideMark/>
          </w:tcPr>
          <w:p w14:paraId="3BCA61F5"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72" w:type="dxa"/>
            <w:tcBorders>
              <w:top w:val="nil"/>
              <w:left w:val="nil"/>
              <w:bottom w:val="nil"/>
              <w:right w:val="nil"/>
            </w:tcBorders>
            <w:shd w:val="clear" w:color="auto" w:fill="auto"/>
            <w:noWrap/>
            <w:vAlign w:val="bottom"/>
            <w:hideMark/>
          </w:tcPr>
          <w:p w14:paraId="5E1CB90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89" w:type="dxa"/>
            <w:tcBorders>
              <w:top w:val="nil"/>
              <w:left w:val="nil"/>
              <w:bottom w:val="nil"/>
              <w:right w:val="nil"/>
            </w:tcBorders>
            <w:shd w:val="clear" w:color="auto" w:fill="auto"/>
            <w:noWrap/>
            <w:vAlign w:val="bottom"/>
            <w:hideMark/>
          </w:tcPr>
          <w:p w14:paraId="0EF28D19"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93" w:type="dxa"/>
            <w:tcBorders>
              <w:top w:val="nil"/>
              <w:left w:val="nil"/>
              <w:bottom w:val="nil"/>
              <w:right w:val="nil"/>
            </w:tcBorders>
            <w:shd w:val="clear" w:color="auto" w:fill="auto"/>
            <w:noWrap/>
            <w:vAlign w:val="bottom"/>
            <w:hideMark/>
          </w:tcPr>
          <w:p w14:paraId="0A1BA5D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noWrap/>
            <w:vAlign w:val="bottom"/>
            <w:hideMark/>
          </w:tcPr>
          <w:p w14:paraId="61B6E87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72" w:type="dxa"/>
            <w:tcBorders>
              <w:top w:val="nil"/>
              <w:left w:val="nil"/>
              <w:bottom w:val="nil"/>
              <w:right w:val="nil"/>
            </w:tcBorders>
            <w:shd w:val="clear" w:color="auto" w:fill="auto"/>
            <w:noWrap/>
            <w:vAlign w:val="bottom"/>
            <w:hideMark/>
          </w:tcPr>
          <w:p w14:paraId="41006376"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89" w:type="dxa"/>
            <w:tcBorders>
              <w:top w:val="nil"/>
              <w:left w:val="nil"/>
              <w:bottom w:val="nil"/>
              <w:right w:val="nil"/>
            </w:tcBorders>
            <w:shd w:val="clear" w:color="auto" w:fill="auto"/>
            <w:noWrap/>
            <w:vAlign w:val="bottom"/>
            <w:hideMark/>
          </w:tcPr>
          <w:p w14:paraId="46F47DFC"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93" w:type="dxa"/>
            <w:tcBorders>
              <w:top w:val="nil"/>
              <w:left w:val="nil"/>
              <w:bottom w:val="nil"/>
              <w:right w:val="nil"/>
            </w:tcBorders>
            <w:shd w:val="clear" w:color="auto" w:fill="auto"/>
            <w:noWrap/>
            <w:vAlign w:val="bottom"/>
            <w:hideMark/>
          </w:tcPr>
          <w:p w14:paraId="2C91F767"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noWrap/>
            <w:vAlign w:val="bottom"/>
            <w:hideMark/>
          </w:tcPr>
          <w:p w14:paraId="76CCEF80"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72" w:type="dxa"/>
            <w:tcBorders>
              <w:top w:val="nil"/>
              <w:left w:val="nil"/>
              <w:bottom w:val="nil"/>
              <w:right w:val="nil"/>
            </w:tcBorders>
            <w:shd w:val="clear" w:color="auto" w:fill="auto"/>
            <w:noWrap/>
            <w:vAlign w:val="bottom"/>
            <w:hideMark/>
          </w:tcPr>
          <w:p w14:paraId="2F0CED79"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89" w:type="dxa"/>
            <w:tcBorders>
              <w:top w:val="nil"/>
              <w:left w:val="nil"/>
              <w:bottom w:val="nil"/>
              <w:right w:val="nil"/>
            </w:tcBorders>
            <w:shd w:val="clear" w:color="auto" w:fill="auto"/>
            <w:noWrap/>
            <w:vAlign w:val="bottom"/>
            <w:hideMark/>
          </w:tcPr>
          <w:p w14:paraId="1DFF0B0F"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293" w:type="dxa"/>
            <w:tcBorders>
              <w:top w:val="nil"/>
              <w:left w:val="nil"/>
              <w:bottom w:val="nil"/>
              <w:right w:val="nil"/>
            </w:tcBorders>
            <w:shd w:val="clear" w:color="auto" w:fill="auto"/>
            <w:noWrap/>
            <w:vAlign w:val="bottom"/>
            <w:hideMark/>
          </w:tcPr>
          <w:p w14:paraId="5C57F898"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300" w:type="dxa"/>
            <w:tcBorders>
              <w:top w:val="nil"/>
              <w:left w:val="nil"/>
              <w:bottom w:val="nil"/>
              <w:right w:val="nil"/>
            </w:tcBorders>
            <w:shd w:val="clear" w:color="auto" w:fill="auto"/>
            <w:noWrap/>
            <w:vAlign w:val="bottom"/>
            <w:hideMark/>
          </w:tcPr>
          <w:p w14:paraId="35E8B74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4210" w:type="dxa"/>
            <w:gridSpan w:val="5"/>
            <w:tcBorders>
              <w:top w:val="nil"/>
              <w:left w:val="nil"/>
              <w:bottom w:val="nil"/>
              <w:right w:val="nil"/>
            </w:tcBorders>
            <w:shd w:val="clear" w:color="auto" w:fill="auto"/>
            <w:noWrap/>
            <w:vAlign w:val="bottom"/>
            <w:hideMark/>
          </w:tcPr>
          <w:p w14:paraId="3BCB493A" w14:textId="77777777" w:rsidR="00F778B7" w:rsidRPr="00A63E30" w:rsidRDefault="00F778B7" w:rsidP="00FE16F6">
            <w:pPr>
              <w:spacing w:after="0" w:line="240" w:lineRule="auto"/>
              <w:jc w:val="right"/>
              <w:rPr>
                <w:rFonts w:ascii="Times New Roman" w:eastAsia="Times New Roman" w:hAnsi="Times New Roman" w:cs="Times New Roman"/>
                <w:sz w:val="20"/>
                <w:szCs w:val="20"/>
                <w:lang w:eastAsia="fr-FR"/>
              </w:rPr>
            </w:pPr>
          </w:p>
        </w:tc>
        <w:tc>
          <w:tcPr>
            <w:tcW w:w="628" w:type="dxa"/>
            <w:tcBorders>
              <w:top w:val="nil"/>
              <w:left w:val="nil"/>
              <w:bottom w:val="nil"/>
              <w:right w:val="nil"/>
            </w:tcBorders>
            <w:shd w:val="clear" w:color="auto" w:fill="auto"/>
            <w:hideMark/>
          </w:tcPr>
          <w:p w14:paraId="00C4FF48" w14:textId="77777777" w:rsidR="00F778B7" w:rsidRPr="00A63E30" w:rsidRDefault="00F778B7" w:rsidP="00FE16F6">
            <w:pPr>
              <w:spacing w:after="0" w:line="240" w:lineRule="auto"/>
              <w:jc w:val="center"/>
              <w:rPr>
                <w:rFonts w:ascii="Times New Roman" w:eastAsia="Times New Roman" w:hAnsi="Times New Roman" w:cs="Times New Roman"/>
                <w:sz w:val="20"/>
                <w:szCs w:val="20"/>
                <w:lang w:eastAsia="fr-FR"/>
              </w:rPr>
            </w:pPr>
          </w:p>
        </w:tc>
        <w:tc>
          <w:tcPr>
            <w:tcW w:w="593" w:type="dxa"/>
            <w:tcBorders>
              <w:top w:val="nil"/>
              <w:left w:val="nil"/>
              <w:bottom w:val="nil"/>
              <w:right w:val="nil"/>
            </w:tcBorders>
            <w:shd w:val="clear" w:color="auto" w:fill="auto"/>
            <w:hideMark/>
          </w:tcPr>
          <w:p w14:paraId="20820C07"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578" w:type="dxa"/>
            <w:tcBorders>
              <w:top w:val="nil"/>
              <w:left w:val="nil"/>
              <w:bottom w:val="nil"/>
              <w:right w:val="nil"/>
            </w:tcBorders>
            <w:shd w:val="clear" w:color="auto" w:fill="auto"/>
            <w:noWrap/>
            <w:hideMark/>
          </w:tcPr>
          <w:p w14:paraId="38143C17"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893" w:type="dxa"/>
            <w:tcBorders>
              <w:top w:val="nil"/>
              <w:left w:val="nil"/>
              <w:bottom w:val="nil"/>
              <w:right w:val="nil"/>
            </w:tcBorders>
            <w:shd w:val="clear" w:color="auto" w:fill="auto"/>
            <w:hideMark/>
          </w:tcPr>
          <w:p w14:paraId="7B5211A3"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676" w:type="dxa"/>
            <w:tcBorders>
              <w:top w:val="nil"/>
              <w:left w:val="nil"/>
              <w:bottom w:val="nil"/>
              <w:right w:val="nil"/>
            </w:tcBorders>
            <w:shd w:val="clear" w:color="auto" w:fill="auto"/>
            <w:hideMark/>
          </w:tcPr>
          <w:p w14:paraId="167B831E"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616" w:type="dxa"/>
            <w:tcBorders>
              <w:top w:val="nil"/>
              <w:left w:val="nil"/>
              <w:bottom w:val="nil"/>
              <w:right w:val="nil"/>
            </w:tcBorders>
            <w:shd w:val="clear" w:color="auto" w:fill="auto"/>
            <w:noWrap/>
            <w:hideMark/>
          </w:tcPr>
          <w:p w14:paraId="1B61D4C4"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590" w:type="dxa"/>
            <w:tcBorders>
              <w:top w:val="nil"/>
              <w:left w:val="nil"/>
              <w:bottom w:val="nil"/>
              <w:right w:val="nil"/>
            </w:tcBorders>
            <w:shd w:val="clear" w:color="auto" w:fill="auto"/>
            <w:hideMark/>
          </w:tcPr>
          <w:p w14:paraId="132C25E4"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547" w:type="dxa"/>
            <w:tcBorders>
              <w:top w:val="nil"/>
              <w:left w:val="nil"/>
              <w:bottom w:val="nil"/>
              <w:right w:val="nil"/>
            </w:tcBorders>
            <w:shd w:val="clear" w:color="auto" w:fill="auto"/>
            <w:hideMark/>
          </w:tcPr>
          <w:p w14:paraId="1FB668A2"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c>
          <w:tcPr>
            <w:tcW w:w="1181" w:type="dxa"/>
            <w:tcBorders>
              <w:top w:val="nil"/>
              <w:left w:val="nil"/>
              <w:bottom w:val="nil"/>
              <w:right w:val="nil"/>
            </w:tcBorders>
            <w:shd w:val="clear" w:color="auto" w:fill="auto"/>
            <w:noWrap/>
            <w:vAlign w:val="bottom"/>
            <w:hideMark/>
          </w:tcPr>
          <w:p w14:paraId="33D8C94C" w14:textId="77777777" w:rsidR="00F778B7" w:rsidRPr="00A63E30" w:rsidRDefault="00F778B7" w:rsidP="00FE16F6">
            <w:pPr>
              <w:spacing w:after="0" w:line="240" w:lineRule="auto"/>
              <w:rPr>
                <w:rFonts w:ascii="Times New Roman" w:eastAsia="Times New Roman" w:hAnsi="Times New Roman" w:cs="Times New Roman"/>
                <w:sz w:val="20"/>
                <w:szCs w:val="20"/>
                <w:lang w:eastAsia="fr-FR"/>
              </w:rPr>
            </w:pPr>
          </w:p>
        </w:tc>
      </w:tr>
      <w:tr w:rsidR="00F778B7" w:rsidRPr="00A63E30" w14:paraId="0EAEA2AC" w14:textId="77777777" w:rsidTr="00FE16F6">
        <w:trPr>
          <w:trHeight w:val="255"/>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D9CA9"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N°</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FCA1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Activité</w:t>
            </w:r>
          </w:p>
        </w:tc>
        <w:tc>
          <w:tcPr>
            <w:tcW w:w="21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8FE97"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Indicateur</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BDB12"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Source de vérification</w:t>
            </w:r>
          </w:p>
        </w:tc>
        <w:tc>
          <w:tcPr>
            <w:tcW w:w="5770" w:type="dxa"/>
            <w:gridSpan w:val="20"/>
            <w:tcBorders>
              <w:top w:val="single" w:sz="4" w:space="0" w:color="auto"/>
              <w:left w:val="nil"/>
              <w:bottom w:val="single" w:sz="4" w:space="0" w:color="auto"/>
              <w:right w:val="single" w:sz="4" w:space="0" w:color="auto"/>
            </w:tcBorders>
            <w:shd w:val="clear" w:color="auto" w:fill="auto"/>
            <w:vAlign w:val="center"/>
            <w:hideMark/>
          </w:tcPr>
          <w:p w14:paraId="761010C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Année de mise en œuvre</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DC25"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Res.</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247568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Acteurs</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3FC7"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Partenaires de mise en œuvre (Potentiels)</w:t>
            </w:r>
          </w:p>
        </w:tc>
        <w:tc>
          <w:tcPr>
            <w:tcW w:w="5121" w:type="dxa"/>
            <w:gridSpan w:val="8"/>
            <w:tcBorders>
              <w:top w:val="single" w:sz="4" w:space="0" w:color="auto"/>
              <w:left w:val="nil"/>
              <w:bottom w:val="single" w:sz="4" w:space="0" w:color="auto"/>
              <w:right w:val="single" w:sz="4" w:space="0" w:color="auto"/>
            </w:tcBorders>
            <w:shd w:val="clear" w:color="auto" w:fill="auto"/>
            <w:vAlign w:val="center"/>
            <w:hideMark/>
          </w:tcPr>
          <w:p w14:paraId="7ACE7AC0" w14:textId="77777777" w:rsidR="00F778B7" w:rsidRPr="00A63E30" w:rsidRDefault="00F778B7" w:rsidP="00FE16F6">
            <w:pPr>
              <w:spacing w:after="0" w:line="240" w:lineRule="auto"/>
              <w:jc w:val="center"/>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Wilayas concernées</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81731"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Obs.</w:t>
            </w:r>
          </w:p>
        </w:tc>
      </w:tr>
      <w:tr w:rsidR="00F778B7" w:rsidRPr="00A63E30" w14:paraId="3D0769CA" w14:textId="77777777" w:rsidTr="00FE16F6">
        <w:trPr>
          <w:trHeight w:val="255"/>
        </w:trPr>
        <w:tc>
          <w:tcPr>
            <w:tcW w:w="505" w:type="dxa"/>
            <w:tcBorders>
              <w:top w:val="single" w:sz="4" w:space="0" w:color="auto"/>
              <w:left w:val="single" w:sz="4" w:space="0" w:color="auto"/>
              <w:bottom w:val="single" w:sz="4" w:space="0" w:color="auto"/>
              <w:right w:val="single" w:sz="4" w:space="0" w:color="auto"/>
            </w:tcBorders>
            <w:vAlign w:val="center"/>
            <w:hideMark/>
          </w:tcPr>
          <w:p w14:paraId="5CA35B3A"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01EFA980"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163" w:type="dxa"/>
            <w:gridSpan w:val="2"/>
            <w:tcBorders>
              <w:top w:val="single" w:sz="4" w:space="0" w:color="auto"/>
              <w:left w:val="single" w:sz="4" w:space="0" w:color="auto"/>
              <w:bottom w:val="single" w:sz="4" w:space="0" w:color="auto"/>
              <w:right w:val="single" w:sz="4" w:space="0" w:color="auto"/>
            </w:tcBorders>
            <w:vAlign w:val="center"/>
            <w:hideMark/>
          </w:tcPr>
          <w:p w14:paraId="6246366A"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960" w:type="dxa"/>
            <w:tcBorders>
              <w:top w:val="single" w:sz="4" w:space="0" w:color="auto"/>
              <w:left w:val="single" w:sz="4" w:space="0" w:color="auto"/>
              <w:bottom w:val="single" w:sz="4" w:space="0" w:color="auto"/>
              <w:right w:val="single" w:sz="4" w:space="0" w:color="auto"/>
            </w:tcBorders>
            <w:vAlign w:val="center"/>
            <w:hideMark/>
          </w:tcPr>
          <w:p w14:paraId="3AA27313"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154" w:type="dxa"/>
            <w:gridSpan w:val="4"/>
            <w:tcBorders>
              <w:top w:val="single" w:sz="4" w:space="0" w:color="auto"/>
              <w:left w:val="nil"/>
              <w:bottom w:val="single" w:sz="4" w:space="0" w:color="auto"/>
              <w:right w:val="single" w:sz="4" w:space="0" w:color="auto"/>
            </w:tcBorders>
            <w:shd w:val="clear" w:color="auto" w:fill="auto"/>
            <w:vAlign w:val="center"/>
            <w:hideMark/>
          </w:tcPr>
          <w:p w14:paraId="05258655"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2014</w:t>
            </w:r>
          </w:p>
        </w:tc>
        <w:tc>
          <w:tcPr>
            <w:tcW w:w="1154" w:type="dxa"/>
            <w:gridSpan w:val="4"/>
            <w:tcBorders>
              <w:top w:val="single" w:sz="4" w:space="0" w:color="auto"/>
              <w:left w:val="nil"/>
              <w:bottom w:val="single" w:sz="4" w:space="0" w:color="auto"/>
              <w:right w:val="single" w:sz="4" w:space="0" w:color="auto"/>
            </w:tcBorders>
            <w:shd w:val="clear" w:color="auto" w:fill="auto"/>
            <w:vAlign w:val="center"/>
            <w:hideMark/>
          </w:tcPr>
          <w:p w14:paraId="0B9F29F9"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2015</w:t>
            </w:r>
          </w:p>
        </w:tc>
        <w:tc>
          <w:tcPr>
            <w:tcW w:w="1154" w:type="dxa"/>
            <w:gridSpan w:val="4"/>
            <w:tcBorders>
              <w:top w:val="single" w:sz="4" w:space="0" w:color="auto"/>
              <w:left w:val="nil"/>
              <w:bottom w:val="single" w:sz="4" w:space="0" w:color="auto"/>
              <w:right w:val="single" w:sz="4" w:space="0" w:color="auto"/>
            </w:tcBorders>
            <w:shd w:val="clear" w:color="auto" w:fill="auto"/>
            <w:vAlign w:val="center"/>
            <w:hideMark/>
          </w:tcPr>
          <w:p w14:paraId="7419E6A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2016</w:t>
            </w:r>
          </w:p>
        </w:tc>
        <w:tc>
          <w:tcPr>
            <w:tcW w:w="1154" w:type="dxa"/>
            <w:gridSpan w:val="4"/>
            <w:tcBorders>
              <w:top w:val="single" w:sz="4" w:space="0" w:color="auto"/>
              <w:left w:val="nil"/>
              <w:bottom w:val="single" w:sz="4" w:space="0" w:color="auto"/>
              <w:right w:val="single" w:sz="4" w:space="0" w:color="auto"/>
            </w:tcBorders>
            <w:shd w:val="clear" w:color="auto" w:fill="auto"/>
            <w:vAlign w:val="center"/>
            <w:hideMark/>
          </w:tcPr>
          <w:p w14:paraId="20B3AE61"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2017</w:t>
            </w:r>
          </w:p>
        </w:tc>
        <w:tc>
          <w:tcPr>
            <w:tcW w:w="1154" w:type="dxa"/>
            <w:gridSpan w:val="4"/>
            <w:tcBorders>
              <w:top w:val="single" w:sz="4" w:space="0" w:color="auto"/>
              <w:left w:val="nil"/>
              <w:bottom w:val="single" w:sz="4" w:space="0" w:color="auto"/>
              <w:right w:val="single" w:sz="4" w:space="0" w:color="auto"/>
            </w:tcBorders>
            <w:shd w:val="clear" w:color="auto" w:fill="auto"/>
            <w:vAlign w:val="center"/>
            <w:hideMark/>
          </w:tcPr>
          <w:p w14:paraId="28357AC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2018</w:t>
            </w:r>
          </w:p>
        </w:tc>
        <w:tc>
          <w:tcPr>
            <w:tcW w:w="756" w:type="dxa"/>
            <w:gridSpan w:val="2"/>
            <w:tcBorders>
              <w:top w:val="single" w:sz="4" w:space="0" w:color="auto"/>
              <w:left w:val="single" w:sz="4" w:space="0" w:color="auto"/>
              <w:bottom w:val="single" w:sz="4" w:space="0" w:color="auto"/>
              <w:right w:val="single" w:sz="4" w:space="0" w:color="auto"/>
            </w:tcBorders>
            <w:vAlign w:val="center"/>
            <w:hideMark/>
          </w:tcPr>
          <w:p w14:paraId="26B51A30"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0CBA65C1"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Cibles</w:t>
            </w:r>
          </w:p>
        </w:tc>
        <w:tc>
          <w:tcPr>
            <w:tcW w:w="1186" w:type="dxa"/>
            <w:tcBorders>
              <w:top w:val="nil"/>
              <w:left w:val="single" w:sz="4" w:space="0" w:color="auto"/>
              <w:bottom w:val="single" w:sz="4" w:space="0" w:color="auto"/>
              <w:right w:val="single" w:sz="4" w:space="0" w:color="auto"/>
            </w:tcBorders>
            <w:shd w:val="clear" w:color="auto" w:fill="auto"/>
            <w:vAlign w:val="center"/>
            <w:hideMark/>
          </w:tcPr>
          <w:p w14:paraId="65DE4712"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Techniques</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5972F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628" w:type="dxa"/>
            <w:tcBorders>
              <w:top w:val="nil"/>
              <w:left w:val="single" w:sz="4" w:space="0" w:color="auto"/>
              <w:bottom w:val="single" w:sz="4" w:space="0" w:color="auto"/>
              <w:right w:val="single" w:sz="4" w:space="0" w:color="auto"/>
            </w:tcBorders>
            <w:shd w:val="clear" w:color="auto" w:fill="auto"/>
            <w:vAlign w:val="center"/>
            <w:hideMark/>
          </w:tcPr>
          <w:p w14:paraId="519BC651"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Assaba</w:t>
            </w:r>
          </w:p>
        </w:tc>
        <w:tc>
          <w:tcPr>
            <w:tcW w:w="593" w:type="dxa"/>
            <w:tcBorders>
              <w:top w:val="nil"/>
              <w:left w:val="single" w:sz="4" w:space="0" w:color="auto"/>
              <w:bottom w:val="single" w:sz="4" w:space="0" w:color="auto"/>
              <w:right w:val="single" w:sz="4" w:space="0" w:color="auto"/>
            </w:tcBorders>
            <w:shd w:val="clear" w:color="auto" w:fill="auto"/>
            <w:vAlign w:val="center"/>
            <w:hideMark/>
          </w:tcPr>
          <w:p w14:paraId="6013FCCC"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Brakna</w:t>
            </w:r>
          </w:p>
        </w:tc>
        <w:tc>
          <w:tcPr>
            <w:tcW w:w="578" w:type="dxa"/>
            <w:tcBorders>
              <w:top w:val="nil"/>
              <w:left w:val="single" w:sz="4" w:space="0" w:color="auto"/>
              <w:bottom w:val="single" w:sz="4" w:space="0" w:color="auto"/>
              <w:right w:val="single" w:sz="4" w:space="0" w:color="auto"/>
            </w:tcBorders>
            <w:shd w:val="clear" w:color="auto" w:fill="auto"/>
            <w:vAlign w:val="center"/>
            <w:hideMark/>
          </w:tcPr>
          <w:p w14:paraId="79D6031C"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Gorgol</w:t>
            </w: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224243AF"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Guidimakha</w:t>
            </w:r>
          </w:p>
        </w:tc>
        <w:tc>
          <w:tcPr>
            <w:tcW w:w="676" w:type="dxa"/>
            <w:tcBorders>
              <w:top w:val="nil"/>
              <w:left w:val="single" w:sz="4" w:space="0" w:color="auto"/>
              <w:bottom w:val="single" w:sz="4" w:space="0" w:color="auto"/>
              <w:right w:val="single" w:sz="4" w:space="0" w:color="auto"/>
            </w:tcBorders>
            <w:shd w:val="clear" w:color="auto" w:fill="auto"/>
            <w:vAlign w:val="center"/>
            <w:hideMark/>
          </w:tcPr>
          <w:p w14:paraId="632B4373"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H, Gharbi</w:t>
            </w:r>
          </w:p>
        </w:tc>
        <w:tc>
          <w:tcPr>
            <w:tcW w:w="616" w:type="dxa"/>
            <w:tcBorders>
              <w:top w:val="nil"/>
              <w:left w:val="single" w:sz="4" w:space="0" w:color="auto"/>
              <w:bottom w:val="single" w:sz="4" w:space="0" w:color="auto"/>
              <w:right w:val="single" w:sz="4" w:space="0" w:color="auto"/>
            </w:tcBorders>
            <w:shd w:val="clear" w:color="auto" w:fill="auto"/>
            <w:vAlign w:val="center"/>
            <w:hideMark/>
          </w:tcPr>
          <w:p w14:paraId="0DC7796F"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H. Chergui</w:t>
            </w:r>
          </w:p>
        </w:tc>
        <w:tc>
          <w:tcPr>
            <w:tcW w:w="590" w:type="dxa"/>
            <w:tcBorders>
              <w:top w:val="nil"/>
              <w:left w:val="single" w:sz="4" w:space="0" w:color="auto"/>
              <w:bottom w:val="single" w:sz="4" w:space="0" w:color="auto"/>
              <w:right w:val="single" w:sz="4" w:space="0" w:color="auto"/>
            </w:tcBorders>
            <w:shd w:val="clear" w:color="auto" w:fill="auto"/>
            <w:vAlign w:val="center"/>
            <w:hideMark/>
          </w:tcPr>
          <w:p w14:paraId="388A44F5"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Tagant</w:t>
            </w:r>
          </w:p>
        </w:tc>
        <w:tc>
          <w:tcPr>
            <w:tcW w:w="547" w:type="dxa"/>
            <w:tcBorders>
              <w:top w:val="nil"/>
              <w:left w:val="single" w:sz="4" w:space="0" w:color="auto"/>
              <w:bottom w:val="single" w:sz="4" w:space="0" w:color="auto"/>
              <w:right w:val="single" w:sz="4" w:space="0" w:color="auto"/>
            </w:tcBorders>
            <w:shd w:val="clear" w:color="auto" w:fill="auto"/>
            <w:vAlign w:val="center"/>
            <w:hideMark/>
          </w:tcPr>
          <w:p w14:paraId="2B84363C" w14:textId="77777777" w:rsidR="00F778B7" w:rsidRPr="003150ED" w:rsidRDefault="00F778B7" w:rsidP="00FE16F6">
            <w:pPr>
              <w:spacing w:after="0" w:line="240" w:lineRule="auto"/>
              <w:jc w:val="center"/>
              <w:rPr>
                <w:rFonts w:ascii="Candara" w:eastAsia="Times New Roman" w:hAnsi="Candara" w:cs="Arial"/>
                <w:sz w:val="14"/>
                <w:szCs w:val="14"/>
                <w:lang w:eastAsia="fr-FR"/>
              </w:rPr>
            </w:pPr>
            <w:r w:rsidRPr="003150ED">
              <w:rPr>
                <w:rFonts w:ascii="Candara" w:eastAsia="Times New Roman" w:hAnsi="Candara" w:cs="Arial"/>
                <w:sz w:val="14"/>
                <w:szCs w:val="14"/>
                <w:lang w:eastAsia="fr-FR"/>
              </w:rPr>
              <w:t>Trarza</w:t>
            </w:r>
          </w:p>
        </w:tc>
        <w:tc>
          <w:tcPr>
            <w:tcW w:w="1181" w:type="dxa"/>
            <w:tcBorders>
              <w:top w:val="single" w:sz="4" w:space="0" w:color="auto"/>
              <w:left w:val="single" w:sz="4" w:space="0" w:color="auto"/>
              <w:bottom w:val="single" w:sz="4" w:space="0" w:color="auto"/>
              <w:right w:val="single" w:sz="4" w:space="0" w:color="auto"/>
            </w:tcBorders>
            <w:vAlign w:val="center"/>
            <w:hideMark/>
          </w:tcPr>
          <w:p w14:paraId="0A215D5D" w14:textId="77777777" w:rsidR="00F778B7" w:rsidRPr="00A63E30" w:rsidRDefault="00F778B7" w:rsidP="00FE16F6">
            <w:pPr>
              <w:spacing w:after="0" w:line="240" w:lineRule="auto"/>
              <w:rPr>
                <w:rFonts w:ascii="Candara" w:eastAsia="Times New Roman" w:hAnsi="Candara" w:cs="Arial"/>
                <w:sz w:val="18"/>
                <w:szCs w:val="18"/>
                <w:lang w:eastAsia="fr-FR"/>
              </w:rPr>
            </w:pPr>
          </w:p>
        </w:tc>
      </w:tr>
      <w:tr w:rsidR="00F778B7" w:rsidRPr="00A63E30" w14:paraId="27CD7C15" w14:textId="77777777" w:rsidTr="00FE16F6">
        <w:trPr>
          <w:trHeight w:val="255"/>
        </w:trPr>
        <w:tc>
          <w:tcPr>
            <w:tcW w:w="505" w:type="dxa"/>
            <w:tcBorders>
              <w:top w:val="single" w:sz="4" w:space="0" w:color="auto"/>
              <w:left w:val="single" w:sz="4" w:space="0" w:color="auto"/>
              <w:bottom w:val="single" w:sz="4" w:space="0" w:color="auto"/>
              <w:right w:val="single" w:sz="4" w:space="0" w:color="auto"/>
            </w:tcBorders>
            <w:vAlign w:val="center"/>
            <w:hideMark/>
          </w:tcPr>
          <w:p w14:paraId="60723C47"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197F5E17"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052" w:type="dxa"/>
            <w:tcBorders>
              <w:top w:val="nil"/>
              <w:left w:val="nil"/>
              <w:bottom w:val="single" w:sz="4" w:space="0" w:color="auto"/>
              <w:right w:val="single" w:sz="4" w:space="0" w:color="auto"/>
            </w:tcBorders>
            <w:shd w:val="clear" w:color="auto" w:fill="auto"/>
            <w:vAlign w:val="center"/>
            <w:hideMark/>
          </w:tcPr>
          <w:p w14:paraId="46495A38" w14:textId="77777777" w:rsidR="00F778B7" w:rsidRPr="00A63E30" w:rsidRDefault="00F778B7" w:rsidP="00FE16F6">
            <w:pPr>
              <w:spacing w:after="0" w:line="240" w:lineRule="auto"/>
              <w:jc w:val="center"/>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Activité</w:t>
            </w:r>
          </w:p>
        </w:tc>
        <w:tc>
          <w:tcPr>
            <w:tcW w:w="1111" w:type="dxa"/>
            <w:tcBorders>
              <w:top w:val="nil"/>
              <w:left w:val="nil"/>
              <w:bottom w:val="single" w:sz="4" w:space="0" w:color="auto"/>
              <w:right w:val="single" w:sz="4" w:space="0" w:color="auto"/>
            </w:tcBorders>
            <w:shd w:val="clear" w:color="000000" w:fill="D8E4BC"/>
            <w:vAlign w:val="center"/>
            <w:hideMark/>
          </w:tcPr>
          <w:p w14:paraId="0716E339"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Output</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17C31F"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72" w:type="dxa"/>
            <w:tcBorders>
              <w:top w:val="nil"/>
              <w:left w:val="nil"/>
              <w:bottom w:val="single" w:sz="4" w:space="0" w:color="auto"/>
              <w:right w:val="single" w:sz="4" w:space="0" w:color="auto"/>
            </w:tcBorders>
            <w:shd w:val="clear" w:color="000000" w:fill="808080"/>
            <w:vAlign w:val="center"/>
            <w:hideMark/>
          </w:tcPr>
          <w:p w14:paraId="6EA545B0"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T1</w:t>
            </w:r>
          </w:p>
        </w:tc>
        <w:tc>
          <w:tcPr>
            <w:tcW w:w="289" w:type="dxa"/>
            <w:tcBorders>
              <w:top w:val="nil"/>
              <w:left w:val="nil"/>
              <w:bottom w:val="single" w:sz="4" w:space="0" w:color="auto"/>
              <w:right w:val="single" w:sz="4" w:space="0" w:color="auto"/>
            </w:tcBorders>
            <w:shd w:val="clear" w:color="000000" w:fill="808080"/>
            <w:vAlign w:val="center"/>
            <w:hideMark/>
          </w:tcPr>
          <w:p w14:paraId="556F7170"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T2</w:t>
            </w:r>
          </w:p>
        </w:tc>
        <w:tc>
          <w:tcPr>
            <w:tcW w:w="293" w:type="dxa"/>
            <w:tcBorders>
              <w:top w:val="nil"/>
              <w:left w:val="nil"/>
              <w:bottom w:val="single" w:sz="4" w:space="0" w:color="auto"/>
              <w:right w:val="single" w:sz="4" w:space="0" w:color="auto"/>
            </w:tcBorders>
            <w:shd w:val="clear" w:color="auto" w:fill="auto"/>
            <w:vAlign w:val="center"/>
            <w:hideMark/>
          </w:tcPr>
          <w:p w14:paraId="2F5FC34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T3</w:t>
            </w:r>
          </w:p>
        </w:tc>
        <w:tc>
          <w:tcPr>
            <w:tcW w:w="300" w:type="dxa"/>
            <w:tcBorders>
              <w:top w:val="nil"/>
              <w:left w:val="nil"/>
              <w:bottom w:val="single" w:sz="4" w:space="0" w:color="auto"/>
              <w:right w:val="single" w:sz="4" w:space="0" w:color="auto"/>
            </w:tcBorders>
            <w:shd w:val="clear" w:color="auto" w:fill="auto"/>
            <w:vAlign w:val="center"/>
            <w:hideMark/>
          </w:tcPr>
          <w:p w14:paraId="07D47D94"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T4</w:t>
            </w:r>
          </w:p>
        </w:tc>
        <w:tc>
          <w:tcPr>
            <w:tcW w:w="272" w:type="dxa"/>
            <w:tcBorders>
              <w:top w:val="nil"/>
              <w:left w:val="nil"/>
              <w:bottom w:val="single" w:sz="4" w:space="0" w:color="auto"/>
              <w:right w:val="single" w:sz="4" w:space="0" w:color="auto"/>
            </w:tcBorders>
            <w:shd w:val="clear" w:color="auto" w:fill="auto"/>
            <w:vAlign w:val="center"/>
            <w:hideMark/>
          </w:tcPr>
          <w:p w14:paraId="7DE23C00"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T1</w:t>
            </w:r>
          </w:p>
        </w:tc>
        <w:tc>
          <w:tcPr>
            <w:tcW w:w="289" w:type="dxa"/>
            <w:tcBorders>
              <w:top w:val="nil"/>
              <w:left w:val="nil"/>
              <w:bottom w:val="single" w:sz="4" w:space="0" w:color="auto"/>
              <w:right w:val="single" w:sz="4" w:space="0" w:color="auto"/>
            </w:tcBorders>
            <w:shd w:val="clear" w:color="auto" w:fill="auto"/>
            <w:vAlign w:val="center"/>
            <w:hideMark/>
          </w:tcPr>
          <w:p w14:paraId="6B24D6C4"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T2</w:t>
            </w:r>
          </w:p>
        </w:tc>
        <w:tc>
          <w:tcPr>
            <w:tcW w:w="293" w:type="dxa"/>
            <w:tcBorders>
              <w:top w:val="nil"/>
              <w:left w:val="nil"/>
              <w:bottom w:val="single" w:sz="4" w:space="0" w:color="auto"/>
              <w:right w:val="single" w:sz="4" w:space="0" w:color="auto"/>
            </w:tcBorders>
            <w:shd w:val="clear" w:color="auto" w:fill="auto"/>
            <w:vAlign w:val="center"/>
            <w:hideMark/>
          </w:tcPr>
          <w:p w14:paraId="7F500653"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T3</w:t>
            </w:r>
          </w:p>
        </w:tc>
        <w:tc>
          <w:tcPr>
            <w:tcW w:w="300" w:type="dxa"/>
            <w:tcBorders>
              <w:top w:val="nil"/>
              <w:left w:val="nil"/>
              <w:bottom w:val="single" w:sz="4" w:space="0" w:color="auto"/>
              <w:right w:val="single" w:sz="4" w:space="0" w:color="auto"/>
            </w:tcBorders>
            <w:shd w:val="clear" w:color="auto" w:fill="auto"/>
            <w:vAlign w:val="center"/>
            <w:hideMark/>
          </w:tcPr>
          <w:p w14:paraId="3C0F985C"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T4</w:t>
            </w:r>
          </w:p>
        </w:tc>
        <w:tc>
          <w:tcPr>
            <w:tcW w:w="272" w:type="dxa"/>
            <w:tcBorders>
              <w:top w:val="nil"/>
              <w:left w:val="nil"/>
              <w:bottom w:val="single" w:sz="4" w:space="0" w:color="auto"/>
              <w:right w:val="single" w:sz="4" w:space="0" w:color="auto"/>
            </w:tcBorders>
            <w:shd w:val="clear" w:color="auto" w:fill="auto"/>
            <w:vAlign w:val="center"/>
            <w:hideMark/>
          </w:tcPr>
          <w:p w14:paraId="3D54E527"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T1</w:t>
            </w:r>
          </w:p>
        </w:tc>
        <w:tc>
          <w:tcPr>
            <w:tcW w:w="289" w:type="dxa"/>
            <w:tcBorders>
              <w:top w:val="nil"/>
              <w:left w:val="nil"/>
              <w:bottom w:val="single" w:sz="4" w:space="0" w:color="auto"/>
              <w:right w:val="single" w:sz="4" w:space="0" w:color="auto"/>
            </w:tcBorders>
            <w:shd w:val="clear" w:color="auto" w:fill="auto"/>
            <w:vAlign w:val="center"/>
            <w:hideMark/>
          </w:tcPr>
          <w:p w14:paraId="7CE7D9F0"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T2</w:t>
            </w:r>
          </w:p>
        </w:tc>
        <w:tc>
          <w:tcPr>
            <w:tcW w:w="293" w:type="dxa"/>
            <w:tcBorders>
              <w:top w:val="nil"/>
              <w:left w:val="nil"/>
              <w:bottom w:val="single" w:sz="4" w:space="0" w:color="auto"/>
              <w:right w:val="single" w:sz="4" w:space="0" w:color="auto"/>
            </w:tcBorders>
            <w:shd w:val="clear" w:color="auto" w:fill="auto"/>
            <w:vAlign w:val="center"/>
            <w:hideMark/>
          </w:tcPr>
          <w:p w14:paraId="65A0C50B"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T3</w:t>
            </w:r>
          </w:p>
        </w:tc>
        <w:tc>
          <w:tcPr>
            <w:tcW w:w="300" w:type="dxa"/>
            <w:tcBorders>
              <w:top w:val="nil"/>
              <w:left w:val="nil"/>
              <w:bottom w:val="single" w:sz="4" w:space="0" w:color="auto"/>
              <w:right w:val="single" w:sz="4" w:space="0" w:color="auto"/>
            </w:tcBorders>
            <w:shd w:val="clear" w:color="auto" w:fill="auto"/>
            <w:vAlign w:val="center"/>
            <w:hideMark/>
          </w:tcPr>
          <w:p w14:paraId="63B436B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T4</w:t>
            </w:r>
          </w:p>
        </w:tc>
        <w:tc>
          <w:tcPr>
            <w:tcW w:w="272" w:type="dxa"/>
            <w:tcBorders>
              <w:top w:val="nil"/>
              <w:left w:val="nil"/>
              <w:bottom w:val="single" w:sz="4" w:space="0" w:color="auto"/>
              <w:right w:val="single" w:sz="4" w:space="0" w:color="auto"/>
            </w:tcBorders>
            <w:shd w:val="clear" w:color="auto" w:fill="auto"/>
            <w:vAlign w:val="center"/>
            <w:hideMark/>
          </w:tcPr>
          <w:p w14:paraId="13A531FA"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T1</w:t>
            </w:r>
          </w:p>
        </w:tc>
        <w:tc>
          <w:tcPr>
            <w:tcW w:w="289" w:type="dxa"/>
            <w:tcBorders>
              <w:top w:val="nil"/>
              <w:left w:val="nil"/>
              <w:bottom w:val="single" w:sz="4" w:space="0" w:color="auto"/>
              <w:right w:val="single" w:sz="4" w:space="0" w:color="auto"/>
            </w:tcBorders>
            <w:shd w:val="clear" w:color="auto" w:fill="auto"/>
            <w:vAlign w:val="center"/>
            <w:hideMark/>
          </w:tcPr>
          <w:p w14:paraId="437B0F93"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T2</w:t>
            </w:r>
          </w:p>
        </w:tc>
        <w:tc>
          <w:tcPr>
            <w:tcW w:w="293" w:type="dxa"/>
            <w:tcBorders>
              <w:top w:val="nil"/>
              <w:left w:val="nil"/>
              <w:bottom w:val="single" w:sz="4" w:space="0" w:color="auto"/>
              <w:right w:val="single" w:sz="4" w:space="0" w:color="auto"/>
            </w:tcBorders>
            <w:shd w:val="clear" w:color="auto" w:fill="auto"/>
            <w:vAlign w:val="center"/>
            <w:hideMark/>
          </w:tcPr>
          <w:p w14:paraId="63114661"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T3</w:t>
            </w:r>
          </w:p>
        </w:tc>
        <w:tc>
          <w:tcPr>
            <w:tcW w:w="300" w:type="dxa"/>
            <w:tcBorders>
              <w:top w:val="nil"/>
              <w:left w:val="nil"/>
              <w:bottom w:val="single" w:sz="4" w:space="0" w:color="auto"/>
              <w:right w:val="single" w:sz="4" w:space="0" w:color="auto"/>
            </w:tcBorders>
            <w:shd w:val="clear" w:color="auto" w:fill="auto"/>
            <w:vAlign w:val="center"/>
            <w:hideMark/>
          </w:tcPr>
          <w:p w14:paraId="28C5D81F"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T4</w:t>
            </w:r>
          </w:p>
        </w:tc>
        <w:tc>
          <w:tcPr>
            <w:tcW w:w="272" w:type="dxa"/>
            <w:tcBorders>
              <w:top w:val="nil"/>
              <w:left w:val="nil"/>
              <w:bottom w:val="single" w:sz="4" w:space="0" w:color="auto"/>
              <w:right w:val="single" w:sz="4" w:space="0" w:color="auto"/>
            </w:tcBorders>
            <w:shd w:val="clear" w:color="auto" w:fill="auto"/>
            <w:vAlign w:val="center"/>
            <w:hideMark/>
          </w:tcPr>
          <w:p w14:paraId="4900F1C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T1</w:t>
            </w:r>
          </w:p>
        </w:tc>
        <w:tc>
          <w:tcPr>
            <w:tcW w:w="289" w:type="dxa"/>
            <w:tcBorders>
              <w:top w:val="nil"/>
              <w:left w:val="nil"/>
              <w:bottom w:val="single" w:sz="4" w:space="0" w:color="auto"/>
              <w:right w:val="single" w:sz="4" w:space="0" w:color="auto"/>
            </w:tcBorders>
            <w:shd w:val="clear" w:color="auto" w:fill="auto"/>
            <w:vAlign w:val="center"/>
            <w:hideMark/>
          </w:tcPr>
          <w:p w14:paraId="44485B4D"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T2</w:t>
            </w:r>
          </w:p>
        </w:tc>
        <w:tc>
          <w:tcPr>
            <w:tcW w:w="293" w:type="dxa"/>
            <w:tcBorders>
              <w:top w:val="nil"/>
              <w:left w:val="nil"/>
              <w:bottom w:val="single" w:sz="4" w:space="0" w:color="auto"/>
              <w:right w:val="single" w:sz="4" w:space="0" w:color="auto"/>
            </w:tcBorders>
            <w:shd w:val="clear" w:color="000000" w:fill="808080"/>
            <w:vAlign w:val="center"/>
            <w:hideMark/>
          </w:tcPr>
          <w:p w14:paraId="26E3640D"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T3</w:t>
            </w:r>
          </w:p>
        </w:tc>
        <w:tc>
          <w:tcPr>
            <w:tcW w:w="300" w:type="dxa"/>
            <w:tcBorders>
              <w:top w:val="nil"/>
              <w:left w:val="nil"/>
              <w:bottom w:val="single" w:sz="4" w:space="0" w:color="auto"/>
              <w:right w:val="single" w:sz="4" w:space="0" w:color="auto"/>
            </w:tcBorders>
            <w:shd w:val="clear" w:color="000000" w:fill="808080"/>
            <w:vAlign w:val="center"/>
            <w:hideMark/>
          </w:tcPr>
          <w:p w14:paraId="7C8220B5"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T4</w:t>
            </w:r>
          </w:p>
        </w:tc>
        <w:tc>
          <w:tcPr>
            <w:tcW w:w="756" w:type="dxa"/>
            <w:gridSpan w:val="2"/>
            <w:tcBorders>
              <w:top w:val="single" w:sz="4" w:space="0" w:color="auto"/>
              <w:left w:val="single" w:sz="4" w:space="0" w:color="auto"/>
              <w:bottom w:val="single" w:sz="4" w:space="0" w:color="auto"/>
              <w:right w:val="single" w:sz="4" w:space="0" w:color="auto"/>
            </w:tcBorders>
            <w:vAlign w:val="center"/>
            <w:hideMark/>
          </w:tcPr>
          <w:p w14:paraId="272DC5BA"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940" w:type="dxa"/>
            <w:tcBorders>
              <w:top w:val="nil"/>
              <w:left w:val="single" w:sz="4" w:space="0" w:color="auto"/>
              <w:bottom w:val="single" w:sz="4" w:space="0" w:color="auto"/>
              <w:right w:val="single" w:sz="4" w:space="0" w:color="auto"/>
            </w:tcBorders>
            <w:vAlign w:val="center"/>
            <w:hideMark/>
          </w:tcPr>
          <w:p w14:paraId="220741B8"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186" w:type="dxa"/>
            <w:tcBorders>
              <w:top w:val="nil"/>
              <w:left w:val="single" w:sz="4" w:space="0" w:color="auto"/>
              <w:bottom w:val="single" w:sz="4" w:space="0" w:color="auto"/>
              <w:right w:val="single" w:sz="4" w:space="0" w:color="auto"/>
            </w:tcBorders>
            <w:vAlign w:val="center"/>
            <w:hideMark/>
          </w:tcPr>
          <w:p w14:paraId="0B70FED2"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8EC8301"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628" w:type="dxa"/>
            <w:tcBorders>
              <w:top w:val="nil"/>
              <w:left w:val="single" w:sz="4" w:space="0" w:color="auto"/>
              <w:bottom w:val="single" w:sz="4" w:space="0" w:color="auto"/>
              <w:right w:val="single" w:sz="4" w:space="0" w:color="auto"/>
            </w:tcBorders>
            <w:vAlign w:val="center"/>
            <w:hideMark/>
          </w:tcPr>
          <w:p w14:paraId="746A6021"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593" w:type="dxa"/>
            <w:tcBorders>
              <w:top w:val="nil"/>
              <w:left w:val="single" w:sz="4" w:space="0" w:color="auto"/>
              <w:bottom w:val="single" w:sz="4" w:space="0" w:color="auto"/>
              <w:right w:val="single" w:sz="4" w:space="0" w:color="auto"/>
            </w:tcBorders>
            <w:vAlign w:val="center"/>
            <w:hideMark/>
          </w:tcPr>
          <w:p w14:paraId="2FF6B69E"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578" w:type="dxa"/>
            <w:tcBorders>
              <w:top w:val="nil"/>
              <w:left w:val="single" w:sz="4" w:space="0" w:color="auto"/>
              <w:bottom w:val="single" w:sz="4" w:space="0" w:color="auto"/>
              <w:right w:val="single" w:sz="4" w:space="0" w:color="auto"/>
            </w:tcBorders>
            <w:vAlign w:val="center"/>
            <w:hideMark/>
          </w:tcPr>
          <w:p w14:paraId="26C8A32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893" w:type="dxa"/>
            <w:tcBorders>
              <w:top w:val="nil"/>
              <w:left w:val="single" w:sz="4" w:space="0" w:color="auto"/>
              <w:bottom w:val="single" w:sz="4" w:space="0" w:color="auto"/>
              <w:right w:val="single" w:sz="4" w:space="0" w:color="auto"/>
            </w:tcBorders>
            <w:vAlign w:val="center"/>
            <w:hideMark/>
          </w:tcPr>
          <w:p w14:paraId="7A276A73"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676" w:type="dxa"/>
            <w:tcBorders>
              <w:top w:val="nil"/>
              <w:left w:val="single" w:sz="4" w:space="0" w:color="auto"/>
              <w:bottom w:val="single" w:sz="4" w:space="0" w:color="auto"/>
              <w:right w:val="single" w:sz="4" w:space="0" w:color="auto"/>
            </w:tcBorders>
            <w:vAlign w:val="center"/>
            <w:hideMark/>
          </w:tcPr>
          <w:p w14:paraId="552BBDD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616" w:type="dxa"/>
            <w:tcBorders>
              <w:top w:val="nil"/>
              <w:left w:val="single" w:sz="4" w:space="0" w:color="auto"/>
              <w:bottom w:val="single" w:sz="4" w:space="0" w:color="auto"/>
              <w:right w:val="single" w:sz="4" w:space="0" w:color="auto"/>
            </w:tcBorders>
            <w:vAlign w:val="center"/>
            <w:hideMark/>
          </w:tcPr>
          <w:p w14:paraId="0A1E5831"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590" w:type="dxa"/>
            <w:tcBorders>
              <w:top w:val="nil"/>
              <w:left w:val="single" w:sz="4" w:space="0" w:color="auto"/>
              <w:bottom w:val="single" w:sz="4" w:space="0" w:color="auto"/>
              <w:right w:val="single" w:sz="4" w:space="0" w:color="auto"/>
            </w:tcBorders>
            <w:vAlign w:val="center"/>
            <w:hideMark/>
          </w:tcPr>
          <w:p w14:paraId="492A120A"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547" w:type="dxa"/>
            <w:tcBorders>
              <w:top w:val="nil"/>
              <w:left w:val="single" w:sz="4" w:space="0" w:color="auto"/>
              <w:bottom w:val="single" w:sz="4" w:space="0" w:color="auto"/>
              <w:right w:val="single" w:sz="4" w:space="0" w:color="auto"/>
            </w:tcBorders>
            <w:vAlign w:val="center"/>
            <w:hideMark/>
          </w:tcPr>
          <w:p w14:paraId="6E02D2FC"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181" w:type="dxa"/>
            <w:tcBorders>
              <w:top w:val="single" w:sz="4" w:space="0" w:color="auto"/>
              <w:left w:val="single" w:sz="4" w:space="0" w:color="auto"/>
              <w:bottom w:val="single" w:sz="4" w:space="0" w:color="auto"/>
              <w:right w:val="single" w:sz="4" w:space="0" w:color="auto"/>
            </w:tcBorders>
            <w:vAlign w:val="center"/>
            <w:hideMark/>
          </w:tcPr>
          <w:p w14:paraId="7D650714" w14:textId="77777777" w:rsidR="00F778B7" w:rsidRPr="00A63E30" w:rsidRDefault="00F778B7" w:rsidP="00FE16F6">
            <w:pPr>
              <w:spacing w:after="0" w:line="240" w:lineRule="auto"/>
              <w:rPr>
                <w:rFonts w:ascii="Candara" w:eastAsia="Times New Roman" w:hAnsi="Candara" w:cs="Arial"/>
                <w:sz w:val="18"/>
                <w:szCs w:val="18"/>
                <w:lang w:eastAsia="fr-FR"/>
              </w:rPr>
            </w:pPr>
          </w:p>
        </w:tc>
      </w:tr>
      <w:tr w:rsidR="00F778B7" w:rsidRPr="00A63E30" w14:paraId="7126B8CB" w14:textId="77777777" w:rsidTr="00FE16F6">
        <w:trPr>
          <w:trHeight w:val="1530"/>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noWrap/>
            <w:vAlign w:val="center"/>
            <w:hideMark/>
          </w:tcPr>
          <w:p w14:paraId="111E082D"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Output 3.1:  plantation d'arbres fruitiers pour l'amélioration des revenus</w:t>
            </w:r>
          </w:p>
        </w:tc>
        <w:tc>
          <w:tcPr>
            <w:tcW w:w="1111" w:type="dxa"/>
            <w:tcBorders>
              <w:top w:val="nil"/>
              <w:left w:val="nil"/>
              <w:bottom w:val="single" w:sz="4" w:space="0" w:color="auto"/>
              <w:right w:val="single" w:sz="4" w:space="0" w:color="auto"/>
            </w:tcBorders>
            <w:shd w:val="clear" w:color="000000" w:fill="D8E4BC"/>
            <w:vAlign w:val="center"/>
            <w:hideMark/>
          </w:tcPr>
          <w:p w14:paraId="482C51F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Les arbres plantés sont en train ou ont déjà au moins une perspective claire de fournir des quantités importantes de nourriture et de revenus</w:t>
            </w:r>
          </w:p>
        </w:tc>
        <w:tc>
          <w:tcPr>
            <w:tcW w:w="960" w:type="dxa"/>
            <w:tcBorders>
              <w:top w:val="nil"/>
              <w:left w:val="nil"/>
              <w:bottom w:val="single" w:sz="4" w:space="0" w:color="auto"/>
              <w:right w:val="single" w:sz="4" w:space="0" w:color="auto"/>
            </w:tcBorders>
            <w:shd w:val="clear" w:color="000000" w:fill="D8E4BC"/>
            <w:hideMark/>
          </w:tcPr>
          <w:p w14:paraId="6750F2E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w:t>
            </w:r>
          </w:p>
        </w:tc>
        <w:tc>
          <w:tcPr>
            <w:tcW w:w="272" w:type="dxa"/>
            <w:tcBorders>
              <w:top w:val="nil"/>
              <w:left w:val="nil"/>
              <w:bottom w:val="single" w:sz="4" w:space="0" w:color="auto"/>
              <w:right w:val="nil"/>
            </w:tcBorders>
            <w:shd w:val="clear" w:color="000000" w:fill="D8E4BC"/>
            <w:noWrap/>
            <w:vAlign w:val="center"/>
            <w:hideMark/>
          </w:tcPr>
          <w:p w14:paraId="27836C0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77D3EF6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1895333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EDAA05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14452D6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3CEA8F9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0D92A9C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E87498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371C6F8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58F02DD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111B851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67CDCA7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5CDC8AB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3C2B91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3043980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C2CE56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51690FC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468F5F6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054C7E1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628CFEC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nil"/>
              <w:left w:val="single" w:sz="4" w:space="0" w:color="auto"/>
              <w:bottom w:val="single" w:sz="4" w:space="0" w:color="auto"/>
              <w:right w:val="single" w:sz="4" w:space="0" w:color="auto"/>
            </w:tcBorders>
            <w:shd w:val="clear" w:color="000000" w:fill="D8E4BC"/>
            <w:noWrap/>
            <w:vAlign w:val="center"/>
            <w:hideMark/>
          </w:tcPr>
          <w:p w14:paraId="5616353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40" w:type="dxa"/>
            <w:tcBorders>
              <w:top w:val="nil"/>
              <w:left w:val="nil"/>
              <w:bottom w:val="single" w:sz="4" w:space="0" w:color="auto"/>
              <w:right w:val="single" w:sz="4" w:space="0" w:color="auto"/>
            </w:tcBorders>
            <w:shd w:val="clear" w:color="000000" w:fill="D8E4BC"/>
            <w:noWrap/>
            <w:vAlign w:val="center"/>
            <w:hideMark/>
          </w:tcPr>
          <w:p w14:paraId="2D053A0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1186" w:type="dxa"/>
            <w:tcBorders>
              <w:top w:val="nil"/>
              <w:left w:val="nil"/>
              <w:bottom w:val="single" w:sz="4" w:space="0" w:color="auto"/>
              <w:right w:val="single" w:sz="4" w:space="0" w:color="auto"/>
            </w:tcBorders>
            <w:shd w:val="clear" w:color="000000" w:fill="D8E4BC"/>
            <w:noWrap/>
            <w:vAlign w:val="center"/>
            <w:hideMark/>
          </w:tcPr>
          <w:p w14:paraId="3C90FD3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1328" w:type="dxa"/>
            <w:tcBorders>
              <w:top w:val="nil"/>
              <w:left w:val="nil"/>
              <w:bottom w:val="single" w:sz="4" w:space="0" w:color="auto"/>
              <w:right w:val="single" w:sz="4" w:space="0" w:color="auto"/>
            </w:tcBorders>
            <w:shd w:val="clear" w:color="000000" w:fill="D8E4BC"/>
            <w:noWrap/>
            <w:hideMark/>
          </w:tcPr>
          <w:p w14:paraId="214EB718"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w:t>
            </w:r>
          </w:p>
        </w:tc>
        <w:tc>
          <w:tcPr>
            <w:tcW w:w="628" w:type="dxa"/>
            <w:tcBorders>
              <w:top w:val="nil"/>
              <w:left w:val="nil"/>
              <w:bottom w:val="single" w:sz="4" w:space="0" w:color="auto"/>
              <w:right w:val="single" w:sz="4" w:space="0" w:color="auto"/>
            </w:tcBorders>
            <w:shd w:val="clear" w:color="000000" w:fill="D8E4BC"/>
            <w:noWrap/>
            <w:vAlign w:val="center"/>
            <w:hideMark/>
          </w:tcPr>
          <w:p w14:paraId="63D2C93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93" w:type="dxa"/>
            <w:tcBorders>
              <w:top w:val="nil"/>
              <w:left w:val="nil"/>
              <w:bottom w:val="single" w:sz="4" w:space="0" w:color="auto"/>
              <w:right w:val="single" w:sz="4" w:space="0" w:color="auto"/>
            </w:tcBorders>
            <w:shd w:val="clear" w:color="000000" w:fill="D8E4BC"/>
            <w:noWrap/>
            <w:vAlign w:val="center"/>
            <w:hideMark/>
          </w:tcPr>
          <w:p w14:paraId="287E375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78" w:type="dxa"/>
            <w:tcBorders>
              <w:top w:val="nil"/>
              <w:left w:val="nil"/>
              <w:bottom w:val="single" w:sz="4" w:space="0" w:color="auto"/>
              <w:right w:val="single" w:sz="4" w:space="0" w:color="auto"/>
            </w:tcBorders>
            <w:shd w:val="clear" w:color="000000" w:fill="D8E4BC"/>
            <w:noWrap/>
            <w:hideMark/>
          </w:tcPr>
          <w:p w14:paraId="0D1E082F"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w:t>
            </w:r>
          </w:p>
        </w:tc>
        <w:tc>
          <w:tcPr>
            <w:tcW w:w="893" w:type="dxa"/>
            <w:tcBorders>
              <w:top w:val="nil"/>
              <w:left w:val="nil"/>
              <w:bottom w:val="single" w:sz="4" w:space="0" w:color="auto"/>
              <w:right w:val="single" w:sz="4" w:space="0" w:color="auto"/>
            </w:tcBorders>
            <w:shd w:val="clear" w:color="000000" w:fill="D8E4BC"/>
            <w:noWrap/>
            <w:vAlign w:val="center"/>
            <w:hideMark/>
          </w:tcPr>
          <w:p w14:paraId="542CA50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676" w:type="dxa"/>
            <w:tcBorders>
              <w:top w:val="nil"/>
              <w:left w:val="nil"/>
              <w:bottom w:val="single" w:sz="4" w:space="0" w:color="auto"/>
              <w:right w:val="single" w:sz="4" w:space="0" w:color="auto"/>
            </w:tcBorders>
            <w:shd w:val="clear" w:color="000000" w:fill="D8E4BC"/>
            <w:noWrap/>
            <w:vAlign w:val="center"/>
            <w:hideMark/>
          </w:tcPr>
          <w:p w14:paraId="4FC4C37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616" w:type="dxa"/>
            <w:tcBorders>
              <w:top w:val="nil"/>
              <w:left w:val="nil"/>
              <w:bottom w:val="single" w:sz="4" w:space="0" w:color="auto"/>
              <w:right w:val="single" w:sz="4" w:space="0" w:color="auto"/>
            </w:tcBorders>
            <w:shd w:val="clear" w:color="000000" w:fill="D8E4BC"/>
            <w:noWrap/>
            <w:hideMark/>
          </w:tcPr>
          <w:p w14:paraId="4A8C24C4"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w:t>
            </w:r>
          </w:p>
        </w:tc>
        <w:tc>
          <w:tcPr>
            <w:tcW w:w="590" w:type="dxa"/>
            <w:tcBorders>
              <w:top w:val="nil"/>
              <w:left w:val="nil"/>
              <w:bottom w:val="single" w:sz="4" w:space="0" w:color="auto"/>
              <w:right w:val="single" w:sz="4" w:space="0" w:color="auto"/>
            </w:tcBorders>
            <w:shd w:val="clear" w:color="000000" w:fill="D8E4BC"/>
            <w:noWrap/>
            <w:vAlign w:val="center"/>
            <w:hideMark/>
          </w:tcPr>
          <w:p w14:paraId="7D6B60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47" w:type="dxa"/>
            <w:tcBorders>
              <w:top w:val="nil"/>
              <w:left w:val="nil"/>
              <w:bottom w:val="single" w:sz="4" w:space="0" w:color="auto"/>
              <w:right w:val="single" w:sz="4" w:space="0" w:color="auto"/>
            </w:tcBorders>
            <w:shd w:val="clear" w:color="000000" w:fill="D8E4BC"/>
            <w:noWrap/>
            <w:vAlign w:val="center"/>
            <w:hideMark/>
          </w:tcPr>
          <w:p w14:paraId="1B5A2F6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1181" w:type="dxa"/>
            <w:tcBorders>
              <w:top w:val="nil"/>
              <w:left w:val="nil"/>
              <w:bottom w:val="single" w:sz="4" w:space="0" w:color="auto"/>
              <w:right w:val="single" w:sz="4" w:space="0" w:color="auto"/>
            </w:tcBorders>
            <w:shd w:val="clear" w:color="000000" w:fill="C4D79B"/>
            <w:noWrap/>
            <w:vAlign w:val="center"/>
            <w:hideMark/>
          </w:tcPr>
          <w:p w14:paraId="6DDA777C"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r>
      <w:tr w:rsidR="00F778B7" w:rsidRPr="00A63E30" w14:paraId="4C97EF20" w14:textId="77777777" w:rsidTr="00FE16F6">
        <w:trPr>
          <w:trHeight w:val="930"/>
        </w:trPr>
        <w:tc>
          <w:tcPr>
            <w:tcW w:w="505" w:type="dxa"/>
            <w:tcBorders>
              <w:top w:val="nil"/>
              <w:left w:val="single" w:sz="4" w:space="0" w:color="auto"/>
              <w:bottom w:val="single" w:sz="4" w:space="0" w:color="000000"/>
              <w:right w:val="single" w:sz="4" w:space="0" w:color="auto"/>
            </w:tcBorders>
            <w:shd w:val="clear" w:color="auto" w:fill="auto"/>
            <w:vAlign w:val="center"/>
            <w:hideMark/>
          </w:tcPr>
          <w:p w14:paraId="758C418C"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3.1.1</w:t>
            </w:r>
          </w:p>
        </w:tc>
        <w:tc>
          <w:tcPr>
            <w:tcW w:w="1323" w:type="dxa"/>
            <w:tcBorders>
              <w:top w:val="nil"/>
              <w:left w:val="single" w:sz="4" w:space="0" w:color="auto"/>
              <w:bottom w:val="single" w:sz="4" w:space="0" w:color="000000"/>
              <w:right w:val="single" w:sz="4" w:space="0" w:color="auto"/>
            </w:tcBorders>
            <w:shd w:val="clear" w:color="auto" w:fill="auto"/>
            <w:vAlign w:val="center"/>
            <w:hideMark/>
          </w:tcPr>
          <w:p w14:paraId="20BB972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Plantation d'arbres fruitiers locaux et exotiques</w:t>
            </w:r>
          </w:p>
        </w:tc>
        <w:tc>
          <w:tcPr>
            <w:tcW w:w="1052" w:type="dxa"/>
            <w:tcBorders>
              <w:top w:val="nil"/>
              <w:left w:val="nil"/>
              <w:bottom w:val="single" w:sz="4" w:space="0" w:color="auto"/>
              <w:right w:val="single" w:sz="4" w:space="0" w:color="auto"/>
            </w:tcBorders>
            <w:shd w:val="clear" w:color="auto" w:fill="auto"/>
            <w:vAlign w:val="center"/>
            <w:hideMark/>
          </w:tcPr>
          <w:p w14:paraId="57A2F11C"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I1 : Les ménages participants ont réduit leur déficit alimentaire</w:t>
            </w:r>
          </w:p>
        </w:tc>
        <w:tc>
          <w:tcPr>
            <w:tcW w:w="1111" w:type="dxa"/>
            <w:tcBorders>
              <w:top w:val="nil"/>
              <w:left w:val="nil"/>
              <w:bottom w:val="single" w:sz="4" w:space="0" w:color="auto"/>
              <w:right w:val="single" w:sz="4" w:space="0" w:color="auto"/>
            </w:tcBorders>
            <w:shd w:val="clear" w:color="auto" w:fill="auto"/>
            <w:vAlign w:val="center"/>
            <w:hideMark/>
          </w:tcPr>
          <w:p w14:paraId="2108AA9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hideMark/>
          </w:tcPr>
          <w:p w14:paraId="64865B5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Entretiens avec les bénéficiaires</w:t>
            </w:r>
          </w:p>
        </w:tc>
        <w:tc>
          <w:tcPr>
            <w:tcW w:w="272" w:type="dxa"/>
            <w:tcBorders>
              <w:top w:val="nil"/>
              <w:left w:val="single" w:sz="4" w:space="0" w:color="auto"/>
              <w:bottom w:val="single" w:sz="4" w:space="0" w:color="000000"/>
              <w:right w:val="single" w:sz="4" w:space="0" w:color="auto"/>
            </w:tcBorders>
            <w:shd w:val="clear" w:color="000000" w:fill="808080"/>
            <w:vAlign w:val="center"/>
            <w:hideMark/>
          </w:tcPr>
          <w:p w14:paraId="116C1B8A"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single" w:sz="4" w:space="0" w:color="auto"/>
              <w:bottom w:val="single" w:sz="4" w:space="0" w:color="000000"/>
              <w:right w:val="single" w:sz="4" w:space="0" w:color="auto"/>
            </w:tcBorders>
            <w:shd w:val="clear" w:color="000000" w:fill="808080"/>
            <w:vAlign w:val="center"/>
            <w:hideMark/>
          </w:tcPr>
          <w:p w14:paraId="7B69304E"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single" w:sz="4" w:space="0" w:color="auto"/>
              <w:bottom w:val="single" w:sz="4" w:space="0" w:color="000000"/>
              <w:right w:val="dotted" w:sz="4" w:space="0" w:color="auto"/>
            </w:tcBorders>
            <w:shd w:val="clear" w:color="000000" w:fill="FFFFFF"/>
            <w:vAlign w:val="center"/>
            <w:hideMark/>
          </w:tcPr>
          <w:p w14:paraId="0D6F22DD"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000000"/>
              <w:right w:val="single" w:sz="12" w:space="0" w:color="0070C0"/>
            </w:tcBorders>
            <w:shd w:val="clear" w:color="000000" w:fill="FFFFFF"/>
            <w:vAlign w:val="center"/>
            <w:hideMark/>
          </w:tcPr>
          <w:p w14:paraId="7B993BF1"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single" w:sz="12" w:space="0" w:color="0070C0"/>
              <w:bottom w:val="single" w:sz="4" w:space="0" w:color="000000"/>
              <w:right w:val="dotted" w:sz="4" w:space="0" w:color="auto"/>
            </w:tcBorders>
            <w:shd w:val="clear" w:color="000000" w:fill="FFFFFF"/>
            <w:vAlign w:val="center"/>
            <w:hideMark/>
          </w:tcPr>
          <w:p w14:paraId="409D8D94"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dotted" w:sz="4" w:space="0" w:color="auto"/>
              <w:bottom w:val="single" w:sz="4" w:space="0" w:color="000000"/>
              <w:right w:val="dotted" w:sz="4" w:space="0" w:color="auto"/>
            </w:tcBorders>
            <w:shd w:val="clear" w:color="000000" w:fill="FFFFFF"/>
            <w:vAlign w:val="center"/>
            <w:hideMark/>
          </w:tcPr>
          <w:p w14:paraId="774D3882"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dotted" w:sz="4" w:space="0" w:color="auto"/>
              <w:bottom w:val="single" w:sz="4" w:space="0" w:color="000000"/>
              <w:right w:val="dotted" w:sz="4" w:space="0" w:color="auto"/>
            </w:tcBorders>
            <w:shd w:val="clear" w:color="000000" w:fill="FFC000"/>
            <w:vAlign w:val="center"/>
            <w:hideMark/>
          </w:tcPr>
          <w:p w14:paraId="687DD9F2"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000000"/>
              <w:right w:val="single" w:sz="12" w:space="0" w:color="0070C0"/>
            </w:tcBorders>
            <w:shd w:val="clear" w:color="000000" w:fill="FFC000"/>
            <w:vAlign w:val="center"/>
            <w:hideMark/>
          </w:tcPr>
          <w:p w14:paraId="3F1F098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single" w:sz="4" w:space="0" w:color="auto"/>
              <w:bottom w:val="single" w:sz="4" w:space="0" w:color="000000"/>
              <w:right w:val="dotted" w:sz="4" w:space="0" w:color="auto"/>
            </w:tcBorders>
            <w:shd w:val="clear" w:color="000000" w:fill="FFFFFF"/>
            <w:vAlign w:val="center"/>
            <w:hideMark/>
          </w:tcPr>
          <w:p w14:paraId="24BD8079"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single" w:sz="4" w:space="0" w:color="auto"/>
              <w:bottom w:val="single" w:sz="4" w:space="0" w:color="000000"/>
              <w:right w:val="dotted" w:sz="4" w:space="0" w:color="auto"/>
            </w:tcBorders>
            <w:shd w:val="clear" w:color="000000" w:fill="FFFFFF"/>
            <w:vAlign w:val="center"/>
            <w:hideMark/>
          </w:tcPr>
          <w:p w14:paraId="14F6622C"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dotted" w:sz="4" w:space="0" w:color="auto"/>
              <w:bottom w:val="single" w:sz="4" w:space="0" w:color="000000"/>
              <w:right w:val="dotted" w:sz="4" w:space="0" w:color="auto"/>
            </w:tcBorders>
            <w:shd w:val="clear" w:color="000000" w:fill="FFC000"/>
            <w:vAlign w:val="center"/>
            <w:hideMark/>
          </w:tcPr>
          <w:p w14:paraId="4B20FF03"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000000"/>
              <w:right w:val="single" w:sz="12" w:space="0" w:color="0070C0"/>
            </w:tcBorders>
            <w:shd w:val="clear" w:color="000000" w:fill="FFC000"/>
            <w:vAlign w:val="center"/>
            <w:hideMark/>
          </w:tcPr>
          <w:p w14:paraId="4BE3E570"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single" w:sz="4" w:space="0" w:color="auto"/>
              <w:bottom w:val="single" w:sz="4" w:space="0" w:color="000000"/>
              <w:right w:val="dotted" w:sz="4" w:space="0" w:color="auto"/>
            </w:tcBorders>
            <w:shd w:val="clear" w:color="000000" w:fill="FFFFFF"/>
            <w:vAlign w:val="center"/>
            <w:hideMark/>
          </w:tcPr>
          <w:p w14:paraId="00E5E13E"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single" w:sz="4" w:space="0" w:color="auto"/>
              <w:bottom w:val="single" w:sz="4" w:space="0" w:color="000000"/>
              <w:right w:val="dotted" w:sz="4" w:space="0" w:color="auto"/>
            </w:tcBorders>
            <w:shd w:val="clear" w:color="000000" w:fill="FFFFFF"/>
            <w:vAlign w:val="center"/>
            <w:hideMark/>
          </w:tcPr>
          <w:p w14:paraId="0DFEBC0D"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dotted" w:sz="4" w:space="0" w:color="auto"/>
              <w:bottom w:val="single" w:sz="4" w:space="0" w:color="000000"/>
              <w:right w:val="dotted" w:sz="4" w:space="0" w:color="auto"/>
            </w:tcBorders>
            <w:shd w:val="clear" w:color="000000" w:fill="FFC000"/>
            <w:vAlign w:val="center"/>
            <w:hideMark/>
          </w:tcPr>
          <w:p w14:paraId="0080FEDE"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000000"/>
              <w:right w:val="single" w:sz="12" w:space="0" w:color="0070C0"/>
            </w:tcBorders>
            <w:shd w:val="clear" w:color="000000" w:fill="FFC000"/>
            <w:vAlign w:val="center"/>
            <w:hideMark/>
          </w:tcPr>
          <w:p w14:paraId="6FBE35D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single" w:sz="12" w:space="0" w:color="0070C0"/>
              <w:bottom w:val="single" w:sz="4" w:space="0" w:color="000000"/>
              <w:right w:val="dotted" w:sz="4" w:space="0" w:color="auto"/>
            </w:tcBorders>
            <w:shd w:val="clear" w:color="auto" w:fill="auto"/>
            <w:vAlign w:val="center"/>
            <w:hideMark/>
          </w:tcPr>
          <w:p w14:paraId="6F248196"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dotted" w:sz="4" w:space="0" w:color="auto"/>
              <w:bottom w:val="single" w:sz="4" w:space="0" w:color="000000"/>
              <w:right w:val="single" w:sz="4" w:space="0" w:color="auto"/>
            </w:tcBorders>
            <w:shd w:val="clear" w:color="auto" w:fill="auto"/>
            <w:vAlign w:val="center"/>
            <w:hideMark/>
          </w:tcPr>
          <w:p w14:paraId="668C4AA8"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single" w:sz="4" w:space="0" w:color="auto"/>
              <w:bottom w:val="single" w:sz="4" w:space="0" w:color="000000"/>
              <w:right w:val="single" w:sz="4" w:space="0" w:color="auto"/>
            </w:tcBorders>
            <w:shd w:val="clear" w:color="000000" w:fill="808080"/>
            <w:vAlign w:val="center"/>
            <w:hideMark/>
          </w:tcPr>
          <w:p w14:paraId="2F18EFEA"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single" w:sz="4" w:space="0" w:color="auto"/>
              <w:bottom w:val="single" w:sz="4" w:space="0" w:color="000000"/>
              <w:right w:val="single" w:sz="4" w:space="0" w:color="auto"/>
            </w:tcBorders>
            <w:shd w:val="clear" w:color="000000" w:fill="808080"/>
            <w:vAlign w:val="center"/>
            <w:hideMark/>
          </w:tcPr>
          <w:p w14:paraId="6AB8B886" w14:textId="77777777" w:rsidR="00F778B7" w:rsidRPr="00A63E30" w:rsidRDefault="00F778B7" w:rsidP="00FE16F6">
            <w:pPr>
              <w:spacing w:after="0" w:line="240" w:lineRule="auto"/>
              <w:jc w:val="center"/>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single" w:sz="4" w:space="0" w:color="auto"/>
              <w:bottom w:val="single" w:sz="4" w:space="0" w:color="auto"/>
              <w:right w:val="single" w:sz="4" w:space="0" w:color="auto"/>
            </w:tcBorders>
            <w:shd w:val="clear" w:color="auto" w:fill="auto"/>
            <w:hideMark/>
          </w:tcPr>
          <w:p w14:paraId="4B8BE8B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single" w:sz="4" w:space="0" w:color="auto"/>
              <w:bottom w:val="single" w:sz="4" w:space="0" w:color="auto"/>
              <w:right w:val="single" w:sz="4" w:space="0" w:color="auto"/>
            </w:tcBorders>
            <w:shd w:val="clear" w:color="auto" w:fill="auto"/>
            <w:hideMark/>
          </w:tcPr>
          <w:p w14:paraId="516A730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Groupements villageois</w:t>
            </w:r>
          </w:p>
        </w:tc>
        <w:tc>
          <w:tcPr>
            <w:tcW w:w="1186" w:type="dxa"/>
            <w:tcBorders>
              <w:top w:val="nil"/>
              <w:left w:val="single" w:sz="4" w:space="0" w:color="auto"/>
              <w:bottom w:val="single" w:sz="4" w:space="0" w:color="auto"/>
              <w:right w:val="single" w:sz="4" w:space="0" w:color="auto"/>
            </w:tcBorders>
            <w:shd w:val="clear" w:color="auto" w:fill="auto"/>
            <w:hideMark/>
          </w:tcPr>
          <w:p w14:paraId="7BCB3A7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r w:rsidRPr="00A63E30">
              <w:rPr>
                <w:rFonts w:ascii="Candara" w:eastAsia="Times New Roman" w:hAnsi="Candara" w:cs="Arial"/>
                <w:color w:val="000000"/>
                <w:sz w:val="18"/>
                <w:szCs w:val="18"/>
                <w:lang w:eastAsia="fr-FR"/>
              </w:rPr>
              <w:br/>
              <w:t>- Recherche</w:t>
            </w:r>
          </w:p>
        </w:tc>
        <w:tc>
          <w:tcPr>
            <w:tcW w:w="1328" w:type="dxa"/>
            <w:tcBorders>
              <w:top w:val="nil"/>
              <w:left w:val="single" w:sz="4" w:space="0" w:color="auto"/>
              <w:bottom w:val="single" w:sz="4" w:space="0" w:color="auto"/>
              <w:right w:val="single" w:sz="4" w:space="0" w:color="auto"/>
            </w:tcBorders>
            <w:shd w:val="clear" w:color="auto" w:fill="auto"/>
            <w:hideMark/>
          </w:tcPr>
          <w:p w14:paraId="3E8DE0A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Société civile spécialisée</w:t>
            </w:r>
            <w:r w:rsidRPr="00A63E30">
              <w:rPr>
                <w:rFonts w:ascii="Candara" w:eastAsia="Times New Roman" w:hAnsi="Candara" w:cs="Arial"/>
                <w:color w:val="000000"/>
                <w:sz w:val="18"/>
                <w:szCs w:val="18"/>
                <w:lang w:eastAsia="fr-FR"/>
              </w:rPr>
              <w:br/>
              <w:t>- Communes</w:t>
            </w:r>
            <w:r w:rsidRPr="00A63E30">
              <w:rPr>
                <w:rFonts w:ascii="Candara" w:eastAsia="Times New Roman" w:hAnsi="Candara" w:cs="Arial"/>
                <w:color w:val="000000"/>
                <w:sz w:val="18"/>
                <w:szCs w:val="18"/>
                <w:lang w:eastAsia="fr-FR"/>
              </w:rPr>
              <w:br/>
              <w:t>- Expertise indépendante</w:t>
            </w:r>
            <w:r w:rsidRPr="00A63E30">
              <w:rPr>
                <w:rFonts w:ascii="Candara" w:eastAsia="Times New Roman" w:hAnsi="Candara" w:cs="Arial"/>
                <w:color w:val="000000"/>
                <w:sz w:val="18"/>
                <w:szCs w:val="18"/>
                <w:lang w:eastAsia="fr-FR"/>
              </w:rPr>
              <w:br/>
              <w:t>- Coopératives féminines</w:t>
            </w:r>
            <w:r w:rsidRPr="00A63E30">
              <w:rPr>
                <w:rFonts w:ascii="Candara" w:eastAsia="Times New Roman" w:hAnsi="Candara" w:cs="Arial"/>
                <w:color w:val="000000"/>
                <w:sz w:val="18"/>
                <w:szCs w:val="18"/>
                <w:lang w:eastAsia="fr-FR"/>
              </w:rPr>
              <w:br/>
              <w:t>- Associations</w:t>
            </w:r>
            <w:r w:rsidRPr="00A63E30">
              <w:rPr>
                <w:rFonts w:ascii="Candara" w:eastAsia="Times New Roman" w:hAnsi="Candara" w:cs="Arial"/>
                <w:color w:val="000000"/>
                <w:sz w:val="18"/>
                <w:szCs w:val="18"/>
                <w:lang w:eastAsia="fr-FR"/>
              </w:rPr>
              <w:br/>
              <w:t>- ONG spécialisées Env. et Agri.</w:t>
            </w:r>
            <w:r w:rsidRPr="00A63E30">
              <w:rPr>
                <w:rFonts w:ascii="Candara" w:eastAsia="Times New Roman" w:hAnsi="Candara" w:cs="Arial"/>
                <w:color w:val="000000"/>
                <w:sz w:val="18"/>
                <w:szCs w:val="18"/>
                <w:lang w:eastAsia="fr-FR"/>
              </w:rPr>
              <w:br/>
              <w:t>- Secteur privé</w:t>
            </w:r>
          </w:p>
        </w:tc>
        <w:tc>
          <w:tcPr>
            <w:tcW w:w="628" w:type="dxa"/>
            <w:tcBorders>
              <w:top w:val="nil"/>
              <w:left w:val="single" w:sz="4" w:space="0" w:color="auto"/>
              <w:bottom w:val="single" w:sz="4" w:space="0" w:color="000000"/>
              <w:right w:val="single" w:sz="4" w:space="0" w:color="auto"/>
            </w:tcBorders>
            <w:shd w:val="clear" w:color="auto" w:fill="auto"/>
            <w:vAlign w:val="center"/>
            <w:hideMark/>
          </w:tcPr>
          <w:p w14:paraId="63F0848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single" w:sz="4" w:space="0" w:color="auto"/>
              <w:bottom w:val="single" w:sz="4" w:space="0" w:color="000000"/>
              <w:right w:val="single" w:sz="4" w:space="0" w:color="auto"/>
            </w:tcBorders>
            <w:shd w:val="clear" w:color="auto" w:fill="auto"/>
            <w:vAlign w:val="center"/>
            <w:hideMark/>
          </w:tcPr>
          <w:p w14:paraId="1D19977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nil"/>
              <w:left w:val="single" w:sz="4" w:space="0" w:color="auto"/>
              <w:bottom w:val="single" w:sz="4" w:space="0" w:color="000000"/>
              <w:right w:val="single" w:sz="4" w:space="0" w:color="auto"/>
            </w:tcBorders>
            <w:shd w:val="clear" w:color="auto" w:fill="auto"/>
            <w:vAlign w:val="center"/>
            <w:hideMark/>
          </w:tcPr>
          <w:p w14:paraId="79D4C1A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nil"/>
              <w:left w:val="single" w:sz="4" w:space="0" w:color="auto"/>
              <w:bottom w:val="single" w:sz="4" w:space="0" w:color="000000"/>
              <w:right w:val="single" w:sz="4" w:space="0" w:color="auto"/>
            </w:tcBorders>
            <w:shd w:val="clear" w:color="auto" w:fill="auto"/>
            <w:vAlign w:val="center"/>
            <w:hideMark/>
          </w:tcPr>
          <w:p w14:paraId="7216864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nil"/>
              <w:left w:val="single" w:sz="4" w:space="0" w:color="auto"/>
              <w:bottom w:val="single" w:sz="4" w:space="0" w:color="000000"/>
              <w:right w:val="single" w:sz="4" w:space="0" w:color="auto"/>
            </w:tcBorders>
            <w:shd w:val="clear" w:color="auto" w:fill="auto"/>
            <w:vAlign w:val="center"/>
            <w:hideMark/>
          </w:tcPr>
          <w:p w14:paraId="652929E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nil"/>
              <w:left w:val="single" w:sz="4" w:space="0" w:color="auto"/>
              <w:bottom w:val="single" w:sz="4" w:space="0" w:color="000000"/>
              <w:right w:val="single" w:sz="4" w:space="0" w:color="auto"/>
            </w:tcBorders>
            <w:shd w:val="clear" w:color="auto" w:fill="auto"/>
            <w:vAlign w:val="center"/>
            <w:hideMark/>
          </w:tcPr>
          <w:p w14:paraId="7738747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single" w:sz="4" w:space="0" w:color="auto"/>
              <w:bottom w:val="single" w:sz="4" w:space="0" w:color="000000"/>
              <w:right w:val="single" w:sz="4" w:space="0" w:color="auto"/>
            </w:tcBorders>
            <w:shd w:val="clear" w:color="auto" w:fill="auto"/>
            <w:vAlign w:val="center"/>
            <w:hideMark/>
          </w:tcPr>
          <w:p w14:paraId="4BD9610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nil"/>
              <w:left w:val="single" w:sz="4" w:space="0" w:color="auto"/>
              <w:bottom w:val="single" w:sz="4" w:space="0" w:color="000000"/>
              <w:right w:val="single" w:sz="4" w:space="0" w:color="auto"/>
            </w:tcBorders>
            <w:shd w:val="clear" w:color="auto" w:fill="auto"/>
            <w:vAlign w:val="center"/>
            <w:hideMark/>
          </w:tcPr>
          <w:p w14:paraId="6D6D564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single" w:sz="4" w:space="0" w:color="auto"/>
              <w:bottom w:val="single" w:sz="4" w:space="0" w:color="auto"/>
              <w:right w:val="single" w:sz="4" w:space="0" w:color="auto"/>
            </w:tcBorders>
            <w:shd w:val="clear" w:color="auto" w:fill="auto"/>
            <w:vAlign w:val="center"/>
            <w:hideMark/>
          </w:tcPr>
          <w:p w14:paraId="1694268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Associer la DPN (Pépinières)</w:t>
            </w:r>
            <w:r w:rsidRPr="00A63E30">
              <w:rPr>
                <w:rFonts w:ascii="Candara" w:eastAsia="Times New Roman" w:hAnsi="Candara" w:cs="Arial"/>
                <w:color w:val="000000"/>
                <w:sz w:val="18"/>
                <w:szCs w:val="18"/>
                <w:lang w:eastAsia="fr-FR"/>
              </w:rPr>
              <w:br/>
              <w:t>Fourniture des plants</w:t>
            </w:r>
            <w:r w:rsidRPr="00A63E30">
              <w:rPr>
                <w:rFonts w:ascii="Candara" w:eastAsia="Times New Roman" w:hAnsi="Candara" w:cs="Arial"/>
                <w:color w:val="000000"/>
                <w:sz w:val="18"/>
                <w:szCs w:val="18"/>
                <w:lang w:eastAsia="fr-FR"/>
              </w:rPr>
              <w:br/>
              <w:t>Suivi technique</w:t>
            </w:r>
          </w:p>
        </w:tc>
      </w:tr>
      <w:tr w:rsidR="00F778B7" w:rsidRPr="00A63E30" w14:paraId="4653E86E" w14:textId="77777777" w:rsidTr="00FE16F6">
        <w:trPr>
          <w:trHeight w:val="765"/>
        </w:trPr>
        <w:tc>
          <w:tcPr>
            <w:tcW w:w="505" w:type="dxa"/>
            <w:tcBorders>
              <w:top w:val="nil"/>
              <w:left w:val="single" w:sz="4" w:space="0" w:color="auto"/>
              <w:bottom w:val="single" w:sz="4" w:space="0" w:color="auto"/>
              <w:right w:val="single" w:sz="4" w:space="0" w:color="auto"/>
            </w:tcBorders>
            <w:vAlign w:val="center"/>
            <w:hideMark/>
          </w:tcPr>
          <w:p w14:paraId="7BBD7AC9"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323" w:type="dxa"/>
            <w:tcBorders>
              <w:top w:val="nil"/>
              <w:left w:val="single" w:sz="4" w:space="0" w:color="auto"/>
              <w:bottom w:val="single" w:sz="4" w:space="0" w:color="auto"/>
              <w:right w:val="single" w:sz="4" w:space="0" w:color="auto"/>
            </w:tcBorders>
            <w:vAlign w:val="center"/>
            <w:hideMark/>
          </w:tcPr>
          <w:p w14:paraId="2F1C5AE5"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1052" w:type="dxa"/>
            <w:tcBorders>
              <w:top w:val="nil"/>
              <w:left w:val="nil"/>
              <w:bottom w:val="single" w:sz="4" w:space="0" w:color="auto"/>
              <w:right w:val="single" w:sz="4" w:space="0" w:color="auto"/>
            </w:tcBorders>
            <w:shd w:val="clear" w:color="auto" w:fill="auto"/>
            <w:vAlign w:val="center"/>
            <w:hideMark/>
          </w:tcPr>
          <w:p w14:paraId="6DD7CFFE"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I2 : Les ménages participants ont augmenté leurs revenus</w:t>
            </w:r>
          </w:p>
        </w:tc>
        <w:tc>
          <w:tcPr>
            <w:tcW w:w="1111" w:type="dxa"/>
            <w:tcBorders>
              <w:top w:val="nil"/>
              <w:left w:val="nil"/>
              <w:bottom w:val="single" w:sz="4" w:space="0" w:color="auto"/>
              <w:right w:val="single" w:sz="4" w:space="0" w:color="auto"/>
            </w:tcBorders>
            <w:shd w:val="clear" w:color="auto" w:fill="auto"/>
            <w:vAlign w:val="center"/>
            <w:hideMark/>
          </w:tcPr>
          <w:p w14:paraId="0B53241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hideMark/>
          </w:tcPr>
          <w:p w14:paraId="0F9C072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Entretiens avec les bénéficiaires</w:t>
            </w:r>
          </w:p>
        </w:tc>
        <w:tc>
          <w:tcPr>
            <w:tcW w:w="272" w:type="dxa"/>
            <w:tcBorders>
              <w:top w:val="nil"/>
              <w:left w:val="single" w:sz="4" w:space="0" w:color="auto"/>
              <w:bottom w:val="single" w:sz="4" w:space="0" w:color="auto"/>
              <w:right w:val="single" w:sz="4" w:space="0" w:color="auto"/>
            </w:tcBorders>
            <w:vAlign w:val="center"/>
            <w:hideMark/>
          </w:tcPr>
          <w:p w14:paraId="6FCC4979"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89" w:type="dxa"/>
            <w:tcBorders>
              <w:top w:val="nil"/>
              <w:left w:val="single" w:sz="4" w:space="0" w:color="auto"/>
              <w:bottom w:val="single" w:sz="4" w:space="0" w:color="auto"/>
              <w:right w:val="single" w:sz="4" w:space="0" w:color="auto"/>
            </w:tcBorders>
            <w:vAlign w:val="center"/>
            <w:hideMark/>
          </w:tcPr>
          <w:p w14:paraId="0B2B9807"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93" w:type="dxa"/>
            <w:tcBorders>
              <w:top w:val="nil"/>
              <w:left w:val="single" w:sz="4" w:space="0" w:color="auto"/>
              <w:bottom w:val="single" w:sz="4" w:space="0" w:color="auto"/>
              <w:right w:val="dotted" w:sz="4" w:space="0" w:color="auto"/>
            </w:tcBorders>
            <w:vAlign w:val="center"/>
            <w:hideMark/>
          </w:tcPr>
          <w:p w14:paraId="2273FBC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300" w:type="dxa"/>
            <w:tcBorders>
              <w:top w:val="nil"/>
              <w:left w:val="dotted" w:sz="4" w:space="0" w:color="auto"/>
              <w:bottom w:val="single" w:sz="4" w:space="0" w:color="auto"/>
              <w:right w:val="single" w:sz="12" w:space="0" w:color="0070C0"/>
            </w:tcBorders>
            <w:vAlign w:val="center"/>
            <w:hideMark/>
          </w:tcPr>
          <w:p w14:paraId="568E6305"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72" w:type="dxa"/>
            <w:tcBorders>
              <w:top w:val="nil"/>
              <w:left w:val="single" w:sz="12" w:space="0" w:color="0070C0"/>
              <w:bottom w:val="single" w:sz="4" w:space="0" w:color="auto"/>
              <w:right w:val="dotted" w:sz="4" w:space="0" w:color="auto"/>
            </w:tcBorders>
            <w:vAlign w:val="center"/>
            <w:hideMark/>
          </w:tcPr>
          <w:p w14:paraId="2F79A856"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89" w:type="dxa"/>
            <w:tcBorders>
              <w:top w:val="nil"/>
              <w:left w:val="dotted" w:sz="4" w:space="0" w:color="auto"/>
              <w:bottom w:val="single" w:sz="4" w:space="0" w:color="auto"/>
              <w:right w:val="dotted" w:sz="4" w:space="0" w:color="auto"/>
            </w:tcBorders>
            <w:vAlign w:val="center"/>
            <w:hideMark/>
          </w:tcPr>
          <w:p w14:paraId="693BA5D5"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93" w:type="dxa"/>
            <w:tcBorders>
              <w:top w:val="nil"/>
              <w:left w:val="dotted" w:sz="4" w:space="0" w:color="auto"/>
              <w:bottom w:val="single" w:sz="4" w:space="0" w:color="auto"/>
              <w:right w:val="dotted" w:sz="4" w:space="0" w:color="auto"/>
            </w:tcBorders>
            <w:vAlign w:val="center"/>
            <w:hideMark/>
          </w:tcPr>
          <w:p w14:paraId="3055DE3B"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300" w:type="dxa"/>
            <w:tcBorders>
              <w:top w:val="nil"/>
              <w:left w:val="dotted" w:sz="4" w:space="0" w:color="auto"/>
              <w:bottom w:val="single" w:sz="4" w:space="0" w:color="auto"/>
              <w:right w:val="single" w:sz="12" w:space="0" w:color="0070C0"/>
            </w:tcBorders>
            <w:vAlign w:val="center"/>
            <w:hideMark/>
          </w:tcPr>
          <w:p w14:paraId="693B4EF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72" w:type="dxa"/>
            <w:tcBorders>
              <w:top w:val="nil"/>
              <w:left w:val="single" w:sz="4" w:space="0" w:color="auto"/>
              <w:bottom w:val="single" w:sz="4" w:space="0" w:color="auto"/>
              <w:right w:val="dotted" w:sz="4" w:space="0" w:color="auto"/>
            </w:tcBorders>
            <w:vAlign w:val="center"/>
            <w:hideMark/>
          </w:tcPr>
          <w:p w14:paraId="2350D875"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89" w:type="dxa"/>
            <w:tcBorders>
              <w:top w:val="nil"/>
              <w:left w:val="single" w:sz="4" w:space="0" w:color="auto"/>
              <w:bottom w:val="single" w:sz="4" w:space="0" w:color="auto"/>
              <w:right w:val="dotted" w:sz="4" w:space="0" w:color="auto"/>
            </w:tcBorders>
            <w:vAlign w:val="center"/>
            <w:hideMark/>
          </w:tcPr>
          <w:p w14:paraId="6F8CD6F8"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93" w:type="dxa"/>
            <w:tcBorders>
              <w:top w:val="nil"/>
              <w:left w:val="dotted" w:sz="4" w:space="0" w:color="auto"/>
              <w:bottom w:val="single" w:sz="4" w:space="0" w:color="auto"/>
              <w:right w:val="dotted" w:sz="4" w:space="0" w:color="auto"/>
            </w:tcBorders>
            <w:vAlign w:val="center"/>
            <w:hideMark/>
          </w:tcPr>
          <w:p w14:paraId="091FD977"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300" w:type="dxa"/>
            <w:tcBorders>
              <w:top w:val="nil"/>
              <w:left w:val="dotted" w:sz="4" w:space="0" w:color="auto"/>
              <w:bottom w:val="single" w:sz="4" w:space="0" w:color="auto"/>
              <w:right w:val="single" w:sz="12" w:space="0" w:color="0070C0"/>
            </w:tcBorders>
            <w:vAlign w:val="center"/>
            <w:hideMark/>
          </w:tcPr>
          <w:p w14:paraId="25E656F7"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72" w:type="dxa"/>
            <w:tcBorders>
              <w:top w:val="nil"/>
              <w:left w:val="single" w:sz="4" w:space="0" w:color="auto"/>
              <w:bottom w:val="single" w:sz="4" w:space="0" w:color="auto"/>
              <w:right w:val="dotted" w:sz="4" w:space="0" w:color="auto"/>
            </w:tcBorders>
            <w:vAlign w:val="center"/>
            <w:hideMark/>
          </w:tcPr>
          <w:p w14:paraId="10A30611"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89" w:type="dxa"/>
            <w:tcBorders>
              <w:top w:val="nil"/>
              <w:left w:val="single" w:sz="4" w:space="0" w:color="auto"/>
              <w:bottom w:val="single" w:sz="4" w:space="0" w:color="auto"/>
              <w:right w:val="dotted" w:sz="4" w:space="0" w:color="auto"/>
            </w:tcBorders>
            <w:vAlign w:val="center"/>
            <w:hideMark/>
          </w:tcPr>
          <w:p w14:paraId="592C86D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93" w:type="dxa"/>
            <w:tcBorders>
              <w:top w:val="nil"/>
              <w:left w:val="dotted" w:sz="4" w:space="0" w:color="auto"/>
              <w:bottom w:val="single" w:sz="4" w:space="0" w:color="auto"/>
              <w:right w:val="dotted" w:sz="4" w:space="0" w:color="auto"/>
            </w:tcBorders>
            <w:vAlign w:val="center"/>
            <w:hideMark/>
          </w:tcPr>
          <w:p w14:paraId="1C3D45E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300" w:type="dxa"/>
            <w:tcBorders>
              <w:top w:val="nil"/>
              <w:left w:val="dotted" w:sz="4" w:space="0" w:color="auto"/>
              <w:bottom w:val="single" w:sz="4" w:space="0" w:color="auto"/>
              <w:right w:val="single" w:sz="12" w:space="0" w:color="0070C0"/>
            </w:tcBorders>
            <w:vAlign w:val="center"/>
            <w:hideMark/>
          </w:tcPr>
          <w:p w14:paraId="75AEEB41"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72" w:type="dxa"/>
            <w:tcBorders>
              <w:top w:val="nil"/>
              <w:left w:val="single" w:sz="12" w:space="0" w:color="0070C0"/>
              <w:bottom w:val="single" w:sz="4" w:space="0" w:color="auto"/>
              <w:right w:val="dotted" w:sz="4" w:space="0" w:color="auto"/>
            </w:tcBorders>
            <w:vAlign w:val="center"/>
            <w:hideMark/>
          </w:tcPr>
          <w:p w14:paraId="52841BFE"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89" w:type="dxa"/>
            <w:tcBorders>
              <w:top w:val="nil"/>
              <w:left w:val="dotted" w:sz="4" w:space="0" w:color="auto"/>
              <w:bottom w:val="single" w:sz="4" w:space="0" w:color="auto"/>
              <w:right w:val="single" w:sz="4" w:space="0" w:color="auto"/>
            </w:tcBorders>
            <w:vAlign w:val="center"/>
            <w:hideMark/>
          </w:tcPr>
          <w:p w14:paraId="3132B105"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293" w:type="dxa"/>
            <w:tcBorders>
              <w:top w:val="nil"/>
              <w:left w:val="single" w:sz="4" w:space="0" w:color="auto"/>
              <w:bottom w:val="single" w:sz="4" w:space="0" w:color="auto"/>
              <w:right w:val="single" w:sz="4" w:space="0" w:color="auto"/>
            </w:tcBorders>
            <w:vAlign w:val="center"/>
            <w:hideMark/>
          </w:tcPr>
          <w:p w14:paraId="00BDED2E"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300" w:type="dxa"/>
            <w:tcBorders>
              <w:top w:val="nil"/>
              <w:left w:val="single" w:sz="4" w:space="0" w:color="auto"/>
              <w:bottom w:val="single" w:sz="4" w:space="0" w:color="auto"/>
              <w:right w:val="single" w:sz="4" w:space="0" w:color="auto"/>
            </w:tcBorders>
            <w:vAlign w:val="center"/>
            <w:hideMark/>
          </w:tcPr>
          <w:p w14:paraId="1140A174" w14:textId="77777777" w:rsidR="00F778B7" w:rsidRPr="00A63E30" w:rsidRDefault="00F778B7" w:rsidP="00FE16F6">
            <w:pPr>
              <w:spacing w:after="0" w:line="240" w:lineRule="auto"/>
              <w:rPr>
                <w:rFonts w:ascii="Candara" w:eastAsia="Times New Roman" w:hAnsi="Candara" w:cs="Arial"/>
                <w:sz w:val="18"/>
                <w:szCs w:val="18"/>
                <w:lang w:eastAsia="fr-FR"/>
              </w:rPr>
            </w:pPr>
          </w:p>
        </w:tc>
        <w:tc>
          <w:tcPr>
            <w:tcW w:w="756" w:type="dxa"/>
            <w:gridSpan w:val="2"/>
            <w:tcBorders>
              <w:top w:val="nil"/>
              <w:left w:val="single" w:sz="4" w:space="0" w:color="auto"/>
              <w:bottom w:val="single" w:sz="4" w:space="0" w:color="auto"/>
              <w:right w:val="single" w:sz="4" w:space="0" w:color="auto"/>
            </w:tcBorders>
            <w:vAlign w:val="center"/>
            <w:hideMark/>
          </w:tcPr>
          <w:p w14:paraId="777EAB4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940" w:type="dxa"/>
            <w:tcBorders>
              <w:top w:val="nil"/>
              <w:left w:val="single" w:sz="4" w:space="0" w:color="auto"/>
              <w:bottom w:val="single" w:sz="4" w:space="0" w:color="auto"/>
              <w:right w:val="single" w:sz="4" w:space="0" w:color="auto"/>
            </w:tcBorders>
            <w:vAlign w:val="center"/>
            <w:hideMark/>
          </w:tcPr>
          <w:p w14:paraId="517D4A0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1186" w:type="dxa"/>
            <w:tcBorders>
              <w:top w:val="nil"/>
              <w:left w:val="single" w:sz="4" w:space="0" w:color="auto"/>
              <w:bottom w:val="single" w:sz="4" w:space="0" w:color="auto"/>
              <w:right w:val="single" w:sz="4" w:space="0" w:color="auto"/>
            </w:tcBorders>
            <w:vAlign w:val="center"/>
            <w:hideMark/>
          </w:tcPr>
          <w:p w14:paraId="4E8DA33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1328" w:type="dxa"/>
            <w:tcBorders>
              <w:top w:val="nil"/>
              <w:left w:val="single" w:sz="4" w:space="0" w:color="auto"/>
              <w:bottom w:val="single" w:sz="4" w:space="0" w:color="auto"/>
              <w:right w:val="single" w:sz="4" w:space="0" w:color="auto"/>
            </w:tcBorders>
            <w:vAlign w:val="center"/>
            <w:hideMark/>
          </w:tcPr>
          <w:p w14:paraId="2ABB696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628" w:type="dxa"/>
            <w:tcBorders>
              <w:top w:val="nil"/>
              <w:left w:val="single" w:sz="4" w:space="0" w:color="auto"/>
              <w:bottom w:val="single" w:sz="4" w:space="0" w:color="auto"/>
              <w:right w:val="single" w:sz="4" w:space="0" w:color="auto"/>
            </w:tcBorders>
            <w:vAlign w:val="center"/>
            <w:hideMark/>
          </w:tcPr>
          <w:p w14:paraId="72C8120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593" w:type="dxa"/>
            <w:tcBorders>
              <w:top w:val="nil"/>
              <w:left w:val="single" w:sz="4" w:space="0" w:color="auto"/>
              <w:bottom w:val="single" w:sz="4" w:space="0" w:color="auto"/>
              <w:right w:val="single" w:sz="4" w:space="0" w:color="auto"/>
            </w:tcBorders>
            <w:vAlign w:val="center"/>
            <w:hideMark/>
          </w:tcPr>
          <w:p w14:paraId="006950F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578" w:type="dxa"/>
            <w:tcBorders>
              <w:top w:val="nil"/>
              <w:left w:val="single" w:sz="4" w:space="0" w:color="auto"/>
              <w:bottom w:val="single" w:sz="4" w:space="0" w:color="auto"/>
              <w:right w:val="single" w:sz="4" w:space="0" w:color="auto"/>
            </w:tcBorders>
            <w:vAlign w:val="center"/>
            <w:hideMark/>
          </w:tcPr>
          <w:p w14:paraId="63530DA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893" w:type="dxa"/>
            <w:tcBorders>
              <w:top w:val="nil"/>
              <w:left w:val="single" w:sz="4" w:space="0" w:color="auto"/>
              <w:bottom w:val="single" w:sz="4" w:space="0" w:color="auto"/>
              <w:right w:val="single" w:sz="4" w:space="0" w:color="auto"/>
            </w:tcBorders>
            <w:vAlign w:val="center"/>
            <w:hideMark/>
          </w:tcPr>
          <w:p w14:paraId="0440CE2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676" w:type="dxa"/>
            <w:tcBorders>
              <w:top w:val="nil"/>
              <w:left w:val="single" w:sz="4" w:space="0" w:color="auto"/>
              <w:bottom w:val="single" w:sz="4" w:space="0" w:color="auto"/>
              <w:right w:val="single" w:sz="4" w:space="0" w:color="auto"/>
            </w:tcBorders>
            <w:vAlign w:val="center"/>
            <w:hideMark/>
          </w:tcPr>
          <w:p w14:paraId="4530FB97"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616" w:type="dxa"/>
            <w:tcBorders>
              <w:top w:val="nil"/>
              <w:left w:val="single" w:sz="4" w:space="0" w:color="auto"/>
              <w:bottom w:val="single" w:sz="4" w:space="0" w:color="auto"/>
              <w:right w:val="single" w:sz="4" w:space="0" w:color="auto"/>
            </w:tcBorders>
            <w:vAlign w:val="center"/>
            <w:hideMark/>
          </w:tcPr>
          <w:p w14:paraId="0330B8C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590" w:type="dxa"/>
            <w:tcBorders>
              <w:top w:val="nil"/>
              <w:left w:val="single" w:sz="4" w:space="0" w:color="auto"/>
              <w:bottom w:val="single" w:sz="4" w:space="0" w:color="auto"/>
              <w:right w:val="single" w:sz="4" w:space="0" w:color="auto"/>
            </w:tcBorders>
            <w:vAlign w:val="center"/>
            <w:hideMark/>
          </w:tcPr>
          <w:p w14:paraId="7F2CA95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547" w:type="dxa"/>
            <w:tcBorders>
              <w:top w:val="nil"/>
              <w:left w:val="single" w:sz="4" w:space="0" w:color="auto"/>
              <w:bottom w:val="single" w:sz="4" w:space="0" w:color="auto"/>
              <w:right w:val="single" w:sz="4" w:space="0" w:color="auto"/>
            </w:tcBorders>
            <w:vAlign w:val="center"/>
            <w:hideMark/>
          </w:tcPr>
          <w:p w14:paraId="6F6957A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c>
          <w:tcPr>
            <w:tcW w:w="1181" w:type="dxa"/>
            <w:tcBorders>
              <w:top w:val="nil"/>
              <w:left w:val="single" w:sz="4" w:space="0" w:color="auto"/>
              <w:bottom w:val="single" w:sz="4" w:space="0" w:color="auto"/>
              <w:right w:val="single" w:sz="4" w:space="0" w:color="auto"/>
            </w:tcBorders>
            <w:vAlign w:val="center"/>
            <w:hideMark/>
          </w:tcPr>
          <w:p w14:paraId="3754ABE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p>
        </w:tc>
      </w:tr>
      <w:tr w:rsidR="00F778B7" w:rsidRPr="00A63E30" w14:paraId="63FCA0C6" w14:textId="77777777" w:rsidTr="00FE16F6">
        <w:trPr>
          <w:trHeight w:val="127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1C089530"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Output 3.2 : Staff technique et représentants de communautés formés dans les domaines :</w:t>
            </w:r>
          </w:p>
        </w:tc>
        <w:tc>
          <w:tcPr>
            <w:tcW w:w="1111" w:type="dxa"/>
            <w:tcBorders>
              <w:top w:val="single" w:sz="4" w:space="0" w:color="auto"/>
              <w:left w:val="nil"/>
              <w:bottom w:val="single" w:sz="4" w:space="0" w:color="auto"/>
              <w:right w:val="single" w:sz="4" w:space="0" w:color="auto"/>
            </w:tcBorders>
            <w:shd w:val="clear" w:color="000000" w:fill="D8E4BC"/>
            <w:vAlign w:val="center"/>
            <w:hideMark/>
          </w:tcPr>
          <w:p w14:paraId="1050020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xml:space="preserve">Le personnel de vulgarisation et la population des grappes de villages connaissent et appliquent des </w:t>
            </w:r>
            <w:r w:rsidRPr="00A63E30">
              <w:rPr>
                <w:rFonts w:ascii="Candara" w:eastAsia="Times New Roman" w:hAnsi="Candara" w:cs="Arial"/>
                <w:sz w:val="18"/>
                <w:szCs w:val="18"/>
                <w:lang w:eastAsia="fr-FR"/>
              </w:rPr>
              <w:lastRenderedPageBreak/>
              <w:t>techniques appropriées</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86A3A6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lastRenderedPageBreak/>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nil"/>
            </w:tcBorders>
            <w:shd w:val="clear" w:color="000000" w:fill="D8E4BC"/>
            <w:noWrap/>
            <w:vAlign w:val="center"/>
            <w:hideMark/>
          </w:tcPr>
          <w:p w14:paraId="4E4F714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58B9DEA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6D9E898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760FAF8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52CCB43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122A7F6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0366F2C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1F7BA98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6622C06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5E3D44D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6F8759E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3691C72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1192900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3EABC9A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5F643AE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23356A7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5342454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30696E4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57B90C7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7120D7B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single" w:sz="4" w:space="0" w:color="auto"/>
              <w:left w:val="nil"/>
              <w:bottom w:val="single" w:sz="4" w:space="0" w:color="auto"/>
              <w:right w:val="nil"/>
            </w:tcBorders>
            <w:shd w:val="clear" w:color="000000" w:fill="D8E4BC"/>
            <w:noWrap/>
            <w:vAlign w:val="center"/>
            <w:hideMark/>
          </w:tcPr>
          <w:p w14:paraId="13FFC20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single" w:sz="4" w:space="0" w:color="auto"/>
              <w:left w:val="nil"/>
              <w:bottom w:val="single" w:sz="4" w:space="0" w:color="auto"/>
              <w:right w:val="nil"/>
            </w:tcBorders>
            <w:shd w:val="clear" w:color="000000" w:fill="D8E4BC"/>
            <w:noWrap/>
            <w:vAlign w:val="center"/>
            <w:hideMark/>
          </w:tcPr>
          <w:p w14:paraId="55C32B7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single" w:sz="4" w:space="0" w:color="auto"/>
              <w:left w:val="nil"/>
              <w:bottom w:val="single" w:sz="4" w:space="0" w:color="auto"/>
              <w:right w:val="nil"/>
            </w:tcBorders>
            <w:shd w:val="clear" w:color="000000" w:fill="D8E4BC"/>
            <w:noWrap/>
            <w:vAlign w:val="center"/>
            <w:hideMark/>
          </w:tcPr>
          <w:p w14:paraId="3B67FC9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single" w:sz="4" w:space="0" w:color="auto"/>
              <w:left w:val="nil"/>
              <w:bottom w:val="single" w:sz="4" w:space="0" w:color="auto"/>
              <w:right w:val="nil"/>
            </w:tcBorders>
            <w:shd w:val="clear" w:color="000000" w:fill="D8E4BC"/>
            <w:vAlign w:val="center"/>
            <w:hideMark/>
          </w:tcPr>
          <w:p w14:paraId="1F518D03"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single" w:sz="4" w:space="0" w:color="auto"/>
              <w:left w:val="nil"/>
              <w:bottom w:val="single" w:sz="4" w:space="0" w:color="auto"/>
              <w:right w:val="nil"/>
            </w:tcBorders>
            <w:shd w:val="clear" w:color="000000" w:fill="D8E4BC"/>
            <w:vAlign w:val="center"/>
            <w:hideMark/>
          </w:tcPr>
          <w:p w14:paraId="169B7E5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single" w:sz="4" w:space="0" w:color="auto"/>
              <w:left w:val="nil"/>
              <w:bottom w:val="single" w:sz="4" w:space="0" w:color="auto"/>
              <w:right w:val="nil"/>
            </w:tcBorders>
            <w:shd w:val="clear" w:color="000000" w:fill="D8E4BC"/>
            <w:vAlign w:val="center"/>
            <w:hideMark/>
          </w:tcPr>
          <w:p w14:paraId="664B7A31"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single" w:sz="4" w:space="0" w:color="auto"/>
              <w:left w:val="nil"/>
              <w:bottom w:val="single" w:sz="4" w:space="0" w:color="auto"/>
              <w:right w:val="nil"/>
            </w:tcBorders>
            <w:shd w:val="clear" w:color="000000" w:fill="D8E4BC"/>
            <w:vAlign w:val="center"/>
            <w:hideMark/>
          </w:tcPr>
          <w:p w14:paraId="789BA3C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single" w:sz="4" w:space="0" w:color="auto"/>
              <w:left w:val="nil"/>
              <w:bottom w:val="single" w:sz="4" w:space="0" w:color="auto"/>
              <w:right w:val="nil"/>
            </w:tcBorders>
            <w:shd w:val="clear" w:color="000000" w:fill="D8E4BC"/>
            <w:vAlign w:val="center"/>
            <w:hideMark/>
          </w:tcPr>
          <w:p w14:paraId="05E724C6"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single" w:sz="4" w:space="0" w:color="auto"/>
              <w:left w:val="nil"/>
              <w:bottom w:val="single" w:sz="4" w:space="0" w:color="auto"/>
              <w:right w:val="nil"/>
            </w:tcBorders>
            <w:shd w:val="clear" w:color="000000" w:fill="D8E4BC"/>
            <w:vAlign w:val="center"/>
            <w:hideMark/>
          </w:tcPr>
          <w:p w14:paraId="0F7A6FD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single" w:sz="4" w:space="0" w:color="auto"/>
              <w:left w:val="nil"/>
              <w:bottom w:val="single" w:sz="4" w:space="0" w:color="auto"/>
              <w:right w:val="nil"/>
            </w:tcBorders>
            <w:shd w:val="clear" w:color="000000" w:fill="D8E4BC"/>
            <w:vAlign w:val="center"/>
            <w:hideMark/>
          </w:tcPr>
          <w:p w14:paraId="672034A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single" w:sz="4" w:space="0" w:color="auto"/>
              <w:left w:val="nil"/>
              <w:bottom w:val="single" w:sz="4" w:space="0" w:color="auto"/>
              <w:right w:val="nil"/>
            </w:tcBorders>
            <w:shd w:val="clear" w:color="000000" w:fill="D8E4BC"/>
            <w:vAlign w:val="center"/>
            <w:hideMark/>
          </w:tcPr>
          <w:p w14:paraId="599116C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single" w:sz="4" w:space="0" w:color="auto"/>
              <w:left w:val="nil"/>
              <w:bottom w:val="single" w:sz="4" w:space="0" w:color="auto"/>
              <w:right w:val="nil"/>
            </w:tcBorders>
            <w:shd w:val="clear" w:color="000000" w:fill="D8E4BC"/>
            <w:vAlign w:val="center"/>
            <w:hideMark/>
          </w:tcPr>
          <w:p w14:paraId="2E23B2E6"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single" w:sz="4" w:space="0" w:color="auto"/>
              <w:left w:val="nil"/>
              <w:bottom w:val="single" w:sz="4" w:space="0" w:color="auto"/>
              <w:right w:val="single" w:sz="4" w:space="0" w:color="auto"/>
            </w:tcBorders>
            <w:shd w:val="clear" w:color="000000" w:fill="D8E4BC"/>
            <w:vAlign w:val="center"/>
            <w:hideMark/>
          </w:tcPr>
          <w:p w14:paraId="2A92FCE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3632435A" w14:textId="77777777" w:rsidTr="00FE16F6">
        <w:trPr>
          <w:trHeight w:val="1785"/>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0C5F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lastRenderedPageBreak/>
              <w:t>3.2.1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31A850A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Elevage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12A0289"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3B017A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87A83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704C7A2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40F70AE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606A069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E8B1A4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97B1C3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22F5187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2FB9059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68195D8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302704A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63EA3C0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2C0CDB3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04419EB4"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6471FFD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0470812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6B1832F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A677670"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E37585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7C45D20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1D976C7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552949A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2BFA800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440D6A0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51A942D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65762A1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Expertise indépendantes</w:t>
            </w:r>
            <w:r w:rsidRPr="00A63E30">
              <w:rPr>
                <w:rFonts w:ascii="Candara" w:eastAsia="Times New Roman" w:hAnsi="Candara" w:cs="Arial"/>
                <w:color w:val="000000"/>
                <w:sz w:val="18"/>
                <w:szCs w:val="18"/>
                <w:lang w:eastAsia="fr-FR"/>
              </w:rPr>
              <w:br/>
              <w:t>- Centres de formation</w:t>
            </w:r>
            <w:r w:rsidRPr="00A63E30">
              <w:rPr>
                <w:rFonts w:ascii="Candara" w:eastAsia="Times New Roman" w:hAnsi="Candara" w:cs="Arial"/>
                <w:color w:val="000000"/>
                <w:sz w:val="18"/>
                <w:szCs w:val="18"/>
                <w:lang w:eastAsia="fr-FR"/>
              </w:rPr>
              <w:br/>
              <w:t>- Programmes/Projets</w:t>
            </w:r>
            <w:r w:rsidRPr="00A63E30">
              <w:rPr>
                <w:rFonts w:ascii="Candara" w:eastAsia="Times New Roman" w:hAnsi="Candara" w:cs="Arial"/>
                <w:color w:val="000000"/>
                <w:sz w:val="18"/>
                <w:szCs w:val="18"/>
                <w:lang w:eastAsia="fr-FR"/>
              </w:rPr>
              <w:br/>
              <w:t>- ENFVA</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0138A09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7475DFE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691C78D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0454AB2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F36788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27BA442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2FD4A09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0B20E12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76B308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19A5EAA9" w14:textId="77777777" w:rsidTr="00FE16F6">
        <w:trPr>
          <w:trHeight w:val="153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14E9B0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3.2.2</w:t>
            </w:r>
          </w:p>
        </w:tc>
        <w:tc>
          <w:tcPr>
            <w:tcW w:w="1323" w:type="dxa"/>
            <w:tcBorders>
              <w:top w:val="nil"/>
              <w:left w:val="nil"/>
              <w:bottom w:val="single" w:sz="4" w:space="0" w:color="auto"/>
              <w:right w:val="single" w:sz="4" w:space="0" w:color="auto"/>
            </w:tcBorders>
            <w:shd w:val="clear" w:color="auto" w:fill="auto"/>
            <w:vAlign w:val="center"/>
            <w:hideMark/>
          </w:tcPr>
          <w:p w14:paraId="7F9E32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xml:space="preserve">Techniques agricoles </w:t>
            </w:r>
          </w:p>
        </w:tc>
        <w:tc>
          <w:tcPr>
            <w:tcW w:w="1052" w:type="dxa"/>
            <w:tcBorders>
              <w:top w:val="nil"/>
              <w:left w:val="nil"/>
              <w:bottom w:val="single" w:sz="4" w:space="0" w:color="auto"/>
              <w:right w:val="single" w:sz="4" w:space="0" w:color="auto"/>
            </w:tcBorders>
            <w:shd w:val="clear" w:color="auto" w:fill="auto"/>
            <w:vAlign w:val="center"/>
            <w:hideMark/>
          </w:tcPr>
          <w:p w14:paraId="72FFC772"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w:t>
            </w:r>
          </w:p>
        </w:tc>
        <w:tc>
          <w:tcPr>
            <w:tcW w:w="1111" w:type="dxa"/>
            <w:tcBorders>
              <w:top w:val="nil"/>
              <w:left w:val="nil"/>
              <w:bottom w:val="single" w:sz="4" w:space="0" w:color="auto"/>
              <w:right w:val="single" w:sz="4" w:space="0" w:color="auto"/>
            </w:tcBorders>
            <w:shd w:val="clear" w:color="auto" w:fill="auto"/>
            <w:vAlign w:val="center"/>
            <w:hideMark/>
          </w:tcPr>
          <w:p w14:paraId="5993455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01D80E3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58A65E9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0187EEC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56DFEE9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000000" w:fill="FFFFFF"/>
            <w:vAlign w:val="center"/>
            <w:hideMark/>
          </w:tcPr>
          <w:p w14:paraId="67D09D0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4923EA4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01DEB6F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581E55D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1ED0A5E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457861C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364B321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7DCD2AF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42F62FA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798FFA0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2378CEB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6CA018F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54EB1360"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59531AB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643504A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61010FA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00C34DD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5F8E23D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6B010CA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224F2E0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52A6520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Centres de formation</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Expertise indépendantes</w:t>
            </w:r>
            <w:r w:rsidRPr="00A63E30">
              <w:rPr>
                <w:rFonts w:ascii="Candara" w:eastAsia="Times New Roman" w:hAnsi="Candara" w:cs="Arial"/>
                <w:color w:val="000000"/>
                <w:sz w:val="18"/>
                <w:szCs w:val="18"/>
                <w:lang w:eastAsia="fr-FR"/>
              </w:rPr>
              <w:b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Progs et Projets</w:t>
            </w:r>
          </w:p>
        </w:tc>
        <w:tc>
          <w:tcPr>
            <w:tcW w:w="628" w:type="dxa"/>
            <w:tcBorders>
              <w:top w:val="nil"/>
              <w:left w:val="nil"/>
              <w:bottom w:val="single" w:sz="4" w:space="0" w:color="auto"/>
              <w:right w:val="single" w:sz="4" w:space="0" w:color="auto"/>
            </w:tcBorders>
            <w:shd w:val="clear" w:color="auto" w:fill="auto"/>
            <w:vAlign w:val="center"/>
            <w:hideMark/>
          </w:tcPr>
          <w:p w14:paraId="51A4F3C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402956C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nil"/>
              <w:left w:val="nil"/>
              <w:bottom w:val="single" w:sz="4" w:space="0" w:color="auto"/>
              <w:right w:val="single" w:sz="4" w:space="0" w:color="auto"/>
            </w:tcBorders>
            <w:shd w:val="clear" w:color="auto" w:fill="auto"/>
            <w:vAlign w:val="center"/>
            <w:hideMark/>
          </w:tcPr>
          <w:p w14:paraId="0CF3450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nil"/>
              <w:left w:val="nil"/>
              <w:bottom w:val="single" w:sz="4" w:space="0" w:color="auto"/>
              <w:right w:val="single" w:sz="4" w:space="0" w:color="auto"/>
            </w:tcBorders>
            <w:shd w:val="clear" w:color="auto" w:fill="auto"/>
            <w:vAlign w:val="center"/>
            <w:hideMark/>
          </w:tcPr>
          <w:p w14:paraId="6BABAF2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nil"/>
              <w:left w:val="nil"/>
              <w:bottom w:val="single" w:sz="4" w:space="0" w:color="auto"/>
              <w:right w:val="single" w:sz="4" w:space="0" w:color="auto"/>
            </w:tcBorders>
            <w:shd w:val="clear" w:color="auto" w:fill="auto"/>
            <w:vAlign w:val="center"/>
            <w:hideMark/>
          </w:tcPr>
          <w:p w14:paraId="346B38F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nil"/>
              <w:left w:val="nil"/>
              <w:bottom w:val="single" w:sz="4" w:space="0" w:color="auto"/>
              <w:right w:val="single" w:sz="4" w:space="0" w:color="auto"/>
            </w:tcBorders>
            <w:shd w:val="clear" w:color="auto" w:fill="auto"/>
            <w:vAlign w:val="center"/>
            <w:hideMark/>
          </w:tcPr>
          <w:p w14:paraId="1074645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5C3B5CC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nil"/>
              <w:left w:val="nil"/>
              <w:bottom w:val="single" w:sz="4" w:space="0" w:color="auto"/>
              <w:right w:val="single" w:sz="4" w:space="0" w:color="auto"/>
            </w:tcBorders>
            <w:shd w:val="clear" w:color="auto" w:fill="auto"/>
            <w:vAlign w:val="center"/>
            <w:hideMark/>
          </w:tcPr>
          <w:p w14:paraId="6C6387C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vAlign w:val="center"/>
            <w:hideMark/>
          </w:tcPr>
          <w:p w14:paraId="415CA15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18B96920" w14:textId="77777777" w:rsidTr="00FE16F6">
        <w:trPr>
          <w:trHeight w:val="102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D28126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3.2.3</w:t>
            </w:r>
          </w:p>
        </w:tc>
        <w:tc>
          <w:tcPr>
            <w:tcW w:w="1323" w:type="dxa"/>
            <w:tcBorders>
              <w:top w:val="nil"/>
              <w:left w:val="nil"/>
              <w:bottom w:val="single" w:sz="4" w:space="0" w:color="auto"/>
              <w:right w:val="single" w:sz="4" w:space="0" w:color="auto"/>
            </w:tcBorders>
            <w:shd w:val="clear" w:color="auto" w:fill="auto"/>
            <w:vAlign w:val="center"/>
            <w:hideMark/>
          </w:tcPr>
          <w:p w14:paraId="5556344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Gestion et utilisation de l'eau</w:t>
            </w:r>
          </w:p>
        </w:tc>
        <w:tc>
          <w:tcPr>
            <w:tcW w:w="1052" w:type="dxa"/>
            <w:tcBorders>
              <w:top w:val="nil"/>
              <w:left w:val="nil"/>
              <w:bottom w:val="single" w:sz="4" w:space="0" w:color="auto"/>
              <w:right w:val="single" w:sz="4" w:space="0" w:color="auto"/>
            </w:tcBorders>
            <w:shd w:val="clear" w:color="auto" w:fill="auto"/>
            <w:vAlign w:val="center"/>
            <w:hideMark/>
          </w:tcPr>
          <w:p w14:paraId="671FAF13"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w:t>
            </w:r>
          </w:p>
        </w:tc>
        <w:tc>
          <w:tcPr>
            <w:tcW w:w="1111" w:type="dxa"/>
            <w:tcBorders>
              <w:top w:val="nil"/>
              <w:left w:val="nil"/>
              <w:bottom w:val="single" w:sz="4" w:space="0" w:color="auto"/>
              <w:right w:val="single" w:sz="4" w:space="0" w:color="auto"/>
            </w:tcBorders>
            <w:shd w:val="clear" w:color="auto" w:fill="auto"/>
            <w:vAlign w:val="center"/>
            <w:hideMark/>
          </w:tcPr>
          <w:p w14:paraId="458C69B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36C01D9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033D209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5B1769A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2C3C81F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000000" w:fill="FFFFFF"/>
            <w:vAlign w:val="center"/>
            <w:hideMark/>
          </w:tcPr>
          <w:p w14:paraId="2851980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5D40FA3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20CCBF8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69DBFE1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37B0DCE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17185EF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1D01098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4BD7059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12FE3645"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3D74A25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3E8418E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6CBC2C1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09F41D7D"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751C01A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4E77405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4FEB8AE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1A3C256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107361F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35831FF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026F417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0130600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Centres de formation</w:t>
            </w:r>
            <w:r w:rsidRPr="00A63E30">
              <w:rPr>
                <w:rFonts w:ascii="Candara" w:eastAsia="Times New Roman" w:hAnsi="Candara" w:cs="Arial"/>
                <w:color w:val="000000"/>
                <w:sz w:val="18"/>
                <w:szCs w:val="18"/>
                <w:lang w:eastAsia="fr-FR"/>
              </w:rPr>
              <w:br/>
              <w:t>- ONG spécialisées</w:t>
            </w:r>
          </w:p>
        </w:tc>
        <w:tc>
          <w:tcPr>
            <w:tcW w:w="628" w:type="dxa"/>
            <w:tcBorders>
              <w:top w:val="nil"/>
              <w:left w:val="nil"/>
              <w:bottom w:val="single" w:sz="4" w:space="0" w:color="auto"/>
              <w:right w:val="single" w:sz="4" w:space="0" w:color="auto"/>
            </w:tcBorders>
            <w:shd w:val="clear" w:color="auto" w:fill="auto"/>
            <w:vAlign w:val="center"/>
            <w:hideMark/>
          </w:tcPr>
          <w:p w14:paraId="37E0E3E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4994135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nil"/>
              <w:left w:val="nil"/>
              <w:bottom w:val="single" w:sz="4" w:space="0" w:color="auto"/>
              <w:right w:val="single" w:sz="4" w:space="0" w:color="auto"/>
            </w:tcBorders>
            <w:shd w:val="clear" w:color="auto" w:fill="auto"/>
            <w:vAlign w:val="center"/>
            <w:hideMark/>
          </w:tcPr>
          <w:p w14:paraId="50B5E19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nil"/>
              <w:left w:val="nil"/>
              <w:bottom w:val="single" w:sz="4" w:space="0" w:color="auto"/>
              <w:right w:val="single" w:sz="4" w:space="0" w:color="auto"/>
            </w:tcBorders>
            <w:shd w:val="clear" w:color="auto" w:fill="auto"/>
            <w:vAlign w:val="center"/>
            <w:hideMark/>
          </w:tcPr>
          <w:p w14:paraId="6C9B5B0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nil"/>
              <w:left w:val="nil"/>
              <w:bottom w:val="single" w:sz="4" w:space="0" w:color="auto"/>
              <w:right w:val="single" w:sz="4" w:space="0" w:color="auto"/>
            </w:tcBorders>
            <w:shd w:val="clear" w:color="auto" w:fill="auto"/>
            <w:vAlign w:val="center"/>
            <w:hideMark/>
          </w:tcPr>
          <w:p w14:paraId="1F00163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nil"/>
              <w:left w:val="nil"/>
              <w:bottom w:val="single" w:sz="4" w:space="0" w:color="auto"/>
              <w:right w:val="single" w:sz="4" w:space="0" w:color="auto"/>
            </w:tcBorders>
            <w:shd w:val="clear" w:color="auto" w:fill="auto"/>
            <w:vAlign w:val="center"/>
            <w:hideMark/>
          </w:tcPr>
          <w:p w14:paraId="616089B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4F8F9CC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nil"/>
              <w:left w:val="nil"/>
              <w:bottom w:val="single" w:sz="4" w:space="0" w:color="auto"/>
              <w:right w:val="single" w:sz="4" w:space="0" w:color="auto"/>
            </w:tcBorders>
            <w:shd w:val="clear" w:color="auto" w:fill="auto"/>
            <w:vAlign w:val="center"/>
            <w:hideMark/>
          </w:tcPr>
          <w:p w14:paraId="537F393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vAlign w:val="center"/>
            <w:hideMark/>
          </w:tcPr>
          <w:p w14:paraId="52C2DD87"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0198971D" w14:textId="77777777" w:rsidTr="00FE16F6">
        <w:trPr>
          <w:trHeight w:val="1275"/>
        </w:trPr>
        <w:tc>
          <w:tcPr>
            <w:tcW w:w="2880" w:type="dxa"/>
            <w:gridSpan w:val="3"/>
            <w:tcBorders>
              <w:top w:val="single" w:sz="4" w:space="0" w:color="auto"/>
              <w:left w:val="single" w:sz="4" w:space="0" w:color="auto"/>
              <w:bottom w:val="single" w:sz="4" w:space="0" w:color="auto"/>
              <w:right w:val="nil"/>
            </w:tcBorders>
            <w:shd w:val="clear" w:color="000000" w:fill="D8E4BC"/>
            <w:vAlign w:val="center"/>
            <w:hideMark/>
          </w:tcPr>
          <w:p w14:paraId="1C02A561"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Output 3.3 : Staff technique et représentants de communautés formés et équipés pour des Activité Génératrices de Revenu</w:t>
            </w:r>
          </w:p>
        </w:tc>
        <w:tc>
          <w:tcPr>
            <w:tcW w:w="1111"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2C8F28E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 personnel de vulgarisation et la population des grappes de villages connaissent et appliquent des techniques appropriées</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0B219F6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nil"/>
            </w:tcBorders>
            <w:shd w:val="clear" w:color="000000" w:fill="D8E4BC"/>
            <w:noWrap/>
            <w:vAlign w:val="center"/>
            <w:hideMark/>
          </w:tcPr>
          <w:p w14:paraId="23EE138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7F710B3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2EC76A7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334CF17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29D9051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05A5953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3C5AC9A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01F707F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7CF9C26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14A3FFA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72937B6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1EF271DE"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56071BE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69C646F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769DF1C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245092DE"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421F1DF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3ECEA73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18F0B75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65B5D1A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single" w:sz="4" w:space="0" w:color="auto"/>
              <w:left w:val="nil"/>
              <w:bottom w:val="single" w:sz="4" w:space="0" w:color="auto"/>
              <w:right w:val="nil"/>
            </w:tcBorders>
            <w:shd w:val="clear" w:color="000000" w:fill="D8E4BC"/>
            <w:noWrap/>
            <w:vAlign w:val="center"/>
            <w:hideMark/>
          </w:tcPr>
          <w:p w14:paraId="0B38E01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single" w:sz="4" w:space="0" w:color="auto"/>
              <w:left w:val="nil"/>
              <w:bottom w:val="single" w:sz="4" w:space="0" w:color="auto"/>
              <w:right w:val="nil"/>
            </w:tcBorders>
            <w:shd w:val="clear" w:color="000000" w:fill="D8E4BC"/>
            <w:noWrap/>
            <w:vAlign w:val="center"/>
            <w:hideMark/>
          </w:tcPr>
          <w:p w14:paraId="1FF9A5D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single" w:sz="4" w:space="0" w:color="auto"/>
              <w:left w:val="nil"/>
              <w:bottom w:val="single" w:sz="4" w:space="0" w:color="auto"/>
              <w:right w:val="nil"/>
            </w:tcBorders>
            <w:shd w:val="clear" w:color="000000" w:fill="D8E4BC"/>
            <w:noWrap/>
            <w:vAlign w:val="center"/>
            <w:hideMark/>
          </w:tcPr>
          <w:p w14:paraId="475B76D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single" w:sz="4" w:space="0" w:color="auto"/>
              <w:left w:val="nil"/>
              <w:bottom w:val="single" w:sz="4" w:space="0" w:color="auto"/>
              <w:right w:val="nil"/>
            </w:tcBorders>
            <w:shd w:val="clear" w:color="000000" w:fill="D8E4BC"/>
            <w:vAlign w:val="center"/>
            <w:hideMark/>
          </w:tcPr>
          <w:p w14:paraId="1AEA816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single" w:sz="4" w:space="0" w:color="auto"/>
              <w:left w:val="nil"/>
              <w:bottom w:val="single" w:sz="4" w:space="0" w:color="auto"/>
              <w:right w:val="nil"/>
            </w:tcBorders>
            <w:shd w:val="clear" w:color="000000" w:fill="D8E4BC"/>
            <w:noWrap/>
            <w:vAlign w:val="center"/>
            <w:hideMark/>
          </w:tcPr>
          <w:p w14:paraId="3174075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93" w:type="dxa"/>
            <w:tcBorders>
              <w:top w:val="single" w:sz="4" w:space="0" w:color="auto"/>
              <w:left w:val="nil"/>
              <w:bottom w:val="single" w:sz="4" w:space="0" w:color="auto"/>
              <w:right w:val="nil"/>
            </w:tcBorders>
            <w:shd w:val="clear" w:color="000000" w:fill="D8E4BC"/>
            <w:noWrap/>
            <w:vAlign w:val="center"/>
            <w:hideMark/>
          </w:tcPr>
          <w:p w14:paraId="4B4A7F2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78" w:type="dxa"/>
            <w:tcBorders>
              <w:top w:val="single" w:sz="4" w:space="0" w:color="auto"/>
              <w:left w:val="nil"/>
              <w:bottom w:val="single" w:sz="4" w:space="0" w:color="auto"/>
              <w:right w:val="nil"/>
            </w:tcBorders>
            <w:shd w:val="clear" w:color="000000" w:fill="D8E4BC"/>
            <w:noWrap/>
            <w:hideMark/>
          </w:tcPr>
          <w:p w14:paraId="03FCE040"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w:t>
            </w:r>
          </w:p>
        </w:tc>
        <w:tc>
          <w:tcPr>
            <w:tcW w:w="893" w:type="dxa"/>
            <w:tcBorders>
              <w:top w:val="single" w:sz="4" w:space="0" w:color="auto"/>
              <w:left w:val="nil"/>
              <w:bottom w:val="single" w:sz="4" w:space="0" w:color="auto"/>
              <w:right w:val="nil"/>
            </w:tcBorders>
            <w:shd w:val="clear" w:color="000000" w:fill="D8E4BC"/>
            <w:noWrap/>
            <w:vAlign w:val="center"/>
            <w:hideMark/>
          </w:tcPr>
          <w:p w14:paraId="1733AC0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676" w:type="dxa"/>
            <w:tcBorders>
              <w:top w:val="single" w:sz="4" w:space="0" w:color="auto"/>
              <w:left w:val="nil"/>
              <w:bottom w:val="single" w:sz="4" w:space="0" w:color="auto"/>
              <w:right w:val="nil"/>
            </w:tcBorders>
            <w:shd w:val="clear" w:color="000000" w:fill="D8E4BC"/>
            <w:noWrap/>
            <w:vAlign w:val="center"/>
            <w:hideMark/>
          </w:tcPr>
          <w:p w14:paraId="345A510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616" w:type="dxa"/>
            <w:tcBorders>
              <w:top w:val="single" w:sz="4" w:space="0" w:color="auto"/>
              <w:left w:val="nil"/>
              <w:bottom w:val="single" w:sz="4" w:space="0" w:color="auto"/>
              <w:right w:val="nil"/>
            </w:tcBorders>
            <w:shd w:val="clear" w:color="000000" w:fill="D8E4BC"/>
            <w:noWrap/>
            <w:hideMark/>
          </w:tcPr>
          <w:p w14:paraId="07E3F30F"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w:t>
            </w:r>
          </w:p>
        </w:tc>
        <w:tc>
          <w:tcPr>
            <w:tcW w:w="590" w:type="dxa"/>
            <w:tcBorders>
              <w:top w:val="single" w:sz="4" w:space="0" w:color="auto"/>
              <w:left w:val="nil"/>
              <w:bottom w:val="single" w:sz="4" w:space="0" w:color="auto"/>
              <w:right w:val="nil"/>
            </w:tcBorders>
            <w:shd w:val="clear" w:color="000000" w:fill="D8E4BC"/>
            <w:noWrap/>
            <w:vAlign w:val="center"/>
            <w:hideMark/>
          </w:tcPr>
          <w:p w14:paraId="4EF034A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547" w:type="dxa"/>
            <w:tcBorders>
              <w:top w:val="single" w:sz="4" w:space="0" w:color="auto"/>
              <w:left w:val="nil"/>
              <w:bottom w:val="single" w:sz="4" w:space="0" w:color="auto"/>
              <w:right w:val="nil"/>
            </w:tcBorders>
            <w:shd w:val="clear" w:color="000000" w:fill="D8E4BC"/>
            <w:noWrap/>
            <w:vAlign w:val="center"/>
            <w:hideMark/>
          </w:tcPr>
          <w:p w14:paraId="7021D3D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1181" w:type="dxa"/>
            <w:tcBorders>
              <w:top w:val="single" w:sz="4" w:space="0" w:color="auto"/>
              <w:left w:val="nil"/>
              <w:bottom w:val="single" w:sz="4" w:space="0" w:color="auto"/>
              <w:right w:val="single" w:sz="4" w:space="0" w:color="auto"/>
            </w:tcBorders>
            <w:shd w:val="clear" w:color="000000" w:fill="D8E4BC"/>
            <w:vAlign w:val="center"/>
            <w:hideMark/>
          </w:tcPr>
          <w:p w14:paraId="5CC80C9C"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4687B80A" w14:textId="77777777" w:rsidTr="00FE16F6">
        <w:trPr>
          <w:trHeight w:val="1095"/>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9F03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AB1BFD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Production des plants</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01A113E"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3146BC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78E0C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35551B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1D0511F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66901FE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4223D61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73D880D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53D3FEE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06E646A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4B301AC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0F80160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3FDA5DF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3754A36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450C8C5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D71BA9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5F10989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1ABA88E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0122308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7AB75A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27CCF7F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7D506B9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113D822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7FB6C3B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217E5FF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0834CB45"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6C66DA8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Centres de formation</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40DB2DD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33794F4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4FE2C13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491B28D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1FA42A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8DBE14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565D334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5084511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7F28426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61895129" w14:textId="77777777" w:rsidTr="00FE16F6">
        <w:trPr>
          <w:trHeight w:val="204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3D0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lastRenderedPageBreak/>
              <w:t>3.3.2</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6DAD6CB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Collecte, transformation et commercialisation des PFNL</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1306D0B"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9D3FA4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34D02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3923478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197B150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21E370D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2D6D79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5BD3162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4C04A85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69BAB57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3AD1A33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176EC21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0F1952D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598BAB1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5E2F78E8"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5E3E372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13D7532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469CB8A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0565E50C"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3110BE2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6A5C7C6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791D036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6919A3D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17B0873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6A411835"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5E4A9C6B"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6F5F95A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Centres de formation</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Programmes/Projets dans la région</w:t>
            </w:r>
            <w:r w:rsidRPr="00A63E30">
              <w:rPr>
                <w:rFonts w:ascii="Candara" w:eastAsia="Times New Roman" w:hAnsi="Candara" w:cs="Arial"/>
                <w:color w:val="000000"/>
                <w:sz w:val="18"/>
                <w:szCs w:val="18"/>
                <w:lang w:eastAsia="fr-FR"/>
              </w:rPr>
              <w:br/>
              <w:t>- ENFVA</w:t>
            </w:r>
            <w:r w:rsidRPr="00A63E30">
              <w:rPr>
                <w:rFonts w:ascii="Candara" w:eastAsia="Times New Roman" w:hAnsi="Candara" w:cs="Arial"/>
                <w:color w:val="000000"/>
                <w:sz w:val="18"/>
                <w:szCs w:val="18"/>
                <w:lang w:eastAsia="fr-FR"/>
              </w:rPr>
              <w:br/>
              <w:t>- CFPP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40FE01C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6B966FA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054737E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1837B2A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BCD19B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661518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0E81C18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22E8FEF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5F8A8E7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23DE62C8" w14:textId="77777777" w:rsidTr="00FE16F6">
        <w:trPr>
          <w:trHeight w:val="204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B867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3.3.3</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2B630EC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Collecte et commercialisation des semences forestières</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23B9A87"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13A3EE8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02A7C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67EC5FD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72261C1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3B11704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270D5BC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468721D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492AC7B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093CACA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77B8F94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0E3F2A5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28487C5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7FD7C21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33CEE8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2398721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2A5E82A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06C7ECE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ED853C0"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C11D3E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22FC098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3A0594F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0330D8A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03F3F0A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4064382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5FCACF7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02866965"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Centres de formation</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Programmes/Projets dans la région</w:t>
            </w:r>
            <w:r w:rsidRPr="00A63E30">
              <w:rPr>
                <w:rFonts w:ascii="Candara" w:eastAsia="Times New Roman" w:hAnsi="Candara" w:cs="Arial"/>
                <w:color w:val="000000"/>
                <w:sz w:val="18"/>
                <w:szCs w:val="18"/>
                <w:lang w:eastAsia="fr-FR"/>
              </w:rPr>
              <w:br/>
              <w:t>- ENFVA</w:t>
            </w:r>
            <w:r w:rsidRPr="00A63E30">
              <w:rPr>
                <w:rFonts w:ascii="Candara" w:eastAsia="Times New Roman" w:hAnsi="Candara" w:cs="Arial"/>
                <w:color w:val="000000"/>
                <w:sz w:val="18"/>
                <w:szCs w:val="18"/>
                <w:lang w:eastAsia="fr-FR"/>
              </w:rPr>
              <w:br/>
              <w:t>- CFPP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7985F4A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23075D8C"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6C9C9B2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4EF8F21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F6C752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ED6813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4627784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733E84E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07D597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637F24B7" w14:textId="77777777" w:rsidTr="00FE16F6">
        <w:trPr>
          <w:trHeight w:val="76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258054B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3.3.4</w:t>
            </w:r>
          </w:p>
        </w:tc>
        <w:tc>
          <w:tcPr>
            <w:tcW w:w="1323" w:type="dxa"/>
            <w:tcBorders>
              <w:top w:val="nil"/>
              <w:left w:val="nil"/>
              <w:bottom w:val="single" w:sz="4" w:space="0" w:color="auto"/>
              <w:right w:val="single" w:sz="4" w:space="0" w:color="auto"/>
            </w:tcBorders>
            <w:shd w:val="clear" w:color="auto" w:fill="auto"/>
            <w:vAlign w:val="center"/>
            <w:hideMark/>
          </w:tcPr>
          <w:p w14:paraId="473FDEC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Tannerie</w:t>
            </w:r>
          </w:p>
        </w:tc>
        <w:tc>
          <w:tcPr>
            <w:tcW w:w="1052" w:type="dxa"/>
            <w:tcBorders>
              <w:top w:val="nil"/>
              <w:left w:val="nil"/>
              <w:bottom w:val="single" w:sz="4" w:space="0" w:color="auto"/>
              <w:right w:val="single" w:sz="4" w:space="0" w:color="auto"/>
            </w:tcBorders>
            <w:shd w:val="clear" w:color="auto" w:fill="auto"/>
            <w:vAlign w:val="center"/>
            <w:hideMark/>
          </w:tcPr>
          <w:p w14:paraId="7853603F"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31A041C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6C094B7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3BA1B11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451449B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65D342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30A6458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75C6674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57758FD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541D3FF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012AE9E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665C053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734178C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1C284F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0E74C7F0"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3126F67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3ECAEB0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09A67E2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53424A26"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3123858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3AC71B5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0371678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309E388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40EA941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024101EB"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12F33EA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18B6916B"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Consultants</w:t>
            </w:r>
            <w:r w:rsidRPr="00A63E30">
              <w:rPr>
                <w:rFonts w:ascii="Candara" w:eastAsia="Times New Roman" w:hAnsi="Candara" w:cs="Arial"/>
                <w:color w:val="000000"/>
                <w:sz w:val="18"/>
                <w:szCs w:val="18"/>
                <w:lang w:eastAsia="fr-FR"/>
              </w:rPr>
              <w:br/>
              <w:t>- Bureaux Etudes</w:t>
            </w:r>
            <w:r w:rsidRPr="00A63E30">
              <w:rPr>
                <w:rFonts w:ascii="Candara" w:eastAsia="Times New Roman" w:hAnsi="Candara" w:cs="Arial"/>
                <w:color w:val="000000"/>
                <w:sz w:val="18"/>
                <w:szCs w:val="18"/>
                <w:lang w:eastAsia="fr-FR"/>
              </w:rPr>
              <w:br/>
              <w:t>- Centres de formation</w:t>
            </w:r>
          </w:p>
        </w:tc>
        <w:tc>
          <w:tcPr>
            <w:tcW w:w="628" w:type="dxa"/>
            <w:tcBorders>
              <w:top w:val="nil"/>
              <w:left w:val="nil"/>
              <w:bottom w:val="single" w:sz="4" w:space="0" w:color="auto"/>
              <w:right w:val="single" w:sz="4" w:space="0" w:color="auto"/>
            </w:tcBorders>
            <w:shd w:val="clear" w:color="auto" w:fill="auto"/>
            <w:vAlign w:val="center"/>
            <w:hideMark/>
          </w:tcPr>
          <w:p w14:paraId="2EF561B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16B21A3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nil"/>
              <w:left w:val="nil"/>
              <w:bottom w:val="single" w:sz="4" w:space="0" w:color="auto"/>
              <w:right w:val="single" w:sz="4" w:space="0" w:color="auto"/>
            </w:tcBorders>
            <w:shd w:val="clear" w:color="auto" w:fill="auto"/>
            <w:vAlign w:val="center"/>
            <w:hideMark/>
          </w:tcPr>
          <w:p w14:paraId="49A3C7E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2B38DDA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3F9C4FB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6AAB2FF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445B122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nil"/>
              <w:left w:val="nil"/>
              <w:bottom w:val="single" w:sz="4" w:space="0" w:color="auto"/>
              <w:right w:val="single" w:sz="4" w:space="0" w:color="auto"/>
            </w:tcBorders>
            <w:shd w:val="clear" w:color="auto" w:fill="auto"/>
            <w:vAlign w:val="center"/>
            <w:hideMark/>
          </w:tcPr>
          <w:p w14:paraId="74D5628C"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nil"/>
              <w:left w:val="nil"/>
              <w:bottom w:val="single" w:sz="4" w:space="0" w:color="auto"/>
              <w:right w:val="single" w:sz="4" w:space="0" w:color="auto"/>
            </w:tcBorders>
            <w:shd w:val="clear" w:color="auto" w:fill="auto"/>
            <w:vAlign w:val="center"/>
            <w:hideMark/>
          </w:tcPr>
          <w:p w14:paraId="39328E05"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3B5CDCBF" w14:textId="77777777" w:rsidTr="00FE16F6">
        <w:trPr>
          <w:trHeight w:val="102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FB0649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3.3.5</w:t>
            </w:r>
          </w:p>
        </w:tc>
        <w:tc>
          <w:tcPr>
            <w:tcW w:w="1323" w:type="dxa"/>
            <w:tcBorders>
              <w:top w:val="nil"/>
              <w:left w:val="nil"/>
              <w:bottom w:val="single" w:sz="4" w:space="0" w:color="auto"/>
              <w:right w:val="single" w:sz="4" w:space="0" w:color="auto"/>
            </w:tcBorders>
            <w:shd w:val="clear" w:color="auto" w:fill="auto"/>
            <w:vAlign w:val="center"/>
            <w:hideMark/>
          </w:tcPr>
          <w:p w14:paraId="4D0F9BB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Promotion des énergies renouvelables</w:t>
            </w:r>
          </w:p>
        </w:tc>
        <w:tc>
          <w:tcPr>
            <w:tcW w:w="1052" w:type="dxa"/>
            <w:tcBorders>
              <w:top w:val="nil"/>
              <w:left w:val="nil"/>
              <w:bottom w:val="single" w:sz="4" w:space="0" w:color="auto"/>
              <w:right w:val="single" w:sz="4" w:space="0" w:color="auto"/>
            </w:tcBorders>
            <w:shd w:val="clear" w:color="auto" w:fill="auto"/>
            <w:vAlign w:val="center"/>
            <w:hideMark/>
          </w:tcPr>
          <w:p w14:paraId="6AD6AC46"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489BFAF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22F84B4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2A6C78F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1E69B94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58F6BEC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0D0293A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36E7CEC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75F38E7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1BAD489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61C6AF48"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1E3F429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7BEB324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08F41B2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17C2160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0BD3341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4081A59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48B9EF1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20161468"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0A19A57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14ED64E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7243CA6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2DB7BF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7D35EBD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18A57DC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1FD64FA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7BB95FE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Expertise</w:t>
            </w:r>
            <w:r w:rsidRPr="00A63E30">
              <w:rPr>
                <w:rFonts w:ascii="Candara" w:eastAsia="Times New Roman" w:hAnsi="Candara" w:cs="Arial"/>
                <w:color w:val="000000"/>
                <w:sz w:val="18"/>
                <w:szCs w:val="18"/>
                <w:lang w:eastAsia="fr-FR"/>
              </w:rPr>
              <w:br/>
              <w:t>- CFPP</w:t>
            </w:r>
            <w:r w:rsidRPr="00A63E30">
              <w:rPr>
                <w:rFonts w:ascii="Candara" w:eastAsia="Times New Roman" w:hAnsi="Candara" w:cs="Arial"/>
                <w:color w:val="000000"/>
                <w:sz w:val="18"/>
                <w:szCs w:val="18"/>
                <w:lang w:eastAsia="fr-FR"/>
              </w:rPr>
              <w:br/>
              <w:t>- ONG qualifiées</w:t>
            </w:r>
            <w:r w:rsidRPr="00A63E30">
              <w:rPr>
                <w:rFonts w:ascii="Candara" w:eastAsia="Times New Roman" w:hAnsi="Candara" w:cs="Arial"/>
                <w:color w:val="000000"/>
                <w:sz w:val="18"/>
                <w:szCs w:val="18"/>
                <w:lang w:eastAsia="fr-FR"/>
              </w:rPr>
              <w:br/>
              <w:t>- Projets/Programmes</w:t>
            </w:r>
          </w:p>
        </w:tc>
        <w:tc>
          <w:tcPr>
            <w:tcW w:w="628" w:type="dxa"/>
            <w:tcBorders>
              <w:top w:val="nil"/>
              <w:left w:val="nil"/>
              <w:bottom w:val="single" w:sz="4" w:space="0" w:color="auto"/>
              <w:right w:val="single" w:sz="4" w:space="0" w:color="auto"/>
            </w:tcBorders>
            <w:shd w:val="clear" w:color="auto" w:fill="auto"/>
            <w:vAlign w:val="center"/>
            <w:hideMark/>
          </w:tcPr>
          <w:p w14:paraId="11A1E6C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0B1F5ED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nil"/>
              <w:left w:val="nil"/>
              <w:bottom w:val="single" w:sz="4" w:space="0" w:color="auto"/>
              <w:right w:val="single" w:sz="4" w:space="0" w:color="auto"/>
            </w:tcBorders>
            <w:shd w:val="clear" w:color="auto" w:fill="auto"/>
            <w:vAlign w:val="center"/>
            <w:hideMark/>
          </w:tcPr>
          <w:p w14:paraId="4D867CA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3B68F9F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454B719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7A52AD4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50CDCEA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nil"/>
              <w:left w:val="nil"/>
              <w:bottom w:val="single" w:sz="4" w:space="0" w:color="auto"/>
              <w:right w:val="single" w:sz="4" w:space="0" w:color="auto"/>
            </w:tcBorders>
            <w:shd w:val="clear" w:color="auto" w:fill="auto"/>
            <w:vAlign w:val="center"/>
            <w:hideMark/>
          </w:tcPr>
          <w:p w14:paraId="027D214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nil"/>
              <w:left w:val="nil"/>
              <w:bottom w:val="single" w:sz="4" w:space="0" w:color="auto"/>
              <w:right w:val="single" w:sz="4" w:space="0" w:color="auto"/>
            </w:tcBorders>
            <w:shd w:val="clear" w:color="auto" w:fill="auto"/>
            <w:vAlign w:val="center"/>
            <w:hideMark/>
          </w:tcPr>
          <w:p w14:paraId="15716C85"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59C15B0E" w14:textId="77777777" w:rsidTr="00FE16F6">
        <w:trPr>
          <w:trHeight w:val="102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748D5F3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3.3.6</w:t>
            </w:r>
          </w:p>
        </w:tc>
        <w:tc>
          <w:tcPr>
            <w:tcW w:w="1323" w:type="dxa"/>
            <w:tcBorders>
              <w:top w:val="nil"/>
              <w:left w:val="nil"/>
              <w:bottom w:val="single" w:sz="4" w:space="0" w:color="auto"/>
              <w:right w:val="single" w:sz="4" w:space="0" w:color="auto"/>
            </w:tcBorders>
            <w:shd w:val="clear" w:color="auto" w:fill="auto"/>
            <w:vAlign w:val="center"/>
            <w:hideMark/>
          </w:tcPr>
          <w:p w14:paraId="6E8B3E1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Maraîchage</w:t>
            </w:r>
          </w:p>
        </w:tc>
        <w:tc>
          <w:tcPr>
            <w:tcW w:w="1052" w:type="dxa"/>
            <w:tcBorders>
              <w:top w:val="nil"/>
              <w:left w:val="nil"/>
              <w:bottom w:val="single" w:sz="4" w:space="0" w:color="auto"/>
              <w:right w:val="single" w:sz="4" w:space="0" w:color="auto"/>
            </w:tcBorders>
            <w:shd w:val="clear" w:color="auto" w:fill="auto"/>
            <w:vAlign w:val="center"/>
            <w:hideMark/>
          </w:tcPr>
          <w:p w14:paraId="6ED9C24F"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3300355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2A0AAF4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76F2455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475B67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189A04C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67B6088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4D7212C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2C46960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2AF5BC6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30493739"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03D858F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1DD95AE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3681876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2234E77E"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62A19B8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6CD839D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E300F5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54C8C6BB"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357CDD2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123C3C1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2BDA16E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68AE2A0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7C8F6DF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257B712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0BAFE05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753D81C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Expertise</w:t>
            </w:r>
            <w:r w:rsidRPr="00A63E30">
              <w:rPr>
                <w:rFonts w:ascii="Candara" w:eastAsia="Times New Roman" w:hAnsi="Candara" w:cs="Arial"/>
                <w:color w:val="000000"/>
                <w:sz w:val="18"/>
                <w:szCs w:val="18"/>
                <w:lang w:eastAsia="fr-FR"/>
              </w:rPr>
              <w:br/>
              <w:t>- CFPP</w:t>
            </w:r>
            <w:r w:rsidRPr="00A63E30">
              <w:rPr>
                <w:rFonts w:ascii="Candara" w:eastAsia="Times New Roman" w:hAnsi="Candara" w:cs="Arial"/>
                <w:color w:val="000000"/>
                <w:sz w:val="18"/>
                <w:szCs w:val="18"/>
                <w:lang w:eastAsia="fr-FR"/>
              </w:rPr>
              <w:br/>
              <w:t>- ONG qualifiées</w:t>
            </w:r>
            <w:r w:rsidRPr="00A63E30">
              <w:rPr>
                <w:rFonts w:ascii="Candara" w:eastAsia="Times New Roman" w:hAnsi="Candara" w:cs="Arial"/>
                <w:color w:val="000000"/>
                <w:sz w:val="18"/>
                <w:szCs w:val="18"/>
                <w:lang w:eastAsia="fr-FR"/>
              </w:rPr>
              <w:br/>
              <w:t>- Projets/Programmes</w:t>
            </w:r>
          </w:p>
        </w:tc>
        <w:tc>
          <w:tcPr>
            <w:tcW w:w="628" w:type="dxa"/>
            <w:tcBorders>
              <w:top w:val="nil"/>
              <w:left w:val="nil"/>
              <w:bottom w:val="single" w:sz="4" w:space="0" w:color="auto"/>
              <w:right w:val="single" w:sz="4" w:space="0" w:color="auto"/>
            </w:tcBorders>
            <w:shd w:val="clear" w:color="auto" w:fill="auto"/>
            <w:vAlign w:val="center"/>
            <w:hideMark/>
          </w:tcPr>
          <w:p w14:paraId="53A7AC6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628D6C1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nil"/>
              <w:left w:val="nil"/>
              <w:bottom w:val="single" w:sz="4" w:space="0" w:color="auto"/>
              <w:right w:val="single" w:sz="4" w:space="0" w:color="auto"/>
            </w:tcBorders>
            <w:shd w:val="clear" w:color="auto" w:fill="auto"/>
            <w:vAlign w:val="center"/>
            <w:hideMark/>
          </w:tcPr>
          <w:p w14:paraId="6678A08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3CB3EDC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5DB6D49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4A06C67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00F9087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nil"/>
              <w:left w:val="nil"/>
              <w:bottom w:val="single" w:sz="4" w:space="0" w:color="auto"/>
              <w:right w:val="single" w:sz="4" w:space="0" w:color="auto"/>
            </w:tcBorders>
            <w:shd w:val="clear" w:color="auto" w:fill="auto"/>
            <w:vAlign w:val="center"/>
            <w:hideMark/>
          </w:tcPr>
          <w:p w14:paraId="6CC5B3E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nil"/>
              <w:left w:val="nil"/>
              <w:bottom w:val="single" w:sz="4" w:space="0" w:color="auto"/>
              <w:right w:val="single" w:sz="4" w:space="0" w:color="auto"/>
            </w:tcBorders>
            <w:shd w:val="clear" w:color="auto" w:fill="auto"/>
            <w:vAlign w:val="center"/>
            <w:hideMark/>
          </w:tcPr>
          <w:p w14:paraId="7792E75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2DD70E26" w14:textId="77777777" w:rsidTr="00FE16F6">
        <w:trPr>
          <w:trHeight w:val="109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9CF045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3.3.7</w:t>
            </w:r>
          </w:p>
        </w:tc>
        <w:tc>
          <w:tcPr>
            <w:tcW w:w="1323" w:type="dxa"/>
            <w:tcBorders>
              <w:top w:val="nil"/>
              <w:left w:val="nil"/>
              <w:bottom w:val="single" w:sz="4" w:space="0" w:color="auto"/>
              <w:right w:val="single" w:sz="4" w:space="0" w:color="auto"/>
            </w:tcBorders>
            <w:shd w:val="clear" w:color="auto" w:fill="auto"/>
            <w:vAlign w:val="center"/>
            <w:hideMark/>
          </w:tcPr>
          <w:p w14:paraId="45E5AEA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Transformation des produits agricoles et forestiers</w:t>
            </w:r>
          </w:p>
        </w:tc>
        <w:tc>
          <w:tcPr>
            <w:tcW w:w="1052" w:type="dxa"/>
            <w:tcBorders>
              <w:top w:val="nil"/>
              <w:left w:val="nil"/>
              <w:bottom w:val="single" w:sz="4" w:space="0" w:color="auto"/>
              <w:right w:val="single" w:sz="4" w:space="0" w:color="auto"/>
            </w:tcBorders>
            <w:shd w:val="clear" w:color="auto" w:fill="auto"/>
            <w:vAlign w:val="center"/>
            <w:hideMark/>
          </w:tcPr>
          <w:p w14:paraId="17694576"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3C9A73B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0C5627F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6049266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7153CD5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6F9166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0CDCAC0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08BF8C9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37822C3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17E80BC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3C17E506"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7BB9DEF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24AB5DA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5D34CB3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4D6537B4"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3F16C0B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66ED16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08093E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4FB5F64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12B4FB7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441F2A7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7AAD003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59EDB71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0F95ABE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7BF149E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72AD4CE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7D6D25D7"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Expertise</w:t>
            </w:r>
            <w:r w:rsidRPr="00A63E30">
              <w:rPr>
                <w:rFonts w:ascii="Candara" w:eastAsia="Times New Roman" w:hAnsi="Candara" w:cs="Arial"/>
                <w:color w:val="000000"/>
                <w:sz w:val="18"/>
                <w:szCs w:val="18"/>
                <w:lang w:eastAsia="fr-FR"/>
              </w:rPr>
              <w:br/>
              <w:t>- CFPP</w:t>
            </w:r>
            <w:r w:rsidRPr="00A63E30">
              <w:rPr>
                <w:rFonts w:ascii="Candara" w:eastAsia="Times New Roman" w:hAnsi="Candara" w:cs="Arial"/>
                <w:color w:val="000000"/>
                <w:sz w:val="18"/>
                <w:szCs w:val="18"/>
                <w:lang w:eastAsia="fr-FR"/>
              </w:rPr>
              <w:br/>
              <w:t>- ONG qualifiées</w:t>
            </w:r>
            <w:r w:rsidRPr="00A63E30">
              <w:rPr>
                <w:rFonts w:ascii="Candara" w:eastAsia="Times New Roman" w:hAnsi="Candara" w:cs="Arial"/>
                <w:color w:val="000000"/>
                <w:sz w:val="18"/>
                <w:szCs w:val="18"/>
                <w:lang w:eastAsia="fr-FR"/>
              </w:rPr>
              <w:br/>
              <w:t>- Projets/Programmes</w:t>
            </w:r>
          </w:p>
        </w:tc>
        <w:tc>
          <w:tcPr>
            <w:tcW w:w="628" w:type="dxa"/>
            <w:tcBorders>
              <w:top w:val="nil"/>
              <w:left w:val="nil"/>
              <w:bottom w:val="single" w:sz="4" w:space="0" w:color="auto"/>
              <w:right w:val="single" w:sz="4" w:space="0" w:color="auto"/>
            </w:tcBorders>
            <w:shd w:val="clear" w:color="auto" w:fill="auto"/>
            <w:vAlign w:val="center"/>
            <w:hideMark/>
          </w:tcPr>
          <w:p w14:paraId="5F51B22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5C2C3E2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nil"/>
              <w:left w:val="nil"/>
              <w:bottom w:val="single" w:sz="4" w:space="0" w:color="auto"/>
              <w:right w:val="single" w:sz="4" w:space="0" w:color="auto"/>
            </w:tcBorders>
            <w:shd w:val="clear" w:color="auto" w:fill="auto"/>
            <w:vAlign w:val="center"/>
            <w:hideMark/>
          </w:tcPr>
          <w:p w14:paraId="285A7DD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329BA3F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17EDE6F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1CC1657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nil"/>
              <w:left w:val="nil"/>
              <w:bottom w:val="single" w:sz="4" w:space="0" w:color="auto"/>
              <w:right w:val="single" w:sz="4" w:space="0" w:color="auto"/>
            </w:tcBorders>
            <w:shd w:val="clear" w:color="auto" w:fill="auto"/>
            <w:vAlign w:val="center"/>
            <w:hideMark/>
          </w:tcPr>
          <w:p w14:paraId="425E961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nil"/>
              <w:left w:val="nil"/>
              <w:bottom w:val="single" w:sz="4" w:space="0" w:color="auto"/>
              <w:right w:val="single" w:sz="4" w:space="0" w:color="auto"/>
            </w:tcBorders>
            <w:shd w:val="clear" w:color="auto" w:fill="auto"/>
            <w:vAlign w:val="center"/>
            <w:hideMark/>
          </w:tcPr>
          <w:p w14:paraId="41B0E6F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nil"/>
              <w:left w:val="nil"/>
              <w:bottom w:val="single" w:sz="4" w:space="0" w:color="auto"/>
              <w:right w:val="single" w:sz="4" w:space="0" w:color="auto"/>
            </w:tcBorders>
            <w:shd w:val="clear" w:color="auto" w:fill="auto"/>
            <w:vAlign w:val="center"/>
            <w:hideMark/>
          </w:tcPr>
          <w:p w14:paraId="3A99802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6F50E562" w14:textId="77777777" w:rsidTr="00FE16F6">
        <w:trPr>
          <w:trHeight w:val="1305"/>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68C7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lastRenderedPageBreak/>
              <w:t>3.3.8</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63868D3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Pêche artisanale continentale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BE4395E"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3D79A27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5993F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4D8ED03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7AD775B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36CC119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auto" w:fill="auto"/>
            <w:vAlign w:val="center"/>
            <w:hideMark/>
          </w:tcPr>
          <w:p w14:paraId="4DCB067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auto" w:fill="auto"/>
            <w:vAlign w:val="center"/>
            <w:hideMark/>
          </w:tcPr>
          <w:p w14:paraId="00C33FA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auto" w:fill="auto"/>
            <w:vAlign w:val="center"/>
            <w:hideMark/>
          </w:tcPr>
          <w:p w14:paraId="5D6D7CE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auto" w:fill="auto"/>
            <w:vAlign w:val="center"/>
            <w:hideMark/>
          </w:tcPr>
          <w:p w14:paraId="4C5E5DB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5B3E6E6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051E4A5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7617058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6C3B298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4B465F9"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7B8E42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5B14F50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4E08A6A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CEDDC0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C1E314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7D55A15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591AC4E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730053A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6E959B3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7C7132E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1DBB77C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3BEDEFD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ONG spécialisées</w:t>
            </w:r>
            <w:r w:rsidRPr="00A63E30">
              <w:rPr>
                <w:rFonts w:ascii="Candara" w:eastAsia="Times New Roman" w:hAnsi="Candara" w:cs="Arial"/>
                <w:color w:val="000000"/>
                <w:sz w:val="18"/>
                <w:szCs w:val="18"/>
                <w:lang w:eastAsia="fr-FR"/>
              </w:rPr>
              <w:br/>
              <w:t>- Expertise</w:t>
            </w:r>
            <w:r w:rsidRPr="00A63E30">
              <w:rPr>
                <w:rFonts w:ascii="Candara" w:eastAsia="Times New Roman" w:hAnsi="Candara" w:cs="Arial"/>
                <w:color w:val="000000"/>
                <w:sz w:val="18"/>
                <w:szCs w:val="18"/>
                <w:lang w:eastAsia="fr-FR"/>
              </w:rPr>
              <w:br/>
              <w:t>- Programmes/Projets dans la région</w:t>
            </w:r>
            <w:r w:rsidRPr="00A63E30">
              <w:rPr>
                <w:rFonts w:ascii="Candara" w:eastAsia="Times New Roman" w:hAnsi="Candara" w:cs="Arial"/>
                <w:color w:val="000000"/>
                <w:sz w:val="18"/>
                <w:szCs w:val="18"/>
                <w:lang w:eastAsia="fr-FR"/>
              </w:rPr>
              <w:br/>
              <w:t>- ENFVA</w:t>
            </w:r>
            <w:r w:rsidRPr="00A63E30">
              <w:rPr>
                <w:rFonts w:ascii="Candara" w:eastAsia="Times New Roman" w:hAnsi="Candara" w:cs="Arial"/>
                <w:color w:val="000000"/>
                <w:sz w:val="18"/>
                <w:szCs w:val="18"/>
                <w:lang w:eastAsia="fr-FR"/>
              </w:rPr>
              <w:br/>
              <w:t>- CFPP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3217FFC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5DBD216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3BB6722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614571C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02A703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7203CDC"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6ACB8AF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1D9E93F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679F8F7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755542E9" w14:textId="77777777" w:rsidTr="00FE16F6">
        <w:trPr>
          <w:trHeight w:val="153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CD02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3.3.9</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84AED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Transformation laitière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D7E30C3"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sexe)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D216C8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4C452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67062DD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7319FD0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470DDB6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auto" w:fill="auto"/>
            <w:vAlign w:val="center"/>
            <w:hideMark/>
          </w:tcPr>
          <w:p w14:paraId="79A6C5A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auto" w:fill="auto"/>
            <w:vAlign w:val="center"/>
            <w:hideMark/>
          </w:tcPr>
          <w:p w14:paraId="0DFA4DB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auto" w:fill="auto"/>
            <w:vAlign w:val="center"/>
            <w:hideMark/>
          </w:tcPr>
          <w:p w14:paraId="56847DF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auto" w:fill="auto"/>
            <w:vAlign w:val="center"/>
            <w:hideMark/>
          </w:tcPr>
          <w:p w14:paraId="33E1125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5C899ADA"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260671B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60454F1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5DF949B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F8D586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2C8460D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6D8435F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0417AD2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B5AC2C2"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3EE3D2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65ADEA1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5BFA997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37DF83D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14D2904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6CF4AE5B"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01D1C15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single" w:sz="4" w:space="0" w:color="auto"/>
              <w:left w:val="nil"/>
              <w:bottom w:val="single" w:sz="4" w:space="0" w:color="auto"/>
              <w:right w:val="single" w:sz="4" w:space="0" w:color="auto"/>
            </w:tcBorders>
            <w:shd w:val="clear" w:color="auto" w:fill="auto"/>
            <w:hideMark/>
          </w:tcPr>
          <w:p w14:paraId="66F3BA4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ONG spécialisées</w:t>
            </w:r>
            <w:r w:rsidRPr="00A63E30">
              <w:rPr>
                <w:rFonts w:ascii="Candara" w:eastAsia="Times New Roman" w:hAnsi="Candara" w:cs="Arial"/>
                <w:color w:val="000000"/>
                <w:sz w:val="18"/>
                <w:szCs w:val="18"/>
                <w:lang w:eastAsia="fr-FR"/>
              </w:rPr>
              <w:br/>
              <w:t>- Expertise</w:t>
            </w:r>
            <w:r w:rsidRPr="00A63E30">
              <w:rPr>
                <w:rFonts w:ascii="Candara" w:eastAsia="Times New Roman" w:hAnsi="Candara" w:cs="Arial"/>
                <w:color w:val="000000"/>
                <w:sz w:val="18"/>
                <w:szCs w:val="18"/>
                <w:lang w:eastAsia="fr-FR"/>
              </w:rPr>
              <w:br/>
              <w:t>- Programmes/Projets dans la région</w:t>
            </w:r>
            <w:r w:rsidRPr="00A63E30">
              <w:rPr>
                <w:rFonts w:ascii="Candara" w:eastAsia="Times New Roman" w:hAnsi="Candara" w:cs="Arial"/>
                <w:color w:val="000000"/>
                <w:sz w:val="18"/>
                <w:szCs w:val="18"/>
                <w:lang w:eastAsia="fr-FR"/>
              </w:rPr>
              <w:br/>
              <w:t>- ENFVA</w:t>
            </w:r>
            <w:r w:rsidRPr="00A63E30">
              <w:rPr>
                <w:rFonts w:ascii="Candara" w:eastAsia="Times New Roman" w:hAnsi="Candara" w:cs="Arial"/>
                <w:color w:val="000000"/>
                <w:sz w:val="18"/>
                <w:szCs w:val="18"/>
                <w:lang w:eastAsia="fr-FR"/>
              </w:rPr>
              <w:br/>
              <w:t>- CFPP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2F3DA65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6B23F83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5DF6BCFC"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5DBCE96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3524CA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752E29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41CC228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4F55AD8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24EEB9A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24475285" w14:textId="77777777" w:rsidTr="00FE16F6">
        <w:trPr>
          <w:trHeight w:val="109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2F4DF8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3.3.10</w:t>
            </w:r>
          </w:p>
        </w:tc>
        <w:tc>
          <w:tcPr>
            <w:tcW w:w="1323" w:type="dxa"/>
            <w:tcBorders>
              <w:top w:val="nil"/>
              <w:left w:val="nil"/>
              <w:bottom w:val="single" w:sz="4" w:space="0" w:color="auto"/>
              <w:right w:val="single" w:sz="4" w:space="0" w:color="auto"/>
            </w:tcBorders>
            <w:shd w:val="clear" w:color="auto" w:fill="auto"/>
            <w:vAlign w:val="center"/>
            <w:hideMark/>
          </w:tcPr>
          <w:p w14:paraId="673013A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Biogaz</w:t>
            </w:r>
          </w:p>
        </w:tc>
        <w:tc>
          <w:tcPr>
            <w:tcW w:w="1052" w:type="dxa"/>
            <w:tcBorders>
              <w:top w:val="nil"/>
              <w:left w:val="nil"/>
              <w:bottom w:val="single" w:sz="4" w:space="0" w:color="auto"/>
              <w:right w:val="single" w:sz="4" w:space="0" w:color="auto"/>
            </w:tcBorders>
            <w:shd w:val="clear" w:color="auto" w:fill="auto"/>
            <w:vAlign w:val="center"/>
            <w:hideMark/>
          </w:tcPr>
          <w:p w14:paraId="3A701204"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sexe)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786FFD7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7B5AB7A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62449F8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7DA9668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66CFD48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4E19774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420244D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6C171E8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4DFC078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58B89224"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3BCB445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0009D8F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14D4110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269F23D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422E1FB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7E82F9A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01B178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1063F7EF"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662B455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25112B2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1EB212C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3086FCF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45A34AB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24758CFF"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4CAECF8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695D47E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Centres FPP</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Expertise</w:t>
            </w:r>
          </w:p>
        </w:tc>
        <w:tc>
          <w:tcPr>
            <w:tcW w:w="628" w:type="dxa"/>
            <w:tcBorders>
              <w:top w:val="nil"/>
              <w:left w:val="nil"/>
              <w:bottom w:val="single" w:sz="4" w:space="0" w:color="auto"/>
              <w:right w:val="single" w:sz="4" w:space="0" w:color="auto"/>
            </w:tcBorders>
            <w:shd w:val="clear" w:color="auto" w:fill="auto"/>
            <w:vAlign w:val="center"/>
            <w:hideMark/>
          </w:tcPr>
          <w:p w14:paraId="3A9CA0D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3" w:type="dxa"/>
            <w:tcBorders>
              <w:top w:val="nil"/>
              <w:left w:val="nil"/>
              <w:bottom w:val="single" w:sz="4" w:space="0" w:color="auto"/>
              <w:right w:val="single" w:sz="4" w:space="0" w:color="auto"/>
            </w:tcBorders>
            <w:shd w:val="clear" w:color="auto" w:fill="auto"/>
            <w:vAlign w:val="center"/>
            <w:hideMark/>
          </w:tcPr>
          <w:p w14:paraId="25D43BB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nil"/>
              <w:left w:val="nil"/>
              <w:bottom w:val="single" w:sz="4" w:space="0" w:color="auto"/>
              <w:right w:val="single" w:sz="4" w:space="0" w:color="auto"/>
            </w:tcBorders>
            <w:shd w:val="clear" w:color="auto" w:fill="auto"/>
            <w:vAlign w:val="center"/>
            <w:hideMark/>
          </w:tcPr>
          <w:p w14:paraId="5A03B7D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5BB1981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4723848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38A07D1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nil"/>
              <w:left w:val="nil"/>
              <w:bottom w:val="single" w:sz="4" w:space="0" w:color="auto"/>
              <w:right w:val="single" w:sz="4" w:space="0" w:color="auto"/>
            </w:tcBorders>
            <w:shd w:val="clear" w:color="auto" w:fill="auto"/>
            <w:vAlign w:val="center"/>
            <w:hideMark/>
          </w:tcPr>
          <w:p w14:paraId="7FEBEF2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nil"/>
              <w:left w:val="nil"/>
              <w:bottom w:val="single" w:sz="4" w:space="0" w:color="auto"/>
              <w:right w:val="single" w:sz="4" w:space="0" w:color="auto"/>
            </w:tcBorders>
            <w:shd w:val="clear" w:color="auto" w:fill="auto"/>
            <w:vAlign w:val="center"/>
            <w:hideMark/>
          </w:tcPr>
          <w:p w14:paraId="1943ECB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vAlign w:val="center"/>
            <w:hideMark/>
          </w:tcPr>
          <w:p w14:paraId="5DDDE28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2969167B" w14:textId="77777777" w:rsidTr="00FE16F6">
        <w:trPr>
          <w:trHeight w:val="76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F35821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3.3.11</w:t>
            </w:r>
          </w:p>
        </w:tc>
        <w:tc>
          <w:tcPr>
            <w:tcW w:w="1323" w:type="dxa"/>
            <w:tcBorders>
              <w:top w:val="nil"/>
              <w:left w:val="nil"/>
              <w:bottom w:val="single" w:sz="4" w:space="0" w:color="auto"/>
              <w:right w:val="single" w:sz="4" w:space="0" w:color="auto"/>
            </w:tcBorders>
            <w:shd w:val="clear" w:color="auto" w:fill="auto"/>
            <w:vAlign w:val="center"/>
            <w:hideMark/>
          </w:tcPr>
          <w:p w14:paraId="22CDB5E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Engraissement des animaux</w:t>
            </w:r>
          </w:p>
        </w:tc>
        <w:tc>
          <w:tcPr>
            <w:tcW w:w="1052" w:type="dxa"/>
            <w:tcBorders>
              <w:top w:val="nil"/>
              <w:left w:val="nil"/>
              <w:bottom w:val="single" w:sz="4" w:space="0" w:color="auto"/>
              <w:right w:val="single" w:sz="4" w:space="0" w:color="auto"/>
            </w:tcBorders>
            <w:shd w:val="clear" w:color="auto" w:fill="auto"/>
            <w:vAlign w:val="center"/>
            <w:hideMark/>
          </w:tcPr>
          <w:p w14:paraId="48C751AE"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21954AF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776AB06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52FDB60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6A3E2D1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6E54F52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auto" w:fill="auto"/>
            <w:vAlign w:val="center"/>
            <w:hideMark/>
          </w:tcPr>
          <w:p w14:paraId="4C4D56D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auto" w:fill="auto"/>
            <w:vAlign w:val="center"/>
            <w:hideMark/>
          </w:tcPr>
          <w:p w14:paraId="4E09848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auto" w:fill="auto"/>
            <w:vAlign w:val="center"/>
            <w:hideMark/>
          </w:tcPr>
          <w:p w14:paraId="5E2EADC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auto" w:fill="auto"/>
            <w:vAlign w:val="center"/>
            <w:hideMark/>
          </w:tcPr>
          <w:p w14:paraId="3FCE5B2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6A8AC9AB"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6967864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4398285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3F51634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305B9A4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453A61B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6BC2C39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29D5DD6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0C9BB42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4C5A053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3486134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169E428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506B875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4834F5D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32C7368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1F82DC1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7A412C8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Centres FPP</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Expertise</w:t>
            </w:r>
          </w:p>
        </w:tc>
        <w:tc>
          <w:tcPr>
            <w:tcW w:w="628" w:type="dxa"/>
            <w:tcBorders>
              <w:top w:val="nil"/>
              <w:left w:val="nil"/>
              <w:bottom w:val="single" w:sz="4" w:space="0" w:color="auto"/>
              <w:right w:val="single" w:sz="4" w:space="0" w:color="auto"/>
            </w:tcBorders>
            <w:shd w:val="clear" w:color="auto" w:fill="auto"/>
            <w:vAlign w:val="center"/>
            <w:hideMark/>
          </w:tcPr>
          <w:p w14:paraId="3156F5C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3" w:type="dxa"/>
            <w:tcBorders>
              <w:top w:val="nil"/>
              <w:left w:val="nil"/>
              <w:bottom w:val="single" w:sz="4" w:space="0" w:color="auto"/>
              <w:right w:val="single" w:sz="4" w:space="0" w:color="auto"/>
            </w:tcBorders>
            <w:shd w:val="clear" w:color="auto" w:fill="auto"/>
            <w:vAlign w:val="center"/>
            <w:hideMark/>
          </w:tcPr>
          <w:p w14:paraId="702014D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78" w:type="dxa"/>
            <w:tcBorders>
              <w:top w:val="nil"/>
              <w:left w:val="nil"/>
              <w:bottom w:val="single" w:sz="4" w:space="0" w:color="auto"/>
              <w:right w:val="single" w:sz="4" w:space="0" w:color="auto"/>
            </w:tcBorders>
            <w:shd w:val="clear" w:color="auto" w:fill="auto"/>
            <w:vAlign w:val="center"/>
            <w:hideMark/>
          </w:tcPr>
          <w:p w14:paraId="19CC100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893" w:type="dxa"/>
            <w:tcBorders>
              <w:top w:val="nil"/>
              <w:left w:val="nil"/>
              <w:bottom w:val="single" w:sz="4" w:space="0" w:color="auto"/>
              <w:right w:val="single" w:sz="4" w:space="0" w:color="auto"/>
            </w:tcBorders>
            <w:shd w:val="clear" w:color="auto" w:fill="auto"/>
            <w:vAlign w:val="center"/>
            <w:hideMark/>
          </w:tcPr>
          <w:p w14:paraId="44900F6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76" w:type="dxa"/>
            <w:tcBorders>
              <w:top w:val="nil"/>
              <w:left w:val="nil"/>
              <w:bottom w:val="single" w:sz="4" w:space="0" w:color="auto"/>
              <w:right w:val="single" w:sz="4" w:space="0" w:color="auto"/>
            </w:tcBorders>
            <w:shd w:val="clear" w:color="auto" w:fill="auto"/>
            <w:vAlign w:val="center"/>
            <w:hideMark/>
          </w:tcPr>
          <w:p w14:paraId="65AB85A2"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616" w:type="dxa"/>
            <w:tcBorders>
              <w:top w:val="nil"/>
              <w:left w:val="nil"/>
              <w:bottom w:val="single" w:sz="4" w:space="0" w:color="auto"/>
              <w:right w:val="single" w:sz="4" w:space="0" w:color="auto"/>
            </w:tcBorders>
            <w:shd w:val="clear" w:color="auto" w:fill="auto"/>
            <w:vAlign w:val="center"/>
            <w:hideMark/>
          </w:tcPr>
          <w:p w14:paraId="00327FE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nil"/>
              <w:left w:val="nil"/>
              <w:bottom w:val="single" w:sz="4" w:space="0" w:color="auto"/>
              <w:right w:val="single" w:sz="4" w:space="0" w:color="auto"/>
            </w:tcBorders>
            <w:shd w:val="clear" w:color="auto" w:fill="auto"/>
            <w:vAlign w:val="center"/>
            <w:hideMark/>
          </w:tcPr>
          <w:p w14:paraId="2C628C6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47" w:type="dxa"/>
            <w:tcBorders>
              <w:top w:val="nil"/>
              <w:left w:val="nil"/>
              <w:bottom w:val="single" w:sz="4" w:space="0" w:color="auto"/>
              <w:right w:val="single" w:sz="4" w:space="0" w:color="auto"/>
            </w:tcBorders>
            <w:shd w:val="clear" w:color="auto" w:fill="auto"/>
            <w:vAlign w:val="center"/>
            <w:hideMark/>
          </w:tcPr>
          <w:p w14:paraId="5BB1151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vAlign w:val="center"/>
            <w:hideMark/>
          </w:tcPr>
          <w:p w14:paraId="338250F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r>
      <w:tr w:rsidR="00F778B7" w:rsidRPr="00A63E30" w14:paraId="2A006748" w14:textId="77777777" w:rsidTr="00FE16F6">
        <w:trPr>
          <w:trHeight w:val="127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3F904519"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 xml:space="preserve">Output 3.4 :   Staff technique et représentants de communautés formés et équipés pour l'aviculture </w:t>
            </w:r>
          </w:p>
        </w:tc>
        <w:tc>
          <w:tcPr>
            <w:tcW w:w="1111" w:type="dxa"/>
            <w:tcBorders>
              <w:top w:val="nil"/>
              <w:left w:val="nil"/>
              <w:bottom w:val="single" w:sz="4" w:space="0" w:color="auto"/>
              <w:right w:val="single" w:sz="4" w:space="0" w:color="auto"/>
            </w:tcBorders>
            <w:shd w:val="clear" w:color="000000" w:fill="D8E4BC"/>
            <w:vAlign w:val="center"/>
            <w:hideMark/>
          </w:tcPr>
          <w:p w14:paraId="1CB7B6D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 personnel de vulgarisation et la population des grappes de villages connaissent et appliquent des techniques appropriées</w:t>
            </w:r>
          </w:p>
        </w:tc>
        <w:tc>
          <w:tcPr>
            <w:tcW w:w="960" w:type="dxa"/>
            <w:tcBorders>
              <w:top w:val="nil"/>
              <w:left w:val="nil"/>
              <w:bottom w:val="single" w:sz="4" w:space="0" w:color="auto"/>
              <w:right w:val="single" w:sz="4" w:space="0" w:color="auto"/>
            </w:tcBorders>
            <w:shd w:val="clear" w:color="000000" w:fill="D8E4BC"/>
            <w:vAlign w:val="center"/>
            <w:hideMark/>
          </w:tcPr>
          <w:p w14:paraId="4EECFE2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nil"/>
            </w:tcBorders>
            <w:shd w:val="clear" w:color="000000" w:fill="D8E4BC"/>
            <w:noWrap/>
            <w:vAlign w:val="center"/>
            <w:hideMark/>
          </w:tcPr>
          <w:p w14:paraId="74DF585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374DD01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3F34AFD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634A886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3D5F7AD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2F9208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7A62271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281CEA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68E2CDD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5FFF88C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692EDB5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5A1500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5888EC7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7E3B69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15DFBAC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30C756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5000AA7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44994E7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4864B30E"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5A35E8E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nil"/>
              <w:left w:val="nil"/>
              <w:bottom w:val="single" w:sz="4" w:space="0" w:color="auto"/>
              <w:right w:val="nil"/>
            </w:tcBorders>
            <w:shd w:val="clear" w:color="000000" w:fill="D8E4BC"/>
            <w:noWrap/>
            <w:vAlign w:val="center"/>
            <w:hideMark/>
          </w:tcPr>
          <w:p w14:paraId="6135482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nil"/>
              <w:left w:val="nil"/>
              <w:bottom w:val="single" w:sz="4" w:space="0" w:color="auto"/>
              <w:right w:val="nil"/>
            </w:tcBorders>
            <w:shd w:val="clear" w:color="000000" w:fill="D8E4BC"/>
            <w:noWrap/>
            <w:vAlign w:val="center"/>
            <w:hideMark/>
          </w:tcPr>
          <w:p w14:paraId="541CDBC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nil"/>
              <w:left w:val="nil"/>
              <w:bottom w:val="single" w:sz="4" w:space="0" w:color="auto"/>
              <w:right w:val="nil"/>
            </w:tcBorders>
            <w:shd w:val="clear" w:color="000000" w:fill="D8E4BC"/>
            <w:noWrap/>
            <w:vAlign w:val="center"/>
            <w:hideMark/>
          </w:tcPr>
          <w:p w14:paraId="7228273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nil"/>
              <w:left w:val="nil"/>
              <w:bottom w:val="single" w:sz="4" w:space="0" w:color="auto"/>
              <w:right w:val="nil"/>
            </w:tcBorders>
            <w:shd w:val="clear" w:color="000000" w:fill="D8E4BC"/>
            <w:vAlign w:val="center"/>
            <w:hideMark/>
          </w:tcPr>
          <w:p w14:paraId="0974BB6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nil"/>
              <w:left w:val="nil"/>
              <w:bottom w:val="single" w:sz="4" w:space="0" w:color="auto"/>
              <w:right w:val="nil"/>
            </w:tcBorders>
            <w:shd w:val="clear" w:color="000000" w:fill="D8E4BC"/>
            <w:vAlign w:val="center"/>
            <w:hideMark/>
          </w:tcPr>
          <w:p w14:paraId="5E470DA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nil"/>
              <w:left w:val="nil"/>
              <w:bottom w:val="single" w:sz="4" w:space="0" w:color="auto"/>
              <w:right w:val="nil"/>
            </w:tcBorders>
            <w:shd w:val="clear" w:color="000000" w:fill="D8E4BC"/>
            <w:vAlign w:val="center"/>
            <w:hideMark/>
          </w:tcPr>
          <w:p w14:paraId="66E39D54"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nil"/>
              <w:left w:val="nil"/>
              <w:bottom w:val="single" w:sz="4" w:space="0" w:color="auto"/>
              <w:right w:val="nil"/>
            </w:tcBorders>
            <w:shd w:val="clear" w:color="000000" w:fill="D8E4BC"/>
            <w:vAlign w:val="center"/>
            <w:hideMark/>
          </w:tcPr>
          <w:p w14:paraId="45177B4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nil"/>
              <w:left w:val="nil"/>
              <w:bottom w:val="single" w:sz="4" w:space="0" w:color="auto"/>
              <w:right w:val="nil"/>
            </w:tcBorders>
            <w:shd w:val="clear" w:color="000000" w:fill="D8E4BC"/>
            <w:vAlign w:val="center"/>
            <w:hideMark/>
          </w:tcPr>
          <w:p w14:paraId="30E2265F"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nil"/>
              <w:left w:val="nil"/>
              <w:bottom w:val="single" w:sz="4" w:space="0" w:color="auto"/>
              <w:right w:val="nil"/>
            </w:tcBorders>
            <w:shd w:val="clear" w:color="000000" w:fill="D8E4BC"/>
            <w:vAlign w:val="center"/>
            <w:hideMark/>
          </w:tcPr>
          <w:p w14:paraId="6EE6C57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nil"/>
              <w:left w:val="nil"/>
              <w:bottom w:val="single" w:sz="4" w:space="0" w:color="auto"/>
              <w:right w:val="nil"/>
            </w:tcBorders>
            <w:shd w:val="clear" w:color="000000" w:fill="D8E4BC"/>
            <w:vAlign w:val="center"/>
            <w:hideMark/>
          </w:tcPr>
          <w:p w14:paraId="2632D7A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nil"/>
              <w:left w:val="nil"/>
              <w:bottom w:val="single" w:sz="4" w:space="0" w:color="auto"/>
              <w:right w:val="nil"/>
            </w:tcBorders>
            <w:shd w:val="clear" w:color="000000" w:fill="D8E4BC"/>
            <w:vAlign w:val="center"/>
            <w:hideMark/>
          </w:tcPr>
          <w:p w14:paraId="0787DEB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nil"/>
              <w:left w:val="nil"/>
              <w:bottom w:val="single" w:sz="4" w:space="0" w:color="auto"/>
              <w:right w:val="nil"/>
            </w:tcBorders>
            <w:shd w:val="clear" w:color="000000" w:fill="D8E4BC"/>
            <w:vAlign w:val="center"/>
            <w:hideMark/>
          </w:tcPr>
          <w:p w14:paraId="0278AD9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nil"/>
              <w:left w:val="nil"/>
              <w:bottom w:val="single" w:sz="4" w:space="0" w:color="auto"/>
              <w:right w:val="single" w:sz="4" w:space="0" w:color="auto"/>
            </w:tcBorders>
            <w:shd w:val="clear" w:color="000000" w:fill="D8E4BC"/>
            <w:vAlign w:val="center"/>
            <w:hideMark/>
          </w:tcPr>
          <w:p w14:paraId="6AA729E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6DB14AE2" w14:textId="77777777" w:rsidTr="00FE16F6">
        <w:trPr>
          <w:trHeight w:val="102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6FB2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3.4.1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115D609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xml:space="preserve">Staff technique et représentants de communautés formés et équipés pour l'aviculture </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64EF923"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EB898B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C79EF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072B291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1DD39DB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5A571B5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AC10E4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3B4EB28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5523F05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5EC7E06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34F94628"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5A054BD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183B52B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36E2227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C51B24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0530653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2CA6F32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1BC9E2C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2B0E9396"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6940B56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727C67C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29A5B64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554D8C6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1B0FBBB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459FFCD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25B4B7C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 DR</w:t>
            </w:r>
            <w:r w:rsidRPr="00A63E30">
              <w:rPr>
                <w:rFonts w:ascii="Candara" w:eastAsia="Times New Roman" w:hAnsi="Candara" w:cs="Arial"/>
                <w:color w:val="000000"/>
                <w:sz w:val="18"/>
                <w:szCs w:val="18"/>
                <w:lang w:eastAsia="fr-FR"/>
              </w:rPr>
              <w:br/>
              <w:t>- Projets et Programmes</w:t>
            </w:r>
          </w:p>
        </w:tc>
        <w:tc>
          <w:tcPr>
            <w:tcW w:w="1328" w:type="dxa"/>
            <w:tcBorders>
              <w:top w:val="single" w:sz="4" w:space="0" w:color="auto"/>
              <w:left w:val="nil"/>
              <w:bottom w:val="single" w:sz="4" w:space="0" w:color="auto"/>
              <w:right w:val="single" w:sz="4" w:space="0" w:color="auto"/>
            </w:tcBorders>
            <w:shd w:val="clear" w:color="auto" w:fill="auto"/>
            <w:hideMark/>
          </w:tcPr>
          <w:p w14:paraId="20FA183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Populations</w:t>
            </w:r>
            <w:r w:rsidRPr="00A63E30">
              <w:rPr>
                <w:rFonts w:ascii="Candara" w:eastAsia="Times New Roman" w:hAnsi="Candara" w:cs="Arial"/>
                <w:color w:val="000000"/>
                <w:sz w:val="18"/>
                <w:szCs w:val="18"/>
                <w:lang w:eastAsia="fr-FR"/>
              </w:rPr>
              <w:br/>
              <w:t>- Expertise</w:t>
            </w:r>
            <w:r w:rsidRPr="00A63E30">
              <w:rPr>
                <w:rFonts w:ascii="Candara" w:eastAsia="Times New Roman" w:hAnsi="Candara" w:cs="Arial"/>
                <w:color w:val="000000"/>
                <w:sz w:val="18"/>
                <w:szCs w:val="18"/>
                <w:lang w:eastAsia="fr-FR"/>
              </w:rPr>
              <w:br/>
              <w:t>- Centres et écoles de formation</w:t>
            </w:r>
            <w:r w:rsidRPr="00A63E30">
              <w:rPr>
                <w:rFonts w:ascii="Candara" w:eastAsia="Times New Roman" w:hAnsi="Candara" w:cs="Arial"/>
                <w:color w:val="000000"/>
                <w:sz w:val="18"/>
                <w:szCs w:val="18"/>
                <w:lang w:eastAsia="fr-FR"/>
              </w:rPr>
              <w:br/>
              <w:t>- ONG spécialisées</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357EE8A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60B0ABE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74C0B20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1F7BD92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D4719D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BB82BE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4379C14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30F93BC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64781457"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Il existe un projet PROLPRAF (Assaba) qui travaille sur l'aviculture avec de bons résultats (scaling up)</w:t>
            </w:r>
          </w:p>
        </w:tc>
      </w:tr>
      <w:tr w:rsidR="00F778B7" w:rsidRPr="00A63E30" w14:paraId="640A29AB" w14:textId="77777777" w:rsidTr="00FE16F6">
        <w:trPr>
          <w:trHeight w:val="127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4592B4EA"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lastRenderedPageBreak/>
              <w:t xml:space="preserve">Output 3.5 : Staff technique et représentants de communautés formés et équipés pour l'apiculture </w:t>
            </w:r>
          </w:p>
        </w:tc>
        <w:tc>
          <w:tcPr>
            <w:tcW w:w="1111" w:type="dxa"/>
            <w:tcBorders>
              <w:top w:val="single" w:sz="4" w:space="0" w:color="auto"/>
              <w:left w:val="nil"/>
              <w:bottom w:val="single" w:sz="4" w:space="0" w:color="auto"/>
              <w:right w:val="single" w:sz="4" w:space="0" w:color="auto"/>
            </w:tcBorders>
            <w:shd w:val="clear" w:color="000000" w:fill="D8E4BC"/>
            <w:vAlign w:val="center"/>
            <w:hideMark/>
          </w:tcPr>
          <w:p w14:paraId="283355B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 personnel de vulgarisation et la population des grappes de villages connaissent et appliquent des techniques appropriées</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546D209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nil"/>
            </w:tcBorders>
            <w:shd w:val="clear" w:color="000000" w:fill="D8E4BC"/>
            <w:noWrap/>
            <w:vAlign w:val="center"/>
            <w:hideMark/>
          </w:tcPr>
          <w:p w14:paraId="7988B83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0D0F207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185E62C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78015B4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671819A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229CC13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72ACE82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6E53924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171EE9B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17F7B43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14C9936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1429703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14C31A5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1BD5669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64CCE46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236221F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06BD306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22F6EA6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758B95C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06FF13F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single" w:sz="4" w:space="0" w:color="auto"/>
              <w:left w:val="nil"/>
              <w:bottom w:val="single" w:sz="4" w:space="0" w:color="auto"/>
              <w:right w:val="nil"/>
            </w:tcBorders>
            <w:shd w:val="clear" w:color="000000" w:fill="D8E4BC"/>
            <w:noWrap/>
            <w:vAlign w:val="center"/>
            <w:hideMark/>
          </w:tcPr>
          <w:p w14:paraId="02ADEEF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single" w:sz="4" w:space="0" w:color="auto"/>
              <w:left w:val="nil"/>
              <w:bottom w:val="single" w:sz="4" w:space="0" w:color="auto"/>
              <w:right w:val="nil"/>
            </w:tcBorders>
            <w:shd w:val="clear" w:color="000000" w:fill="D8E4BC"/>
            <w:noWrap/>
            <w:vAlign w:val="center"/>
            <w:hideMark/>
          </w:tcPr>
          <w:p w14:paraId="65B5DD8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single" w:sz="4" w:space="0" w:color="auto"/>
              <w:left w:val="nil"/>
              <w:bottom w:val="single" w:sz="4" w:space="0" w:color="auto"/>
              <w:right w:val="nil"/>
            </w:tcBorders>
            <w:shd w:val="clear" w:color="000000" w:fill="D8E4BC"/>
            <w:noWrap/>
            <w:vAlign w:val="center"/>
            <w:hideMark/>
          </w:tcPr>
          <w:p w14:paraId="0CFFCBA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single" w:sz="4" w:space="0" w:color="auto"/>
              <w:left w:val="nil"/>
              <w:bottom w:val="single" w:sz="4" w:space="0" w:color="auto"/>
              <w:right w:val="nil"/>
            </w:tcBorders>
            <w:shd w:val="clear" w:color="000000" w:fill="D8E4BC"/>
            <w:vAlign w:val="center"/>
            <w:hideMark/>
          </w:tcPr>
          <w:p w14:paraId="4C338C3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single" w:sz="4" w:space="0" w:color="auto"/>
              <w:left w:val="nil"/>
              <w:bottom w:val="single" w:sz="4" w:space="0" w:color="auto"/>
              <w:right w:val="nil"/>
            </w:tcBorders>
            <w:shd w:val="clear" w:color="000000" w:fill="D8E4BC"/>
            <w:vAlign w:val="center"/>
            <w:hideMark/>
          </w:tcPr>
          <w:p w14:paraId="70972B0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single" w:sz="4" w:space="0" w:color="auto"/>
              <w:left w:val="nil"/>
              <w:bottom w:val="single" w:sz="4" w:space="0" w:color="auto"/>
              <w:right w:val="nil"/>
            </w:tcBorders>
            <w:shd w:val="clear" w:color="000000" w:fill="D8E4BC"/>
            <w:vAlign w:val="center"/>
            <w:hideMark/>
          </w:tcPr>
          <w:p w14:paraId="725B11A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single" w:sz="4" w:space="0" w:color="auto"/>
              <w:left w:val="nil"/>
              <w:bottom w:val="single" w:sz="4" w:space="0" w:color="auto"/>
              <w:right w:val="nil"/>
            </w:tcBorders>
            <w:shd w:val="clear" w:color="000000" w:fill="D8E4BC"/>
            <w:vAlign w:val="center"/>
            <w:hideMark/>
          </w:tcPr>
          <w:p w14:paraId="2AC0E04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single" w:sz="4" w:space="0" w:color="auto"/>
              <w:left w:val="nil"/>
              <w:bottom w:val="single" w:sz="4" w:space="0" w:color="auto"/>
              <w:right w:val="nil"/>
            </w:tcBorders>
            <w:shd w:val="clear" w:color="000000" w:fill="D8E4BC"/>
            <w:vAlign w:val="center"/>
            <w:hideMark/>
          </w:tcPr>
          <w:p w14:paraId="4467D416"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single" w:sz="4" w:space="0" w:color="auto"/>
              <w:left w:val="nil"/>
              <w:bottom w:val="single" w:sz="4" w:space="0" w:color="auto"/>
              <w:right w:val="nil"/>
            </w:tcBorders>
            <w:shd w:val="clear" w:color="000000" w:fill="D8E4BC"/>
            <w:vAlign w:val="center"/>
            <w:hideMark/>
          </w:tcPr>
          <w:p w14:paraId="5E402BD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single" w:sz="4" w:space="0" w:color="auto"/>
              <w:left w:val="nil"/>
              <w:bottom w:val="single" w:sz="4" w:space="0" w:color="auto"/>
              <w:right w:val="nil"/>
            </w:tcBorders>
            <w:shd w:val="clear" w:color="000000" w:fill="D8E4BC"/>
            <w:vAlign w:val="center"/>
            <w:hideMark/>
          </w:tcPr>
          <w:p w14:paraId="5EDF3E8F"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single" w:sz="4" w:space="0" w:color="auto"/>
              <w:left w:val="nil"/>
              <w:bottom w:val="single" w:sz="4" w:space="0" w:color="auto"/>
              <w:right w:val="nil"/>
            </w:tcBorders>
            <w:shd w:val="clear" w:color="000000" w:fill="D8E4BC"/>
            <w:vAlign w:val="center"/>
            <w:hideMark/>
          </w:tcPr>
          <w:p w14:paraId="356FD12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single" w:sz="4" w:space="0" w:color="auto"/>
              <w:left w:val="nil"/>
              <w:bottom w:val="single" w:sz="4" w:space="0" w:color="auto"/>
              <w:right w:val="nil"/>
            </w:tcBorders>
            <w:shd w:val="clear" w:color="000000" w:fill="D8E4BC"/>
            <w:vAlign w:val="center"/>
            <w:hideMark/>
          </w:tcPr>
          <w:p w14:paraId="1DB7EA3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single" w:sz="4" w:space="0" w:color="auto"/>
              <w:left w:val="nil"/>
              <w:bottom w:val="single" w:sz="4" w:space="0" w:color="auto"/>
              <w:right w:val="single" w:sz="4" w:space="0" w:color="auto"/>
            </w:tcBorders>
            <w:shd w:val="clear" w:color="000000" w:fill="D8E4BC"/>
            <w:vAlign w:val="center"/>
            <w:hideMark/>
          </w:tcPr>
          <w:p w14:paraId="33A1DF8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2E6151F6" w14:textId="77777777" w:rsidTr="00FE16F6">
        <w:trPr>
          <w:trHeight w:val="1125"/>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D723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3.5.1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44393C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Etude de faisabilité sur l'activité Apiculture dans les zones du projet</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F8A07FF"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Etude de faisabilité réalisée</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D61AA6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6D26F4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 de l'étude</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220301E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686CED5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35D9BDB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7D507F5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1431B5E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521C001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173D1DE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EB1A1DB"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F9B0E1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1A78B01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2309635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A34BE6C"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47A097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28C9874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565763F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71A3DFC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36CC298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5162439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41C8A58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49829DB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32E9F48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5457114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Groupements villageois</w:t>
            </w:r>
          </w:p>
        </w:tc>
        <w:tc>
          <w:tcPr>
            <w:tcW w:w="1186" w:type="dxa"/>
            <w:tcBorders>
              <w:top w:val="single" w:sz="4" w:space="0" w:color="auto"/>
              <w:left w:val="nil"/>
              <w:bottom w:val="single" w:sz="4" w:space="0" w:color="auto"/>
              <w:right w:val="single" w:sz="4" w:space="0" w:color="auto"/>
            </w:tcBorders>
            <w:shd w:val="clear" w:color="auto" w:fill="auto"/>
            <w:hideMark/>
          </w:tcPr>
          <w:p w14:paraId="2B3F6F2C"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1328" w:type="dxa"/>
            <w:tcBorders>
              <w:top w:val="single" w:sz="4" w:space="0" w:color="auto"/>
              <w:left w:val="nil"/>
              <w:bottom w:val="single" w:sz="4" w:space="0" w:color="auto"/>
              <w:right w:val="single" w:sz="4" w:space="0" w:color="auto"/>
            </w:tcBorders>
            <w:shd w:val="clear" w:color="auto" w:fill="auto"/>
            <w:hideMark/>
          </w:tcPr>
          <w:p w14:paraId="3B98A74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Expertise</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6A57174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2A24E49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64637BD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57926C9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75C273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558F3F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10954C0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4A91E8C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5A9C046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H. Chergui ne s'apprête pas à l'apiculture</w:t>
            </w:r>
          </w:p>
        </w:tc>
      </w:tr>
      <w:tr w:rsidR="00F778B7" w:rsidRPr="00A63E30" w14:paraId="7AFD9331" w14:textId="77777777" w:rsidTr="00FE16F6">
        <w:trPr>
          <w:trHeight w:val="127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69217D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3.5.2</w:t>
            </w:r>
          </w:p>
        </w:tc>
        <w:tc>
          <w:tcPr>
            <w:tcW w:w="1323" w:type="dxa"/>
            <w:tcBorders>
              <w:top w:val="nil"/>
              <w:left w:val="nil"/>
              <w:bottom w:val="single" w:sz="4" w:space="0" w:color="auto"/>
              <w:right w:val="single" w:sz="4" w:space="0" w:color="auto"/>
            </w:tcBorders>
            <w:shd w:val="clear" w:color="auto" w:fill="auto"/>
            <w:vAlign w:val="center"/>
            <w:hideMark/>
          </w:tcPr>
          <w:p w14:paraId="0DA98C4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xml:space="preserve">Staff technique et représentants de communautés formés et équipés pour l'apiculture </w:t>
            </w:r>
          </w:p>
        </w:tc>
        <w:tc>
          <w:tcPr>
            <w:tcW w:w="1052" w:type="dxa"/>
            <w:tcBorders>
              <w:top w:val="nil"/>
              <w:left w:val="nil"/>
              <w:bottom w:val="single" w:sz="4" w:space="0" w:color="auto"/>
              <w:right w:val="single" w:sz="4" w:space="0" w:color="auto"/>
            </w:tcBorders>
            <w:shd w:val="clear" w:color="auto" w:fill="auto"/>
            <w:vAlign w:val="center"/>
            <w:hideMark/>
          </w:tcPr>
          <w:p w14:paraId="3C76DB87"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nil"/>
              <w:left w:val="nil"/>
              <w:bottom w:val="single" w:sz="4" w:space="0" w:color="auto"/>
              <w:right w:val="single" w:sz="4" w:space="0" w:color="auto"/>
            </w:tcBorders>
            <w:shd w:val="clear" w:color="auto" w:fill="auto"/>
            <w:vAlign w:val="center"/>
            <w:hideMark/>
          </w:tcPr>
          <w:p w14:paraId="36D0A72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7DAA611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Etude de perception du bénéficiaire</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0C5B468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24ACC80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1381EC5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000000" w:fill="FFFFFF"/>
            <w:vAlign w:val="center"/>
            <w:hideMark/>
          </w:tcPr>
          <w:p w14:paraId="7A538F0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72A2005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4BF2ED1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417E076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1AEE22C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3CB80C0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7BB207B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77DEC08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378D2581"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3CE4A8B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2B287E8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4B8B781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408A9273"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1F2110E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52935B6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7A26F35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4352E1F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nil"/>
              <w:left w:val="nil"/>
              <w:bottom w:val="single" w:sz="4" w:space="0" w:color="auto"/>
              <w:right w:val="single" w:sz="4" w:space="0" w:color="auto"/>
            </w:tcBorders>
            <w:shd w:val="clear" w:color="auto" w:fill="auto"/>
            <w:hideMark/>
          </w:tcPr>
          <w:p w14:paraId="5DB2CC5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nil"/>
              <w:left w:val="nil"/>
              <w:bottom w:val="single" w:sz="4" w:space="0" w:color="auto"/>
              <w:right w:val="single" w:sz="4" w:space="0" w:color="auto"/>
            </w:tcBorders>
            <w:shd w:val="clear" w:color="auto" w:fill="auto"/>
            <w:hideMark/>
          </w:tcPr>
          <w:p w14:paraId="2F57089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Staff technique</w:t>
            </w:r>
            <w:r w:rsidRPr="00A63E30">
              <w:rPr>
                <w:rFonts w:ascii="Candara" w:eastAsia="Times New Roman" w:hAnsi="Candara" w:cs="Arial"/>
                <w:color w:val="000000"/>
                <w:sz w:val="18"/>
                <w:szCs w:val="18"/>
                <w:lang w:eastAsia="fr-FR"/>
              </w:rPr>
              <w:br/>
              <w:t>- Représentants de communautés</w:t>
            </w:r>
          </w:p>
        </w:tc>
        <w:tc>
          <w:tcPr>
            <w:tcW w:w="1186" w:type="dxa"/>
            <w:tcBorders>
              <w:top w:val="nil"/>
              <w:left w:val="nil"/>
              <w:bottom w:val="single" w:sz="4" w:space="0" w:color="auto"/>
              <w:right w:val="single" w:sz="4" w:space="0" w:color="auto"/>
            </w:tcBorders>
            <w:shd w:val="clear" w:color="auto" w:fill="auto"/>
            <w:hideMark/>
          </w:tcPr>
          <w:p w14:paraId="38F26067"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Services techniques</w:t>
            </w:r>
          </w:p>
        </w:tc>
        <w:tc>
          <w:tcPr>
            <w:tcW w:w="1328" w:type="dxa"/>
            <w:tcBorders>
              <w:top w:val="nil"/>
              <w:left w:val="nil"/>
              <w:bottom w:val="single" w:sz="4" w:space="0" w:color="auto"/>
              <w:right w:val="single" w:sz="4" w:space="0" w:color="auto"/>
            </w:tcBorders>
            <w:shd w:val="clear" w:color="auto" w:fill="auto"/>
            <w:hideMark/>
          </w:tcPr>
          <w:p w14:paraId="45692270"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Centres et écoles de formation</w:t>
            </w:r>
            <w:r w:rsidRPr="00A63E30">
              <w:rPr>
                <w:rFonts w:ascii="Candara" w:eastAsia="Times New Roman" w:hAnsi="Candara" w:cs="Arial"/>
                <w:color w:val="000000"/>
                <w:sz w:val="18"/>
                <w:szCs w:val="18"/>
                <w:lang w:eastAsia="fr-FR"/>
              </w:rPr>
              <w:br/>
              <w:t>- ONG spécialisées</w:t>
            </w:r>
            <w:r w:rsidRPr="00A63E30">
              <w:rPr>
                <w:rFonts w:ascii="Candara" w:eastAsia="Times New Roman" w:hAnsi="Candara" w:cs="Arial"/>
                <w:color w:val="000000"/>
                <w:sz w:val="18"/>
                <w:szCs w:val="18"/>
                <w:lang w:eastAsia="fr-FR"/>
              </w:rPr>
              <w:br/>
              <w:t>- GIZ</w:t>
            </w:r>
            <w:r w:rsidRPr="00A63E30">
              <w:rPr>
                <w:rFonts w:ascii="Candara" w:eastAsia="Times New Roman" w:hAnsi="Candara" w:cs="Arial"/>
                <w:color w:val="000000"/>
                <w:sz w:val="18"/>
                <w:szCs w:val="18"/>
                <w:lang w:eastAsia="fr-FR"/>
              </w:rPr>
              <w:br/>
              <w:t>- Paysans</w:t>
            </w:r>
            <w:r w:rsidRPr="00A63E30">
              <w:rPr>
                <w:rFonts w:ascii="Candara" w:eastAsia="Times New Roman" w:hAnsi="Candara" w:cs="Arial"/>
                <w:color w:val="000000"/>
                <w:sz w:val="18"/>
                <w:szCs w:val="18"/>
                <w:lang w:eastAsia="fr-FR"/>
              </w:rPr>
              <w:br/>
              <w:t>- Expertise Nat et Int</w:t>
            </w:r>
          </w:p>
        </w:tc>
        <w:tc>
          <w:tcPr>
            <w:tcW w:w="628" w:type="dxa"/>
            <w:tcBorders>
              <w:top w:val="nil"/>
              <w:left w:val="nil"/>
              <w:bottom w:val="single" w:sz="4" w:space="0" w:color="auto"/>
              <w:right w:val="single" w:sz="4" w:space="0" w:color="auto"/>
            </w:tcBorders>
            <w:shd w:val="clear" w:color="auto" w:fill="auto"/>
            <w:vAlign w:val="center"/>
            <w:hideMark/>
          </w:tcPr>
          <w:p w14:paraId="6D5B066A"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nil"/>
              <w:left w:val="nil"/>
              <w:bottom w:val="single" w:sz="4" w:space="0" w:color="auto"/>
              <w:right w:val="single" w:sz="4" w:space="0" w:color="auto"/>
            </w:tcBorders>
            <w:shd w:val="clear" w:color="auto" w:fill="auto"/>
            <w:vAlign w:val="center"/>
            <w:hideMark/>
          </w:tcPr>
          <w:p w14:paraId="581207A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nil"/>
              <w:left w:val="nil"/>
              <w:bottom w:val="single" w:sz="4" w:space="0" w:color="auto"/>
              <w:right w:val="single" w:sz="4" w:space="0" w:color="auto"/>
            </w:tcBorders>
            <w:shd w:val="clear" w:color="auto" w:fill="auto"/>
            <w:vAlign w:val="center"/>
            <w:hideMark/>
          </w:tcPr>
          <w:p w14:paraId="46BC179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nil"/>
              <w:left w:val="nil"/>
              <w:bottom w:val="single" w:sz="4" w:space="0" w:color="auto"/>
              <w:right w:val="single" w:sz="4" w:space="0" w:color="auto"/>
            </w:tcBorders>
            <w:shd w:val="clear" w:color="auto" w:fill="auto"/>
            <w:vAlign w:val="center"/>
            <w:hideMark/>
          </w:tcPr>
          <w:p w14:paraId="38E1BCB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nil"/>
              <w:left w:val="nil"/>
              <w:bottom w:val="single" w:sz="4" w:space="0" w:color="auto"/>
              <w:right w:val="single" w:sz="4" w:space="0" w:color="auto"/>
            </w:tcBorders>
            <w:shd w:val="clear" w:color="auto" w:fill="auto"/>
            <w:vAlign w:val="center"/>
            <w:hideMark/>
          </w:tcPr>
          <w:p w14:paraId="4712AA6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nil"/>
              <w:left w:val="nil"/>
              <w:bottom w:val="single" w:sz="4" w:space="0" w:color="auto"/>
              <w:right w:val="single" w:sz="4" w:space="0" w:color="auto"/>
            </w:tcBorders>
            <w:shd w:val="clear" w:color="auto" w:fill="auto"/>
            <w:vAlign w:val="center"/>
            <w:hideMark/>
          </w:tcPr>
          <w:p w14:paraId="3220020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w:t>
            </w:r>
          </w:p>
        </w:tc>
        <w:tc>
          <w:tcPr>
            <w:tcW w:w="590" w:type="dxa"/>
            <w:tcBorders>
              <w:top w:val="nil"/>
              <w:left w:val="nil"/>
              <w:bottom w:val="single" w:sz="4" w:space="0" w:color="auto"/>
              <w:right w:val="single" w:sz="4" w:space="0" w:color="auto"/>
            </w:tcBorders>
            <w:shd w:val="clear" w:color="auto" w:fill="auto"/>
            <w:vAlign w:val="center"/>
            <w:hideMark/>
          </w:tcPr>
          <w:p w14:paraId="10FB248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nil"/>
              <w:left w:val="nil"/>
              <w:bottom w:val="single" w:sz="4" w:space="0" w:color="auto"/>
              <w:right w:val="single" w:sz="4" w:space="0" w:color="auto"/>
            </w:tcBorders>
            <w:shd w:val="clear" w:color="auto" w:fill="auto"/>
            <w:vAlign w:val="center"/>
            <w:hideMark/>
          </w:tcPr>
          <w:p w14:paraId="0DB63D2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vAlign w:val="center"/>
            <w:hideMark/>
          </w:tcPr>
          <w:p w14:paraId="23547AF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H. Chergui ne s'apprête pas à l'apiculture</w:t>
            </w:r>
          </w:p>
        </w:tc>
      </w:tr>
      <w:tr w:rsidR="00F778B7" w:rsidRPr="00A63E30" w14:paraId="30498E7F" w14:textId="77777777" w:rsidTr="00FE16F6">
        <w:trPr>
          <w:trHeight w:val="127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6D04B39D"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Output 3.6 : Mise en place de Banques de céréales</w:t>
            </w:r>
          </w:p>
        </w:tc>
        <w:tc>
          <w:tcPr>
            <w:tcW w:w="1111" w:type="dxa"/>
            <w:tcBorders>
              <w:top w:val="nil"/>
              <w:left w:val="nil"/>
              <w:bottom w:val="single" w:sz="4" w:space="0" w:color="auto"/>
              <w:right w:val="single" w:sz="4" w:space="0" w:color="auto"/>
            </w:tcBorders>
            <w:shd w:val="clear" w:color="000000" w:fill="D8E4BC"/>
            <w:vAlign w:val="center"/>
            <w:hideMark/>
          </w:tcPr>
          <w:p w14:paraId="686B6EC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Les collectivités participantes sont propriétaires de leur BCV, les adhésions, l'argent et la nourriture tenus par les associations sont stables</w:t>
            </w:r>
          </w:p>
        </w:tc>
        <w:tc>
          <w:tcPr>
            <w:tcW w:w="960" w:type="dxa"/>
            <w:tcBorders>
              <w:top w:val="nil"/>
              <w:left w:val="nil"/>
              <w:bottom w:val="single" w:sz="4" w:space="0" w:color="auto"/>
              <w:right w:val="single" w:sz="4" w:space="0" w:color="auto"/>
            </w:tcBorders>
            <w:shd w:val="clear" w:color="000000" w:fill="D8E4BC"/>
            <w:vAlign w:val="center"/>
            <w:hideMark/>
          </w:tcPr>
          <w:p w14:paraId="7C85423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nil"/>
            </w:tcBorders>
            <w:shd w:val="clear" w:color="000000" w:fill="D8E4BC"/>
            <w:noWrap/>
            <w:vAlign w:val="center"/>
            <w:hideMark/>
          </w:tcPr>
          <w:p w14:paraId="1F4A699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04C07FA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67EEB27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B4155E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248A1EA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61C6669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135AE07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060EEE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41B9A899"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0A85D48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4B36AB1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0B4F453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7B1FF67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4404EF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022211B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700DF42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625CDDE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FBAC8CE"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5BB65C67"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7E03C5E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nil"/>
              <w:left w:val="nil"/>
              <w:bottom w:val="single" w:sz="4" w:space="0" w:color="auto"/>
              <w:right w:val="nil"/>
            </w:tcBorders>
            <w:shd w:val="clear" w:color="000000" w:fill="D8E4BC"/>
            <w:noWrap/>
            <w:vAlign w:val="center"/>
            <w:hideMark/>
          </w:tcPr>
          <w:p w14:paraId="71CB99E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nil"/>
              <w:left w:val="nil"/>
              <w:bottom w:val="single" w:sz="4" w:space="0" w:color="auto"/>
              <w:right w:val="nil"/>
            </w:tcBorders>
            <w:shd w:val="clear" w:color="000000" w:fill="D8E4BC"/>
            <w:noWrap/>
            <w:vAlign w:val="center"/>
            <w:hideMark/>
          </w:tcPr>
          <w:p w14:paraId="2ADD6B6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nil"/>
              <w:left w:val="nil"/>
              <w:bottom w:val="single" w:sz="4" w:space="0" w:color="auto"/>
              <w:right w:val="nil"/>
            </w:tcBorders>
            <w:shd w:val="clear" w:color="000000" w:fill="D8E4BC"/>
            <w:noWrap/>
            <w:vAlign w:val="center"/>
            <w:hideMark/>
          </w:tcPr>
          <w:p w14:paraId="0B6EE2FB"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nil"/>
              <w:left w:val="nil"/>
              <w:bottom w:val="single" w:sz="4" w:space="0" w:color="auto"/>
              <w:right w:val="nil"/>
            </w:tcBorders>
            <w:shd w:val="clear" w:color="000000" w:fill="D8E4BC"/>
            <w:vAlign w:val="center"/>
            <w:hideMark/>
          </w:tcPr>
          <w:p w14:paraId="38067B5F"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nil"/>
              <w:left w:val="nil"/>
              <w:bottom w:val="single" w:sz="4" w:space="0" w:color="auto"/>
              <w:right w:val="nil"/>
            </w:tcBorders>
            <w:shd w:val="clear" w:color="000000" w:fill="D8E4BC"/>
            <w:vAlign w:val="center"/>
            <w:hideMark/>
          </w:tcPr>
          <w:p w14:paraId="6BB7AA3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nil"/>
              <w:left w:val="nil"/>
              <w:bottom w:val="single" w:sz="4" w:space="0" w:color="auto"/>
              <w:right w:val="nil"/>
            </w:tcBorders>
            <w:shd w:val="clear" w:color="000000" w:fill="D8E4BC"/>
            <w:vAlign w:val="center"/>
            <w:hideMark/>
          </w:tcPr>
          <w:p w14:paraId="000A4E3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nil"/>
              <w:left w:val="nil"/>
              <w:bottom w:val="single" w:sz="4" w:space="0" w:color="auto"/>
              <w:right w:val="nil"/>
            </w:tcBorders>
            <w:shd w:val="clear" w:color="000000" w:fill="D8E4BC"/>
            <w:vAlign w:val="center"/>
            <w:hideMark/>
          </w:tcPr>
          <w:p w14:paraId="2666361F"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nil"/>
              <w:left w:val="nil"/>
              <w:bottom w:val="single" w:sz="4" w:space="0" w:color="auto"/>
              <w:right w:val="nil"/>
            </w:tcBorders>
            <w:shd w:val="clear" w:color="000000" w:fill="D8E4BC"/>
            <w:vAlign w:val="center"/>
            <w:hideMark/>
          </w:tcPr>
          <w:p w14:paraId="3A36FCF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nil"/>
              <w:left w:val="nil"/>
              <w:bottom w:val="single" w:sz="4" w:space="0" w:color="auto"/>
              <w:right w:val="nil"/>
            </w:tcBorders>
            <w:shd w:val="clear" w:color="000000" w:fill="D8E4BC"/>
            <w:vAlign w:val="center"/>
            <w:hideMark/>
          </w:tcPr>
          <w:p w14:paraId="6A93253C"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nil"/>
              <w:left w:val="nil"/>
              <w:bottom w:val="single" w:sz="4" w:space="0" w:color="auto"/>
              <w:right w:val="nil"/>
            </w:tcBorders>
            <w:shd w:val="clear" w:color="000000" w:fill="D8E4BC"/>
            <w:vAlign w:val="center"/>
            <w:hideMark/>
          </w:tcPr>
          <w:p w14:paraId="2A084DA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nil"/>
              <w:left w:val="nil"/>
              <w:bottom w:val="single" w:sz="4" w:space="0" w:color="auto"/>
              <w:right w:val="nil"/>
            </w:tcBorders>
            <w:shd w:val="clear" w:color="000000" w:fill="D8E4BC"/>
            <w:vAlign w:val="center"/>
            <w:hideMark/>
          </w:tcPr>
          <w:p w14:paraId="1B97FE3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nil"/>
              <w:left w:val="nil"/>
              <w:bottom w:val="single" w:sz="4" w:space="0" w:color="auto"/>
              <w:right w:val="nil"/>
            </w:tcBorders>
            <w:shd w:val="clear" w:color="000000" w:fill="D8E4BC"/>
            <w:vAlign w:val="center"/>
            <w:hideMark/>
          </w:tcPr>
          <w:p w14:paraId="3100A28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nil"/>
              <w:left w:val="nil"/>
              <w:bottom w:val="single" w:sz="4" w:space="0" w:color="auto"/>
              <w:right w:val="single" w:sz="4" w:space="0" w:color="auto"/>
            </w:tcBorders>
            <w:shd w:val="clear" w:color="000000" w:fill="D8E4BC"/>
            <w:vAlign w:val="center"/>
            <w:hideMark/>
          </w:tcPr>
          <w:p w14:paraId="0067FC6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078010DA" w14:textId="77777777" w:rsidTr="00FE16F6">
        <w:trPr>
          <w:trHeight w:val="3251"/>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C6AA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3.6.1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8C3E8E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Mise en place de Banques de Céréales</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ECA98CB"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 xml:space="preserve">I1 : Nombre d’associations de banques de céréales de village qui fonctionnent, </w:t>
            </w:r>
            <w:r w:rsidRPr="00A63E30">
              <w:rPr>
                <w:rFonts w:ascii="Candara" w:eastAsia="Times New Roman" w:hAnsi="Candara" w:cs="Arial"/>
                <w:color w:val="0070C0"/>
                <w:sz w:val="18"/>
                <w:szCs w:val="18"/>
                <w:lang w:eastAsia="fr-FR"/>
              </w:rPr>
              <w:br/>
            </w:r>
            <w:r w:rsidRPr="00A63E30">
              <w:rPr>
                <w:rFonts w:ascii="Candara" w:eastAsia="Times New Roman" w:hAnsi="Candara" w:cs="Arial"/>
                <w:color w:val="0070C0"/>
                <w:sz w:val="18"/>
                <w:szCs w:val="18"/>
                <w:lang w:eastAsia="fr-FR"/>
              </w:rPr>
              <w:br/>
              <w:t>I2 : Volume de céréales et d’argent en banque</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D548A6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4E3F3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57DB60C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161C25D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50E5168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7F9F10C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454E37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17A809D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248EC91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14C42EA0"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453D725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6159232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33A5EF4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7FD8358D"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248B511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0FB3BF2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7DB8C0B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33C5F0E4"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4BB72E8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4D80A06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5A963B1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50662A5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7A721F0B"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071DDCF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Groupements villageois</w:t>
            </w:r>
          </w:p>
        </w:tc>
        <w:tc>
          <w:tcPr>
            <w:tcW w:w="1186" w:type="dxa"/>
            <w:tcBorders>
              <w:top w:val="single" w:sz="4" w:space="0" w:color="auto"/>
              <w:left w:val="nil"/>
              <w:bottom w:val="single" w:sz="4" w:space="0" w:color="auto"/>
              <w:right w:val="single" w:sz="4" w:space="0" w:color="auto"/>
            </w:tcBorders>
            <w:shd w:val="clear" w:color="auto" w:fill="auto"/>
            <w:hideMark/>
          </w:tcPr>
          <w:p w14:paraId="1FB39048"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CSA</w:t>
            </w:r>
            <w:r w:rsidRPr="00A63E30">
              <w:rPr>
                <w:rFonts w:ascii="Candara" w:eastAsia="Times New Roman" w:hAnsi="Candara" w:cs="Arial"/>
                <w:color w:val="000000"/>
                <w:sz w:val="18"/>
                <w:szCs w:val="18"/>
                <w:lang w:eastAsia="fr-FR"/>
              </w:rPr>
              <w:br/>
              <w:t>- PAM</w:t>
            </w:r>
            <w:r w:rsidRPr="00A63E30">
              <w:rPr>
                <w:rFonts w:ascii="Candara" w:eastAsia="Times New Roman" w:hAnsi="Candara" w:cs="Arial"/>
                <w:color w:val="000000"/>
                <w:sz w:val="18"/>
                <w:szCs w:val="18"/>
                <w:lang w:eastAsia="fr-FR"/>
              </w:rPr>
              <w:br/>
              <w:t>- Projets et programmes</w:t>
            </w:r>
          </w:p>
        </w:tc>
        <w:tc>
          <w:tcPr>
            <w:tcW w:w="1328" w:type="dxa"/>
            <w:tcBorders>
              <w:top w:val="single" w:sz="4" w:space="0" w:color="auto"/>
              <w:left w:val="nil"/>
              <w:bottom w:val="single" w:sz="4" w:space="0" w:color="auto"/>
              <w:right w:val="single" w:sz="4" w:space="0" w:color="auto"/>
            </w:tcBorders>
            <w:shd w:val="clear" w:color="auto" w:fill="auto"/>
            <w:hideMark/>
          </w:tcPr>
          <w:p w14:paraId="46B2E0BD"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ONG spécialisées</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764908B"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480A153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45DBB378"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1880E50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3DFF12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132247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5BAD491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21D9ADC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6EB9A0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Projet FAO/DR à consulter (Assaba)</w:t>
            </w:r>
            <w:r w:rsidRPr="00A63E30">
              <w:rPr>
                <w:rFonts w:ascii="Candara" w:eastAsia="Times New Roman" w:hAnsi="Candara" w:cs="Arial"/>
                <w:color w:val="000000"/>
                <w:sz w:val="18"/>
                <w:szCs w:val="18"/>
                <w:lang w:eastAsia="fr-FR"/>
              </w:rPr>
              <w:br/>
              <w:t>Redynamisation des SAVS plutôt que de mise en place de BC (Tagant)</w:t>
            </w:r>
            <w:r w:rsidRPr="00A63E30">
              <w:rPr>
                <w:rFonts w:ascii="Candara" w:eastAsia="Times New Roman" w:hAnsi="Candara" w:cs="Arial"/>
                <w:color w:val="000000"/>
                <w:sz w:val="18"/>
                <w:szCs w:val="18"/>
                <w:lang w:eastAsia="fr-FR"/>
              </w:rPr>
              <w:br/>
              <w:t>Pour le Guidimakha :</w:t>
            </w:r>
            <w:r w:rsidRPr="00A63E30">
              <w:rPr>
                <w:rFonts w:ascii="Candara" w:eastAsia="Times New Roman" w:hAnsi="Candara" w:cs="Arial"/>
                <w:color w:val="000000"/>
                <w:sz w:val="18"/>
                <w:szCs w:val="18"/>
                <w:lang w:eastAsia="fr-FR"/>
              </w:rPr>
              <w:br/>
              <w:t>- MDR et PAM préconisent de créer de Banques de semences</w:t>
            </w:r>
            <w:r w:rsidRPr="00A63E30">
              <w:rPr>
                <w:rFonts w:ascii="Candara" w:eastAsia="Times New Roman" w:hAnsi="Candara" w:cs="Arial"/>
                <w:color w:val="000000"/>
                <w:sz w:val="18"/>
                <w:szCs w:val="18"/>
                <w:lang w:eastAsia="fr-FR"/>
              </w:rPr>
              <w:br/>
              <w:t>- Valoriser les infrastructures existantes</w:t>
            </w:r>
            <w:r w:rsidRPr="00A63E30">
              <w:rPr>
                <w:rFonts w:ascii="Candara" w:eastAsia="Times New Roman" w:hAnsi="Candara" w:cs="Arial"/>
                <w:color w:val="000000"/>
                <w:sz w:val="18"/>
                <w:szCs w:val="18"/>
                <w:lang w:eastAsia="fr-FR"/>
              </w:rPr>
              <w:br/>
            </w:r>
            <w:r w:rsidRPr="00A63E30">
              <w:rPr>
                <w:rFonts w:ascii="Candara" w:eastAsia="Times New Roman" w:hAnsi="Candara" w:cs="Arial"/>
                <w:color w:val="000000"/>
                <w:sz w:val="18"/>
                <w:szCs w:val="18"/>
                <w:lang w:eastAsia="fr-FR"/>
              </w:rPr>
              <w:lastRenderedPageBreak/>
              <w:t>- Renforcer le mode de gestion des SAVS et BC (s'inspirer de l'expérience de l'ONG ACF)</w:t>
            </w:r>
            <w:r w:rsidRPr="00A63E30">
              <w:rPr>
                <w:rFonts w:ascii="Candara" w:eastAsia="Times New Roman" w:hAnsi="Candara" w:cs="Arial"/>
                <w:color w:val="000000"/>
                <w:sz w:val="18"/>
                <w:szCs w:val="18"/>
                <w:lang w:eastAsia="fr-FR"/>
              </w:rPr>
              <w:br/>
              <w:t xml:space="preserve">- Création de boutiques alimentaires subventionnées au lieu des BC </w:t>
            </w:r>
          </w:p>
        </w:tc>
      </w:tr>
      <w:tr w:rsidR="00F778B7" w:rsidRPr="00A63E30" w14:paraId="28B5BA50" w14:textId="77777777" w:rsidTr="00FE16F6">
        <w:trPr>
          <w:trHeight w:val="178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571331AB"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lastRenderedPageBreak/>
              <w:t>Output 3.7 : Fabrication de foyers améliorés</w:t>
            </w:r>
          </w:p>
        </w:tc>
        <w:tc>
          <w:tcPr>
            <w:tcW w:w="1111" w:type="dxa"/>
            <w:tcBorders>
              <w:top w:val="nil"/>
              <w:left w:val="nil"/>
              <w:bottom w:val="single" w:sz="4" w:space="0" w:color="auto"/>
              <w:right w:val="single" w:sz="4" w:space="0" w:color="auto"/>
            </w:tcBorders>
            <w:shd w:val="clear" w:color="000000" w:fill="D8E4BC"/>
            <w:vAlign w:val="center"/>
            <w:hideMark/>
          </w:tcPr>
          <w:p w14:paraId="166548F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Les communautés connaissent, comprennent et utilisent les foyers améliorés, la consommation de bois de chauffe par les ménages participant est réduite de 40% au moins</w:t>
            </w:r>
          </w:p>
        </w:tc>
        <w:tc>
          <w:tcPr>
            <w:tcW w:w="960" w:type="dxa"/>
            <w:tcBorders>
              <w:top w:val="nil"/>
              <w:left w:val="nil"/>
              <w:bottom w:val="single" w:sz="4" w:space="0" w:color="auto"/>
              <w:right w:val="single" w:sz="4" w:space="0" w:color="auto"/>
            </w:tcBorders>
            <w:shd w:val="clear" w:color="000000" w:fill="D8E4BC"/>
            <w:vAlign w:val="center"/>
            <w:hideMark/>
          </w:tcPr>
          <w:p w14:paraId="46ADB98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nil"/>
            </w:tcBorders>
            <w:shd w:val="clear" w:color="000000" w:fill="D8E4BC"/>
            <w:noWrap/>
            <w:vAlign w:val="center"/>
            <w:hideMark/>
          </w:tcPr>
          <w:p w14:paraId="11B40D1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436643E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4546EE7F"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D385D3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065D1A71"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3CCC2683"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7EEE31A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12F49BA2"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4D034AF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2602A5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0E453D6D"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11522EB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18D67A6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772247B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7925F4D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402EF9AE"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72" w:type="dxa"/>
            <w:tcBorders>
              <w:top w:val="nil"/>
              <w:left w:val="nil"/>
              <w:bottom w:val="single" w:sz="4" w:space="0" w:color="auto"/>
              <w:right w:val="nil"/>
            </w:tcBorders>
            <w:shd w:val="clear" w:color="000000" w:fill="D8E4BC"/>
            <w:noWrap/>
            <w:vAlign w:val="center"/>
            <w:hideMark/>
          </w:tcPr>
          <w:p w14:paraId="652D61C0"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89" w:type="dxa"/>
            <w:tcBorders>
              <w:top w:val="nil"/>
              <w:left w:val="nil"/>
              <w:bottom w:val="single" w:sz="4" w:space="0" w:color="auto"/>
              <w:right w:val="nil"/>
            </w:tcBorders>
            <w:shd w:val="clear" w:color="000000" w:fill="D8E4BC"/>
            <w:noWrap/>
            <w:vAlign w:val="center"/>
            <w:hideMark/>
          </w:tcPr>
          <w:p w14:paraId="190BDEE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293" w:type="dxa"/>
            <w:tcBorders>
              <w:top w:val="nil"/>
              <w:left w:val="nil"/>
              <w:bottom w:val="single" w:sz="4" w:space="0" w:color="auto"/>
              <w:right w:val="nil"/>
            </w:tcBorders>
            <w:shd w:val="clear" w:color="000000" w:fill="D8E4BC"/>
            <w:noWrap/>
            <w:vAlign w:val="center"/>
            <w:hideMark/>
          </w:tcPr>
          <w:p w14:paraId="77737A84"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300" w:type="dxa"/>
            <w:tcBorders>
              <w:top w:val="nil"/>
              <w:left w:val="nil"/>
              <w:bottom w:val="single" w:sz="4" w:space="0" w:color="auto"/>
              <w:right w:val="nil"/>
            </w:tcBorders>
            <w:shd w:val="clear" w:color="000000" w:fill="D8E4BC"/>
            <w:noWrap/>
            <w:vAlign w:val="center"/>
            <w:hideMark/>
          </w:tcPr>
          <w:p w14:paraId="24300D0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756" w:type="dxa"/>
            <w:gridSpan w:val="2"/>
            <w:tcBorders>
              <w:top w:val="nil"/>
              <w:left w:val="nil"/>
              <w:bottom w:val="nil"/>
              <w:right w:val="nil"/>
            </w:tcBorders>
            <w:shd w:val="clear" w:color="000000" w:fill="D8E4BC"/>
            <w:noWrap/>
            <w:vAlign w:val="center"/>
            <w:hideMark/>
          </w:tcPr>
          <w:p w14:paraId="627138D5"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nil"/>
              <w:left w:val="nil"/>
              <w:bottom w:val="nil"/>
              <w:right w:val="nil"/>
            </w:tcBorders>
            <w:shd w:val="clear" w:color="000000" w:fill="D8E4BC"/>
            <w:noWrap/>
            <w:vAlign w:val="center"/>
            <w:hideMark/>
          </w:tcPr>
          <w:p w14:paraId="2C9E3B6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nil"/>
              <w:left w:val="nil"/>
              <w:bottom w:val="nil"/>
              <w:right w:val="nil"/>
            </w:tcBorders>
            <w:shd w:val="clear" w:color="000000" w:fill="D8E4BC"/>
            <w:noWrap/>
            <w:vAlign w:val="center"/>
            <w:hideMark/>
          </w:tcPr>
          <w:p w14:paraId="4D5A2AE6"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nil"/>
              <w:left w:val="nil"/>
              <w:bottom w:val="nil"/>
              <w:right w:val="nil"/>
            </w:tcBorders>
            <w:shd w:val="clear" w:color="000000" w:fill="D8E4BC"/>
            <w:vAlign w:val="center"/>
            <w:hideMark/>
          </w:tcPr>
          <w:p w14:paraId="172C87C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nil"/>
              <w:left w:val="nil"/>
              <w:bottom w:val="nil"/>
              <w:right w:val="nil"/>
            </w:tcBorders>
            <w:shd w:val="clear" w:color="000000" w:fill="D8E4BC"/>
            <w:vAlign w:val="center"/>
            <w:hideMark/>
          </w:tcPr>
          <w:p w14:paraId="2261CF6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nil"/>
              <w:left w:val="nil"/>
              <w:bottom w:val="nil"/>
              <w:right w:val="nil"/>
            </w:tcBorders>
            <w:shd w:val="clear" w:color="000000" w:fill="D8E4BC"/>
            <w:vAlign w:val="center"/>
            <w:hideMark/>
          </w:tcPr>
          <w:p w14:paraId="1D5EBB2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nil"/>
              <w:left w:val="nil"/>
              <w:bottom w:val="nil"/>
              <w:right w:val="nil"/>
            </w:tcBorders>
            <w:shd w:val="clear" w:color="000000" w:fill="D8E4BC"/>
            <w:vAlign w:val="center"/>
            <w:hideMark/>
          </w:tcPr>
          <w:p w14:paraId="563D752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nil"/>
              <w:left w:val="nil"/>
              <w:bottom w:val="nil"/>
              <w:right w:val="nil"/>
            </w:tcBorders>
            <w:shd w:val="clear" w:color="000000" w:fill="D8E4BC"/>
            <w:vAlign w:val="center"/>
            <w:hideMark/>
          </w:tcPr>
          <w:p w14:paraId="0EC3E0F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nil"/>
              <w:left w:val="nil"/>
              <w:bottom w:val="nil"/>
              <w:right w:val="nil"/>
            </w:tcBorders>
            <w:shd w:val="clear" w:color="000000" w:fill="D8E4BC"/>
            <w:vAlign w:val="center"/>
            <w:hideMark/>
          </w:tcPr>
          <w:p w14:paraId="0B9A1304"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nil"/>
              <w:left w:val="nil"/>
              <w:bottom w:val="nil"/>
              <w:right w:val="nil"/>
            </w:tcBorders>
            <w:shd w:val="clear" w:color="000000" w:fill="D8E4BC"/>
            <w:vAlign w:val="center"/>
            <w:hideMark/>
          </w:tcPr>
          <w:p w14:paraId="30D8252B"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nil"/>
              <w:left w:val="nil"/>
              <w:bottom w:val="nil"/>
              <w:right w:val="nil"/>
            </w:tcBorders>
            <w:shd w:val="clear" w:color="000000" w:fill="D8E4BC"/>
            <w:vAlign w:val="center"/>
            <w:hideMark/>
          </w:tcPr>
          <w:p w14:paraId="6F16BC9C"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nil"/>
              <w:left w:val="nil"/>
              <w:bottom w:val="nil"/>
              <w:right w:val="nil"/>
            </w:tcBorders>
            <w:shd w:val="clear" w:color="000000" w:fill="D8E4BC"/>
            <w:vAlign w:val="center"/>
            <w:hideMark/>
          </w:tcPr>
          <w:p w14:paraId="564E8C4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nil"/>
              <w:left w:val="nil"/>
              <w:bottom w:val="single" w:sz="4" w:space="0" w:color="auto"/>
              <w:right w:val="single" w:sz="4" w:space="0" w:color="auto"/>
            </w:tcBorders>
            <w:shd w:val="clear" w:color="000000" w:fill="D8E4BC"/>
            <w:vAlign w:val="center"/>
            <w:hideMark/>
          </w:tcPr>
          <w:p w14:paraId="1E68774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7DF9C2C4" w14:textId="77777777" w:rsidTr="00FE16F6">
        <w:trPr>
          <w:trHeight w:val="76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EB953C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3.7.1</w:t>
            </w:r>
          </w:p>
        </w:tc>
        <w:tc>
          <w:tcPr>
            <w:tcW w:w="1323" w:type="dxa"/>
            <w:tcBorders>
              <w:top w:val="nil"/>
              <w:left w:val="nil"/>
              <w:bottom w:val="single" w:sz="4" w:space="0" w:color="auto"/>
              <w:right w:val="single" w:sz="4" w:space="0" w:color="auto"/>
            </w:tcBorders>
            <w:shd w:val="clear" w:color="auto" w:fill="auto"/>
            <w:vAlign w:val="center"/>
            <w:hideMark/>
          </w:tcPr>
          <w:p w14:paraId="06CF9C1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Fabrication de fours améliorés</w:t>
            </w:r>
          </w:p>
        </w:tc>
        <w:tc>
          <w:tcPr>
            <w:tcW w:w="1052" w:type="dxa"/>
            <w:tcBorders>
              <w:top w:val="nil"/>
              <w:left w:val="nil"/>
              <w:bottom w:val="single" w:sz="4" w:space="0" w:color="auto"/>
              <w:right w:val="single" w:sz="4" w:space="0" w:color="auto"/>
            </w:tcBorders>
            <w:shd w:val="clear" w:color="auto" w:fill="auto"/>
            <w:vAlign w:val="center"/>
            <w:hideMark/>
          </w:tcPr>
          <w:p w14:paraId="65A2D013"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foyers améliorés fabriqués par les collectivités participantes</w:t>
            </w:r>
          </w:p>
        </w:tc>
        <w:tc>
          <w:tcPr>
            <w:tcW w:w="1111" w:type="dxa"/>
            <w:tcBorders>
              <w:top w:val="nil"/>
              <w:left w:val="nil"/>
              <w:bottom w:val="single" w:sz="4" w:space="0" w:color="auto"/>
              <w:right w:val="single" w:sz="4" w:space="0" w:color="auto"/>
            </w:tcBorders>
            <w:shd w:val="clear" w:color="auto" w:fill="auto"/>
            <w:vAlign w:val="center"/>
            <w:hideMark/>
          </w:tcPr>
          <w:p w14:paraId="321566E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nil"/>
              <w:left w:val="nil"/>
              <w:bottom w:val="single" w:sz="4" w:space="0" w:color="auto"/>
              <w:right w:val="single" w:sz="4" w:space="0" w:color="auto"/>
            </w:tcBorders>
            <w:shd w:val="clear" w:color="auto" w:fill="auto"/>
            <w:vAlign w:val="center"/>
            <w:hideMark/>
          </w:tcPr>
          <w:p w14:paraId="7A1AA63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nil"/>
              <w:left w:val="nil"/>
              <w:bottom w:val="single" w:sz="4" w:space="0" w:color="auto"/>
              <w:right w:val="single" w:sz="4" w:space="0" w:color="auto"/>
            </w:tcBorders>
            <w:shd w:val="clear" w:color="000000" w:fill="808080"/>
            <w:vAlign w:val="center"/>
            <w:hideMark/>
          </w:tcPr>
          <w:p w14:paraId="6B68033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808080"/>
            <w:vAlign w:val="center"/>
            <w:hideMark/>
          </w:tcPr>
          <w:p w14:paraId="10514B4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19C0951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dotted" w:sz="4" w:space="0" w:color="auto"/>
              <w:bottom w:val="single" w:sz="4" w:space="0" w:color="auto"/>
              <w:right w:val="single" w:sz="12" w:space="0" w:color="0070C0"/>
            </w:tcBorders>
            <w:shd w:val="clear" w:color="000000" w:fill="FFFFFF"/>
            <w:vAlign w:val="center"/>
            <w:hideMark/>
          </w:tcPr>
          <w:p w14:paraId="0C256297"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1143E1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7426DB0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11AE75A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6CE3C80D"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797E92C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FFFF"/>
            <w:vAlign w:val="center"/>
            <w:hideMark/>
          </w:tcPr>
          <w:p w14:paraId="07D0F605"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C000"/>
            <w:vAlign w:val="center"/>
            <w:hideMark/>
          </w:tcPr>
          <w:p w14:paraId="767AD3B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000000" w:fill="FFC000"/>
            <w:vAlign w:val="center"/>
            <w:hideMark/>
          </w:tcPr>
          <w:p w14:paraId="6117F7C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C000"/>
            <w:vAlign w:val="center"/>
            <w:hideMark/>
          </w:tcPr>
          <w:p w14:paraId="6F897C6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dotted" w:sz="4" w:space="0" w:color="auto"/>
            </w:tcBorders>
            <w:shd w:val="clear" w:color="000000" w:fill="FFC000"/>
            <w:vAlign w:val="center"/>
            <w:hideMark/>
          </w:tcPr>
          <w:p w14:paraId="0876B04C"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dotted" w:sz="4" w:space="0" w:color="auto"/>
            </w:tcBorders>
            <w:shd w:val="clear" w:color="000000" w:fill="FFFFFF"/>
            <w:vAlign w:val="center"/>
            <w:hideMark/>
          </w:tcPr>
          <w:p w14:paraId="4C5619A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12" w:space="0" w:color="0070C0"/>
            </w:tcBorders>
            <w:shd w:val="clear" w:color="auto" w:fill="auto"/>
            <w:vAlign w:val="center"/>
            <w:hideMark/>
          </w:tcPr>
          <w:p w14:paraId="1E238898"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nil"/>
              <w:left w:val="nil"/>
              <w:bottom w:val="single" w:sz="4" w:space="0" w:color="auto"/>
              <w:right w:val="dotted" w:sz="4" w:space="0" w:color="auto"/>
            </w:tcBorders>
            <w:shd w:val="clear" w:color="000000" w:fill="FFFFFF"/>
            <w:vAlign w:val="center"/>
            <w:hideMark/>
          </w:tcPr>
          <w:p w14:paraId="543BF00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nil"/>
              <w:left w:val="nil"/>
              <w:bottom w:val="single" w:sz="4" w:space="0" w:color="auto"/>
              <w:right w:val="single" w:sz="4" w:space="0" w:color="auto"/>
            </w:tcBorders>
            <w:shd w:val="clear" w:color="000000" w:fill="FFFFFF"/>
            <w:vAlign w:val="center"/>
            <w:hideMark/>
          </w:tcPr>
          <w:p w14:paraId="1A74415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nil"/>
              <w:left w:val="nil"/>
              <w:bottom w:val="single" w:sz="4" w:space="0" w:color="auto"/>
              <w:right w:val="single" w:sz="4" w:space="0" w:color="auto"/>
            </w:tcBorders>
            <w:shd w:val="clear" w:color="000000" w:fill="808080"/>
            <w:vAlign w:val="center"/>
            <w:hideMark/>
          </w:tcPr>
          <w:p w14:paraId="78FA952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nil"/>
              <w:left w:val="nil"/>
              <w:bottom w:val="single" w:sz="4" w:space="0" w:color="auto"/>
              <w:right w:val="single" w:sz="4" w:space="0" w:color="auto"/>
            </w:tcBorders>
            <w:shd w:val="clear" w:color="000000" w:fill="808080"/>
            <w:vAlign w:val="center"/>
            <w:hideMark/>
          </w:tcPr>
          <w:p w14:paraId="40397D2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7883BFD9"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7163D0E1"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Groupements villageois</w:t>
            </w:r>
          </w:p>
        </w:tc>
        <w:tc>
          <w:tcPr>
            <w:tcW w:w="1186" w:type="dxa"/>
            <w:tcBorders>
              <w:top w:val="single" w:sz="4" w:space="0" w:color="auto"/>
              <w:left w:val="nil"/>
              <w:bottom w:val="single" w:sz="4" w:space="0" w:color="auto"/>
              <w:right w:val="single" w:sz="4" w:space="0" w:color="auto"/>
            </w:tcBorders>
            <w:shd w:val="clear" w:color="auto" w:fill="auto"/>
            <w:hideMark/>
          </w:tcPr>
          <w:p w14:paraId="1D513B0E"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Projets et Programmes (ProGRN)</w:t>
            </w:r>
          </w:p>
        </w:tc>
        <w:tc>
          <w:tcPr>
            <w:tcW w:w="1328" w:type="dxa"/>
            <w:tcBorders>
              <w:top w:val="single" w:sz="4" w:space="0" w:color="auto"/>
              <w:left w:val="nil"/>
              <w:bottom w:val="single" w:sz="4" w:space="0" w:color="auto"/>
              <w:right w:val="single" w:sz="4" w:space="0" w:color="auto"/>
            </w:tcBorders>
            <w:shd w:val="clear" w:color="auto" w:fill="auto"/>
            <w:hideMark/>
          </w:tcPr>
          <w:p w14:paraId="5053508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Artisans formés</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2745B0C6"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379B725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617D9E2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2B2A6E9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5E1072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4DB048E"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114AA2B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77501160"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nil"/>
              <w:left w:val="nil"/>
              <w:bottom w:val="single" w:sz="4" w:space="0" w:color="auto"/>
              <w:right w:val="single" w:sz="4" w:space="0" w:color="auto"/>
            </w:tcBorders>
            <w:shd w:val="clear" w:color="auto" w:fill="auto"/>
            <w:hideMark/>
          </w:tcPr>
          <w:p w14:paraId="55B78F1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Valoriser l'expérience du projet ProGRN</w:t>
            </w:r>
          </w:p>
        </w:tc>
      </w:tr>
      <w:tr w:rsidR="00F778B7" w:rsidRPr="00A63E30" w14:paraId="413CB250" w14:textId="77777777" w:rsidTr="00FE16F6">
        <w:trPr>
          <w:trHeight w:val="1275"/>
        </w:trPr>
        <w:tc>
          <w:tcPr>
            <w:tcW w:w="288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71B1CFBD" w14:textId="77777777" w:rsidR="00F778B7" w:rsidRPr="00A63E30" w:rsidRDefault="00F778B7" w:rsidP="00FE16F6">
            <w:pPr>
              <w:spacing w:after="0" w:line="240" w:lineRule="auto"/>
              <w:rPr>
                <w:rFonts w:ascii="Candara" w:eastAsia="Times New Roman" w:hAnsi="Candara" w:cs="Arial"/>
                <w:b/>
                <w:bCs/>
                <w:sz w:val="18"/>
                <w:szCs w:val="18"/>
                <w:lang w:eastAsia="fr-FR"/>
              </w:rPr>
            </w:pPr>
            <w:r w:rsidRPr="00A63E30">
              <w:rPr>
                <w:rFonts w:ascii="Candara" w:eastAsia="Times New Roman" w:hAnsi="Candara" w:cs="Arial"/>
                <w:b/>
                <w:bCs/>
                <w:sz w:val="18"/>
                <w:szCs w:val="18"/>
                <w:lang w:eastAsia="fr-FR"/>
              </w:rPr>
              <w:t>Output 3.8 : Jeunes membres des communautés formés sur la fabrication de foyers améliorés</w:t>
            </w:r>
          </w:p>
        </w:tc>
        <w:tc>
          <w:tcPr>
            <w:tcW w:w="1111" w:type="dxa"/>
            <w:tcBorders>
              <w:top w:val="single" w:sz="4" w:space="0" w:color="auto"/>
              <w:left w:val="nil"/>
              <w:bottom w:val="single" w:sz="4" w:space="0" w:color="auto"/>
              <w:right w:val="single" w:sz="4" w:space="0" w:color="auto"/>
            </w:tcBorders>
            <w:shd w:val="clear" w:color="000000" w:fill="D8E4BC"/>
            <w:vAlign w:val="center"/>
            <w:hideMark/>
          </w:tcPr>
          <w:p w14:paraId="4D7B6D4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Dans toutes les collectivités participantes, un groupe de personnes fabrique et répare régulièrement les foyers améliorés</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31C6B7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nil"/>
            </w:tcBorders>
            <w:shd w:val="clear" w:color="000000" w:fill="D8E4BC"/>
            <w:noWrap/>
            <w:vAlign w:val="center"/>
            <w:hideMark/>
          </w:tcPr>
          <w:p w14:paraId="44530420"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3FD2284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7C60E24B"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2BD64CA9"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5747BB2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75E36CC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30D1158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603423B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4B4B732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288E990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0191A246"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4B0B0D2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02047414"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7FE5D936"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2FCAE46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15AA2B74"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72" w:type="dxa"/>
            <w:tcBorders>
              <w:top w:val="single" w:sz="4" w:space="0" w:color="auto"/>
              <w:left w:val="nil"/>
              <w:bottom w:val="single" w:sz="4" w:space="0" w:color="auto"/>
              <w:right w:val="nil"/>
            </w:tcBorders>
            <w:shd w:val="clear" w:color="000000" w:fill="D8E4BC"/>
            <w:noWrap/>
            <w:vAlign w:val="center"/>
            <w:hideMark/>
          </w:tcPr>
          <w:p w14:paraId="3C51AC4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89" w:type="dxa"/>
            <w:tcBorders>
              <w:top w:val="single" w:sz="4" w:space="0" w:color="auto"/>
              <w:left w:val="nil"/>
              <w:bottom w:val="single" w:sz="4" w:space="0" w:color="auto"/>
              <w:right w:val="nil"/>
            </w:tcBorders>
            <w:shd w:val="clear" w:color="000000" w:fill="D8E4BC"/>
            <w:noWrap/>
            <w:vAlign w:val="center"/>
            <w:hideMark/>
          </w:tcPr>
          <w:p w14:paraId="244BD16D"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293" w:type="dxa"/>
            <w:tcBorders>
              <w:top w:val="single" w:sz="4" w:space="0" w:color="auto"/>
              <w:left w:val="nil"/>
              <w:bottom w:val="single" w:sz="4" w:space="0" w:color="auto"/>
              <w:right w:val="nil"/>
            </w:tcBorders>
            <w:shd w:val="clear" w:color="000000" w:fill="D8E4BC"/>
            <w:noWrap/>
            <w:vAlign w:val="center"/>
            <w:hideMark/>
          </w:tcPr>
          <w:p w14:paraId="0BAE1912"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300" w:type="dxa"/>
            <w:tcBorders>
              <w:top w:val="single" w:sz="4" w:space="0" w:color="auto"/>
              <w:left w:val="nil"/>
              <w:bottom w:val="single" w:sz="4" w:space="0" w:color="auto"/>
              <w:right w:val="nil"/>
            </w:tcBorders>
            <w:shd w:val="clear" w:color="000000" w:fill="D8E4BC"/>
            <w:noWrap/>
            <w:vAlign w:val="center"/>
            <w:hideMark/>
          </w:tcPr>
          <w:p w14:paraId="31046C2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756" w:type="dxa"/>
            <w:gridSpan w:val="2"/>
            <w:tcBorders>
              <w:top w:val="single" w:sz="4" w:space="0" w:color="auto"/>
              <w:left w:val="nil"/>
              <w:bottom w:val="single" w:sz="4" w:space="0" w:color="auto"/>
              <w:right w:val="nil"/>
            </w:tcBorders>
            <w:shd w:val="clear" w:color="000000" w:fill="D8E4BC"/>
            <w:noWrap/>
            <w:vAlign w:val="center"/>
            <w:hideMark/>
          </w:tcPr>
          <w:p w14:paraId="11B6F3BC"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940" w:type="dxa"/>
            <w:tcBorders>
              <w:top w:val="single" w:sz="4" w:space="0" w:color="auto"/>
              <w:left w:val="nil"/>
              <w:bottom w:val="single" w:sz="4" w:space="0" w:color="auto"/>
              <w:right w:val="nil"/>
            </w:tcBorders>
            <w:shd w:val="clear" w:color="000000" w:fill="D8E4BC"/>
            <w:noWrap/>
            <w:vAlign w:val="center"/>
            <w:hideMark/>
          </w:tcPr>
          <w:p w14:paraId="32B130AA"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186" w:type="dxa"/>
            <w:tcBorders>
              <w:top w:val="single" w:sz="4" w:space="0" w:color="auto"/>
              <w:left w:val="nil"/>
              <w:bottom w:val="single" w:sz="4" w:space="0" w:color="auto"/>
              <w:right w:val="nil"/>
            </w:tcBorders>
            <w:shd w:val="clear" w:color="000000" w:fill="D8E4BC"/>
            <w:noWrap/>
            <w:vAlign w:val="center"/>
            <w:hideMark/>
          </w:tcPr>
          <w:p w14:paraId="52A4BA88" w14:textId="77777777" w:rsidR="00F778B7" w:rsidRPr="00A63E30" w:rsidRDefault="00F778B7" w:rsidP="00FE16F6">
            <w:pPr>
              <w:spacing w:after="0" w:line="240" w:lineRule="auto"/>
              <w:rPr>
                <w:rFonts w:ascii="Candara" w:eastAsia="Times New Roman" w:hAnsi="Candara" w:cs="Arial"/>
                <w:i/>
                <w:iCs/>
                <w:sz w:val="18"/>
                <w:szCs w:val="18"/>
                <w:lang w:eastAsia="fr-FR"/>
              </w:rPr>
            </w:pPr>
            <w:r w:rsidRPr="00A63E30">
              <w:rPr>
                <w:rFonts w:ascii="Candara" w:eastAsia="Times New Roman" w:hAnsi="Candara" w:cs="Arial"/>
                <w:i/>
                <w:iCs/>
                <w:sz w:val="18"/>
                <w:szCs w:val="18"/>
                <w:lang w:eastAsia="fr-FR"/>
              </w:rPr>
              <w:t> </w:t>
            </w:r>
          </w:p>
        </w:tc>
        <w:tc>
          <w:tcPr>
            <w:tcW w:w="1328" w:type="dxa"/>
            <w:tcBorders>
              <w:top w:val="single" w:sz="4" w:space="0" w:color="auto"/>
              <w:left w:val="nil"/>
              <w:bottom w:val="single" w:sz="4" w:space="0" w:color="auto"/>
              <w:right w:val="nil"/>
            </w:tcBorders>
            <w:shd w:val="clear" w:color="000000" w:fill="D8E4BC"/>
            <w:vAlign w:val="center"/>
            <w:hideMark/>
          </w:tcPr>
          <w:p w14:paraId="1494C5E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28" w:type="dxa"/>
            <w:tcBorders>
              <w:top w:val="single" w:sz="4" w:space="0" w:color="auto"/>
              <w:left w:val="nil"/>
              <w:bottom w:val="single" w:sz="4" w:space="0" w:color="auto"/>
              <w:right w:val="nil"/>
            </w:tcBorders>
            <w:shd w:val="clear" w:color="000000" w:fill="D8E4BC"/>
            <w:vAlign w:val="center"/>
            <w:hideMark/>
          </w:tcPr>
          <w:p w14:paraId="2A79083C"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3" w:type="dxa"/>
            <w:tcBorders>
              <w:top w:val="single" w:sz="4" w:space="0" w:color="auto"/>
              <w:left w:val="nil"/>
              <w:bottom w:val="single" w:sz="4" w:space="0" w:color="auto"/>
              <w:right w:val="nil"/>
            </w:tcBorders>
            <w:shd w:val="clear" w:color="000000" w:fill="D8E4BC"/>
            <w:vAlign w:val="center"/>
            <w:hideMark/>
          </w:tcPr>
          <w:p w14:paraId="003DAD0F"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78" w:type="dxa"/>
            <w:tcBorders>
              <w:top w:val="single" w:sz="4" w:space="0" w:color="auto"/>
              <w:left w:val="nil"/>
              <w:bottom w:val="single" w:sz="4" w:space="0" w:color="auto"/>
              <w:right w:val="nil"/>
            </w:tcBorders>
            <w:shd w:val="clear" w:color="000000" w:fill="D8E4BC"/>
            <w:vAlign w:val="center"/>
            <w:hideMark/>
          </w:tcPr>
          <w:p w14:paraId="5924C1F5"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893" w:type="dxa"/>
            <w:tcBorders>
              <w:top w:val="single" w:sz="4" w:space="0" w:color="auto"/>
              <w:left w:val="nil"/>
              <w:bottom w:val="single" w:sz="4" w:space="0" w:color="auto"/>
              <w:right w:val="nil"/>
            </w:tcBorders>
            <w:shd w:val="clear" w:color="000000" w:fill="D8E4BC"/>
            <w:vAlign w:val="center"/>
            <w:hideMark/>
          </w:tcPr>
          <w:p w14:paraId="7231C5F8"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76" w:type="dxa"/>
            <w:tcBorders>
              <w:top w:val="single" w:sz="4" w:space="0" w:color="auto"/>
              <w:left w:val="nil"/>
              <w:bottom w:val="single" w:sz="4" w:space="0" w:color="auto"/>
              <w:right w:val="nil"/>
            </w:tcBorders>
            <w:shd w:val="clear" w:color="000000" w:fill="D8E4BC"/>
            <w:vAlign w:val="center"/>
            <w:hideMark/>
          </w:tcPr>
          <w:p w14:paraId="7A84ADE1"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616" w:type="dxa"/>
            <w:tcBorders>
              <w:top w:val="single" w:sz="4" w:space="0" w:color="auto"/>
              <w:left w:val="nil"/>
              <w:bottom w:val="single" w:sz="4" w:space="0" w:color="auto"/>
              <w:right w:val="nil"/>
            </w:tcBorders>
            <w:shd w:val="clear" w:color="000000" w:fill="D8E4BC"/>
            <w:vAlign w:val="center"/>
            <w:hideMark/>
          </w:tcPr>
          <w:p w14:paraId="4F0F9B6E"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90" w:type="dxa"/>
            <w:tcBorders>
              <w:top w:val="single" w:sz="4" w:space="0" w:color="auto"/>
              <w:left w:val="nil"/>
              <w:bottom w:val="single" w:sz="4" w:space="0" w:color="auto"/>
              <w:right w:val="nil"/>
            </w:tcBorders>
            <w:shd w:val="clear" w:color="000000" w:fill="D8E4BC"/>
            <w:vAlign w:val="center"/>
            <w:hideMark/>
          </w:tcPr>
          <w:p w14:paraId="24CAAD32"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547" w:type="dxa"/>
            <w:tcBorders>
              <w:top w:val="single" w:sz="4" w:space="0" w:color="auto"/>
              <w:left w:val="nil"/>
              <w:bottom w:val="single" w:sz="4" w:space="0" w:color="auto"/>
              <w:right w:val="nil"/>
            </w:tcBorders>
            <w:shd w:val="clear" w:color="000000" w:fill="D8E4BC"/>
            <w:vAlign w:val="center"/>
            <w:hideMark/>
          </w:tcPr>
          <w:p w14:paraId="0E630FAA"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c>
          <w:tcPr>
            <w:tcW w:w="1181" w:type="dxa"/>
            <w:tcBorders>
              <w:top w:val="single" w:sz="4" w:space="0" w:color="auto"/>
              <w:left w:val="nil"/>
              <w:bottom w:val="single" w:sz="4" w:space="0" w:color="auto"/>
              <w:right w:val="single" w:sz="4" w:space="0" w:color="auto"/>
            </w:tcBorders>
            <w:shd w:val="clear" w:color="000000" w:fill="D8E4BC"/>
            <w:vAlign w:val="center"/>
            <w:hideMark/>
          </w:tcPr>
          <w:p w14:paraId="095C9E97" w14:textId="77777777" w:rsidR="00F778B7" w:rsidRPr="00A63E30" w:rsidRDefault="00F778B7" w:rsidP="00FE16F6">
            <w:pPr>
              <w:spacing w:after="0" w:line="240" w:lineRule="auto"/>
              <w:rPr>
                <w:rFonts w:ascii="Candara" w:eastAsia="Times New Roman" w:hAnsi="Candara" w:cs="Arial"/>
                <w:b/>
                <w:bCs/>
                <w:i/>
                <w:iCs/>
                <w:sz w:val="18"/>
                <w:szCs w:val="18"/>
                <w:lang w:eastAsia="fr-FR"/>
              </w:rPr>
            </w:pPr>
            <w:r w:rsidRPr="00A63E30">
              <w:rPr>
                <w:rFonts w:ascii="Candara" w:eastAsia="Times New Roman" w:hAnsi="Candara" w:cs="Arial"/>
                <w:b/>
                <w:bCs/>
                <w:i/>
                <w:iCs/>
                <w:sz w:val="18"/>
                <w:szCs w:val="18"/>
                <w:lang w:eastAsia="fr-FR"/>
              </w:rPr>
              <w:t> </w:t>
            </w:r>
          </w:p>
        </w:tc>
      </w:tr>
      <w:tr w:rsidR="00F778B7" w:rsidRPr="00A63E30" w14:paraId="77136EB5" w14:textId="77777777" w:rsidTr="00FE16F6">
        <w:trPr>
          <w:trHeight w:val="102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18E6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3.8.1</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7B10584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Jeunes membres des communautés formés sur la fabrication des foyers améliorés</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D18C191" w14:textId="77777777" w:rsidR="00F778B7" w:rsidRPr="00A63E30" w:rsidRDefault="00F778B7" w:rsidP="00FE16F6">
            <w:pPr>
              <w:spacing w:after="0" w:line="240" w:lineRule="auto"/>
              <w:rPr>
                <w:rFonts w:ascii="Candara" w:eastAsia="Times New Roman" w:hAnsi="Candara" w:cs="Arial"/>
                <w:color w:val="0070C0"/>
                <w:sz w:val="18"/>
                <w:szCs w:val="18"/>
                <w:lang w:eastAsia="fr-FR"/>
              </w:rPr>
            </w:pPr>
            <w:r w:rsidRPr="00A63E30">
              <w:rPr>
                <w:rFonts w:ascii="Candara" w:eastAsia="Times New Roman" w:hAnsi="Candara" w:cs="Arial"/>
                <w:color w:val="0070C0"/>
                <w:sz w:val="18"/>
                <w:szCs w:val="18"/>
                <w:lang w:eastAsia="fr-FR"/>
              </w:rPr>
              <w:t>Nombre de personnes (ventilées par genre) formées et équipées</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79C69CAE"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75CA9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Rapports de projet</w:t>
            </w:r>
            <w:r w:rsidRPr="00A63E30">
              <w:rPr>
                <w:rFonts w:ascii="Candara" w:eastAsia="Times New Roman" w:hAnsi="Candara" w:cs="Arial"/>
                <w:sz w:val="18"/>
                <w:szCs w:val="18"/>
                <w:lang w:eastAsia="fr-FR"/>
              </w:rPr>
              <w:br/>
              <w:t>Visites de sites</w:t>
            </w:r>
          </w:p>
        </w:tc>
        <w:tc>
          <w:tcPr>
            <w:tcW w:w="272" w:type="dxa"/>
            <w:tcBorders>
              <w:top w:val="single" w:sz="4" w:space="0" w:color="auto"/>
              <w:left w:val="nil"/>
              <w:bottom w:val="single" w:sz="4" w:space="0" w:color="auto"/>
              <w:right w:val="single" w:sz="4" w:space="0" w:color="auto"/>
            </w:tcBorders>
            <w:shd w:val="clear" w:color="000000" w:fill="808080"/>
            <w:vAlign w:val="center"/>
            <w:hideMark/>
          </w:tcPr>
          <w:p w14:paraId="68E963E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808080"/>
            <w:vAlign w:val="center"/>
            <w:hideMark/>
          </w:tcPr>
          <w:p w14:paraId="5CAABACF"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1CCD76E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11569438"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4180F33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0AFEB09D"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67CA3CA4"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548555F7"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1A3FBE46"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FFFF"/>
            <w:vAlign w:val="center"/>
            <w:hideMark/>
          </w:tcPr>
          <w:p w14:paraId="1A73393B"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C000"/>
            <w:vAlign w:val="center"/>
            <w:hideMark/>
          </w:tcPr>
          <w:p w14:paraId="51674FF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000000" w:fill="FFC000"/>
            <w:vAlign w:val="center"/>
            <w:hideMark/>
          </w:tcPr>
          <w:p w14:paraId="0372C3A5"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C000"/>
            <w:vAlign w:val="center"/>
            <w:hideMark/>
          </w:tcPr>
          <w:p w14:paraId="64C8446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dotted" w:sz="4" w:space="0" w:color="auto"/>
            </w:tcBorders>
            <w:shd w:val="clear" w:color="000000" w:fill="FFC000"/>
            <w:vAlign w:val="center"/>
            <w:hideMark/>
          </w:tcPr>
          <w:p w14:paraId="71F58E8A"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dotted" w:sz="4" w:space="0" w:color="auto"/>
            </w:tcBorders>
            <w:shd w:val="clear" w:color="000000" w:fill="FFFFFF"/>
            <w:vAlign w:val="center"/>
            <w:hideMark/>
          </w:tcPr>
          <w:p w14:paraId="746A43E2"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12" w:space="0" w:color="0070C0"/>
            </w:tcBorders>
            <w:shd w:val="clear" w:color="auto" w:fill="auto"/>
            <w:vAlign w:val="center"/>
            <w:hideMark/>
          </w:tcPr>
          <w:p w14:paraId="2BBB29C4" w14:textId="77777777" w:rsidR="00F778B7" w:rsidRPr="00A63E30" w:rsidRDefault="00F778B7" w:rsidP="00FE16F6">
            <w:pPr>
              <w:spacing w:after="0" w:line="240" w:lineRule="auto"/>
              <w:jc w:val="both"/>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72" w:type="dxa"/>
            <w:tcBorders>
              <w:top w:val="single" w:sz="4" w:space="0" w:color="auto"/>
              <w:left w:val="nil"/>
              <w:bottom w:val="single" w:sz="4" w:space="0" w:color="auto"/>
              <w:right w:val="dotted" w:sz="4" w:space="0" w:color="auto"/>
            </w:tcBorders>
            <w:shd w:val="clear" w:color="000000" w:fill="FFFFFF"/>
            <w:vAlign w:val="center"/>
            <w:hideMark/>
          </w:tcPr>
          <w:p w14:paraId="463E1700"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89" w:type="dxa"/>
            <w:tcBorders>
              <w:top w:val="single" w:sz="4" w:space="0" w:color="auto"/>
              <w:left w:val="nil"/>
              <w:bottom w:val="single" w:sz="4" w:space="0" w:color="auto"/>
              <w:right w:val="single" w:sz="4" w:space="0" w:color="auto"/>
            </w:tcBorders>
            <w:shd w:val="clear" w:color="000000" w:fill="FFFFFF"/>
            <w:vAlign w:val="center"/>
            <w:hideMark/>
          </w:tcPr>
          <w:p w14:paraId="570529D3"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293" w:type="dxa"/>
            <w:tcBorders>
              <w:top w:val="single" w:sz="4" w:space="0" w:color="auto"/>
              <w:left w:val="nil"/>
              <w:bottom w:val="single" w:sz="4" w:space="0" w:color="auto"/>
              <w:right w:val="single" w:sz="4" w:space="0" w:color="auto"/>
            </w:tcBorders>
            <w:shd w:val="clear" w:color="000000" w:fill="808080"/>
            <w:vAlign w:val="center"/>
            <w:hideMark/>
          </w:tcPr>
          <w:p w14:paraId="7C2260C9"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300" w:type="dxa"/>
            <w:tcBorders>
              <w:top w:val="single" w:sz="4" w:space="0" w:color="auto"/>
              <w:left w:val="nil"/>
              <w:bottom w:val="single" w:sz="4" w:space="0" w:color="auto"/>
              <w:right w:val="single" w:sz="4" w:space="0" w:color="auto"/>
            </w:tcBorders>
            <w:shd w:val="clear" w:color="000000" w:fill="808080"/>
            <w:vAlign w:val="center"/>
            <w:hideMark/>
          </w:tcPr>
          <w:p w14:paraId="4DE7F6C1" w14:textId="77777777" w:rsidR="00F778B7" w:rsidRPr="00A63E30" w:rsidRDefault="00F778B7" w:rsidP="00FE16F6">
            <w:pPr>
              <w:spacing w:after="0" w:line="240" w:lineRule="auto"/>
              <w:rPr>
                <w:rFonts w:ascii="Candara" w:eastAsia="Times New Roman" w:hAnsi="Candara" w:cs="Arial"/>
                <w:sz w:val="18"/>
                <w:szCs w:val="18"/>
                <w:lang w:eastAsia="fr-FR"/>
              </w:rPr>
            </w:pPr>
            <w:r w:rsidRPr="00A63E30">
              <w:rPr>
                <w:rFonts w:ascii="Candara" w:eastAsia="Times New Roman" w:hAnsi="Candara" w:cs="Arial"/>
                <w:sz w:val="18"/>
                <w:szCs w:val="18"/>
                <w:lang w:eastAsia="fr-FR"/>
              </w:rPr>
              <w:t> </w:t>
            </w:r>
          </w:p>
        </w:tc>
        <w:tc>
          <w:tcPr>
            <w:tcW w:w="756" w:type="dxa"/>
            <w:gridSpan w:val="2"/>
            <w:tcBorders>
              <w:top w:val="single" w:sz="4" w:space="0" w:color="auto"/>
              <w:left w:val="nil"/>
              <w:bottom w:val="single" w:sz="4" w:space="0" w:color="auto"/>
              <w:right w:val="single" w:sz="4" w:space="0" w:color="auto"/>
            </w:tcBorders>
            <w:shd w:val="clear" w:color="auto" w:fill="auto"/>
            <w:hideMark/>
          </w:tcPr>
          <w:p w14:paraId="56F22E24"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DREDD</w:t>
            </w:r>
          </w:p>
        </w:tc>
        <w:tc>
          <w:tcPr>
            <w:tcW w:w="940" w:type="dxa"/>
            <w:tcBorders>
              <w:top w:val="single" w:sz="4" w:space="0" w:color="auto"/>
              <w:left w:val="nil"/>
              <w:bottom w:val="single" w:sz="4" w:space="0" w:color="auto"/>
              <w:right w:val="single" w:sz="4" w:space="0" w:color="auto"/>
            </w:tcBorders>
            <w:shd w:val="clear" w:color="auto" w:fill="auto"/>
            <w:hideMark/>
          </w:tcPr>
          <w:p w14:paraId="23E107BA"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Jeunes membres des communautés</w:t>
            </w:r>
          </w:p>
        </w:tc>
        <w:tc>
          <w:tcPr>
            <w:tcW w:w="1186" w:type="dxa"/>
            <w:tcBorders>
              <w:top w:val="single" w:sz="4" w:space="0" w:color="auto"/>
              <w:left w:val="nil"/>
              <w:bottom w:val="single" w:sz="4" w:space="0" w:color="auto"/>
              <w:right w:val="single" w:sz="4" w:space="0" w:color="auto"/>
            </w:tcBorders>
            <w:shd w:val="clear" w:color="auto" w:fill="auto"/>
            <w:hideMark/>
          </w:tcPr>
          <w:p w14:paraId="0AF22C96"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Projets et Programmes</w:t>
            </w:r>
          </w:p>
        </w:tc>
        <w:tc>
          <w:tcPr>
            <w:tcW w:w="1328" w:type="dxa"/>
            <w:tcBorders>
              <w:top w:val="single" w:sz="4" w:space="0" w:color="auto"/>
              <w:left w:val="nil"/>
              <w:bottom w:val="single" w:sz="4" w:space="0" w:color="auto"/>
              <w:right w:val="single" w:sz="4" w:space="0" w:color="auto"/>
            </w:tcBorders>
            <w:shd w:val="clear" w:color="auto" w:fill="auto"/>
            <w:hideMark/>
          </w:tcPr>
          <w:p w14:paraId="07A52AF2"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xml:space="preserve">- Artisans locaux </w:t>
            </w:r>
            <w:r w:rsidRPr="00A63E30">
              <w:rPr>
                <w:rFonts w:ascii="Candara" w:eastAsia="Times New Roman" w:hAnsi="Candara" w:cs="Arial"/>
                <w:color w:val="000000"/>
                <w:sz w:val="18"/>
                <w:szCs w:val="18"/>
                <w:lang w:eastAsia="fr-FR"/>
              </w:rPr>
              <w:br/>
              <w:t>- CFPP</w:t>
            </w:r>
            <w:r w:rsidRPr="00A63E30">
              <w:rPr>
                <w:rFonts w:ascii="Candara" w:eastAsia="Times New Roman" w:hAnsi="Candara" w:cs="Arial"/>
                <w:color w:val="000000"/>
                <w:sz w:val="18"/>
                <w:szCs w:val="18"/>
                <w:lang w:eastAsia="fr-FR"/>
              </w:rPr>
              <w:br/>
              <w:t>- ONGs spécialisées</w:t>
            </w:r>
            <w:r w:rsidRPr="00A63E30">
              <w:rPr>
                <w:rFonts w:ascii="Candara" w:eastAsia="Times New Roman" w:hAnsi="Candara" w:cs="Arial"/>
                <w:color w:val="000000"/>
                <w:sz w:val="18"/>
                <w:szCs w:val="18"/>
                <w:lang w:eastAsia="fr-FR"/>
              </w:rPr>
              <w:br/>
              <w:t>- Expertise nationale</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666D3F15"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0819F92D"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78" w:type="dxa"/>
            <w:tcBorders>
              <w:top w:val="single" w:sz="4" w:space="0" w:color="auto"/>
              <w:left w:val="nil"/>
              <w:bottom w:val="single" w:sz="4" w:space="0" w:color="auto"/>
              <w:right w:val="single" w:sz="4" w:space="0" w:color="auto"/>
            </w:tcBorders>
            <w:shd w:val="clear" w:color="auto" w:fill="auto"/>
            <w:vAlign w:val="center"/>
            <w:hideMark/>
          </w:tcPr>
          <w:p w14:paraId="6778E014"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233949F7"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7D75561"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AF36379"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763BEEBF"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744314C3" w14:textId="77777777" w:rsidR="00F778B7" w:rsidRPr="00A63E30" w:rsidRDefault="00F778B7" w:rsidP="00FE16F6">
            <w:pPr>
              <w:spacing w:after="0" w:line="240" w:lineRule="auto"/>
              <w:jc w:val="center"/>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X</w:t>
            </w:r>
          </w:p>
        </w:tc>
        <w:tc>
          <w:tcPr>
            <w:tcW w:w="1181" w:type="dxa"/>
            <w:tcBorders>
              <w:top w:val="single" w:sz="4" w:space="0" w:color="auto"/>
              <w:left w:val="nil"/>
              <w:bottom w:val="single" w:sz="4" w:space="0" w:color="auto"/>
              <w:right w:val="single" w:sz="4" w:space="0" w:color="auto"/>
            </w:tcBorders>
            <w:shd w:val="clear" w:color="auto" w:fill="auto"/>
            <w:hideMark/>
          </w:tcPr>
          <w:p w14:paraId="4C8074F3" w14:textId="77777777" w:rsidR="00F778B7" w:rsidRPr="00A63E30" w:rsidRDefault="00F778B7" w:rsidP="00FE16F6">
            <w:pPr>
              <w:spacing w:after="0" w:line="240" w:lineRule="auto"/>
              <w:rPr>
                <w:rFonts w:ascii="Candara" w:eastAsia="Times New Roman" w:hAnsi="Candara" w:cs="Arial"/>
                <w:color w:val="000000"/>
                <w:sz w:val="18"/>
                <w:szCs w:val="18"/>
                <w:lang w:eastAsia="fr-FR"/>
              </w:rPr>
            </w:pPr>
            <w:r w:rsidRPr="00A63E30">
              <w:rPr>
                <w:rFonts w:ascii="Candara" w:eastAsia="Times New Roman" w:hAnsi="Candara" w:cs="Arial"/>
                <w:color w:val="000000"/>
                <w:sz w:val="18"/>
                <w:szCs w:val="18"/>
                <w:lang w:eastAsia="fr-FR"/>
              </w:rPr>
              <w:t xml:space="preserve">Valoriser l'expérience du projet ProGRN au Guidimakha </w:t>
            </w:r>
          </w:p>
        </w:tc>
      </w:tr>
    </w:tbl>
    <w:p w14:paraId="3F8B0D31" w14:textId="77777777" w:rsidR="00F778B7" w:rsidRDefault="00F778B7" w:rsidP="00FE16F6">
      <w:pPr>
        <w:spacing w:after="0"/>
      </w:pPr>
    </w:p>
    <w:p w14:paraId="4FDBAE91" w14:textId="77777777" w:rsidR="00F778B7" w:rsidRDefault="00F778B7">
      <w:pPr>
        <w:jc w:val="both"/>
        <w:rPr>
          <w:rFonts w:asciiTheme="minorBidi" w:hAnsiTheme="minorBidi"/>
        </w:rPr>
        <w:sectPr w:rsidR="00F778B7" w:rsidSect="00FE16F6">
          <w:pgSz w:w="23814" w:h="16839" w:orient="landscape" w:code="8"/>
          <w:pgMar w:top="1417" w:right="1417" w:bottom="1417" w:left="1417" w:header="708" w:footer="708" w:gutter="0"/>
          <w:cols w:space="708"/>
          <w:docGrid w:linePitch="360"/>
        </w:sectPr>
      </w:pPr>
    </w:p>
    <w:p w14:paraId="06157EBB" w14:textId="6AE4353F" w:rsidR="00F778B7" w:rsidRDefault="00F778B7" w:rsidP="008A0836">
      <w:pPr>
        <w:jc w:val="both"/>
        <w:rPr>
          <w:rFonts w:asciiTheme="minorBidi" w:hAnsiTheme="minorBidi"/>
        </w:rPr>
      </w:pPr>
    </w:p>
    <w:p w14:paraId="39C4D41B" w14:textId="77777777" w:rsidR="00F778B7" w:rsidRDefault="00F778B7" w:rsidP="008A0836">
      <w:pPr>
        <w:jc w:val="both"/>
        <w:rPr>
          <w:rFonts w:asciiTheme="minorBidi" w:hAnsiTheme="minorBidi"/>
        </w:rPr>
      </w:pPr>
    </w:p>
    <w:p w14:paraId="4F09EB12" w14:textId="77777777" w:rsidR="00F778B7" w:rsidRDefault="00F778B7" w:rsidP="008A0836">
      <w:pPr>
        <w:jc w:val="both"/>
        <w:rPr>
          <w:rFonts w:asciiTheme="minorBidi" w:hAnsiTheme="minorBidi"/>
        </w:rPr>
      </w:pPr>
    </w:p>
    <w:p w14:paraId="4A8BF485" w14:textId="77777777" w:rsidR="00F778B7" w:rsidRDefault="00F778B7" w:rsidP="008A0836">
      <w:pPr>
        <w:jc w:val="both"/>
        <w:rPr>
          <w:rFonts w:asciiTheme="minorBidi" w:hAnsiTheme="minorBidi"/>
        </w:rPr>
      </w:pPr>
    </w:p>
    <w:p w14:paraId="76306A21" w14:textId="77777777" w:rsidR="00F778B7" w:rsidRDefault="00F778B7" w:rsidP="008A0836">
      <w:pPr>
        <w:jc w:val="both"/>
        <w:rPr>
          <w:rFonts w:asciiTheme="minorBidi" w:hAnsiTheme="minorBidi"/>
        </w:rPr>
      </w:pPr>
    </w:p>
    <w:p w14:paraId="3A646FB2" w14:textId="77777777" w:rsidR="00F778B7" w:rsidRDefault="00F778B7" w:rsidP="008A0836">
      <w:pPr>
        <w:jc w:val="both"/>
        <w:rPr>
          <w:rFonts w:asciiTheme="minorBidi" w:hAnsiTheme="minorBidi"/>
        </w:rPr>
      </w:pPr>
    </w:p>
    <w:p w14:paraId="3A1DD54F" w14:textId="77777777" w:rsidR="00F778B7" w:rsidRDefault="00F778B7" w:rsidP="008A0836">
      <w:pPr>
        <w:jc w:val="both"/>
        <w:rPr>
          <w:rFonts w:asciiTheme="minorBidi" w:hAnsiTheme="minorBidi"/>
        </w:rPr>
      </w:pPr>
    </w:p>
    <w:p w14:paraId="258D02C8" w14:textId="77777777" w:rsidR="00F778B7" w:rsidRDefault="00F778B7" w:rsidP="008A0836">
      <w:pPr>
        <w:jc w:val="both"/>
        <w:rPr>
          <w:rFonts w:asciiTheme="minorBidi" w:hAnsiTheme="minorBidi"/>
        </w:rPr>
      </w:pPr>
    </w:p>
    <w:p w14:paraId="2DB06649" w14:textId="77777777" w:rsidR="00F778B7" w:rsidRDefault="00F778B7" w:rsidP="008A0836">
      <w:pPr>
        <w:jc w:val="both"/>
        <w:rPr>
          <w:rFonts w:asciiTheme="minorBidi" w:hAnsiTheme="minorBidi"/>
        </w:rPr>
      </w:pPr>
    </w:p>
    <w:p w14:paraId="6350B7C3" w14:textId="77777777" w:rsidR="00F778B7" w:rsidRDefault="00F778B7" w:rsidP="008A0836">
      <w:pPr>
        <w:jc w:val="both"/>
        <w:rPr>
          <w:rFonts w:asciiTheme="minorBidi" w:hAnsiTheme="minorBidi"/>
        </w:rPr>
      </w:pPr>
    </w:p>
    <w:p w14:paraId="2AA6AB5A" w14:textId="77777777" w:rsidR="00F778B7" w:rsidRDefault="00F778B7" w:rsidP="008A0836">
      <w:pPr>
        <w:jc w:val="both"/>
        <w:rPr>
          <w:rFonts w:asciiTheme="minorBidi" w:hAnsiTheme="minorBidi"/>
        </w:rPr>
      </w:pPr>
    </w:p>
    <w:p w14:paraId="57086AAB" w14:textId="77777777" w:rsidR="00F778B7" w:rsidRDefault="00F778B7" w:rsidP="008A0836">
      <w:pPr>
        <w:jc w:val="both"/>
        <w:rPr>
          <w:rFonts w:asciiTheme="minorBidi" w:hAnsiTheme="minorBidi"/>
        </w:rPr>
      </w:pPr>
    </w:p>
    <w:p w14:paraId="12DC21E1" w14:textId="1EBA1B2D" w:rsidR="00F778B7" w:rsidRPr="00A6748B" w:rsidRDefault="00F778B7" w:rsidP="008A0836">
      <w:pPr>
        <w:pStyle w:val="Titre2"/>
        <w:rPr>
          <w:rFonts w:asciiTheme="minorBidi" w:hAnsiTheme="minorBidi" w:cstheme="minorBidi"/>
          <w:b/>
          <w:bCs/>
          <w:color w:val="auto"/>
          <w:sz w:val="22"/>
          <w:szCs w:val="22"/>
        </w:rPr>
      </w:pPr>
      <w:bookmarkStart w:id="275" w:name="_Toc399057806"/>
      <w:r w:rsidRPr="00A6748B">
        <w:rPr>
          <w:rFonts w:asciiTheme="minorBidi" w:hAnsiTheme="minorBidi" w:cstheme="minorBidi"/>
          <w:b/>
          <w:bCs/>
          <w:color w:val="auto"/>
          <w:sz w:val="22"/>
          <w:szCs w:val="22"/>
        </w:rPr>
        <w:t xml:space="preserve">Annexe </w:t>
      </w:r>
      <w:r w:rsidR="00E70557">
        <w:rPr>
          <w:rFonts w:asciiTheme="minorBidi" w:hAnsiTheme="minorBidi" w:cstheme="minorBidi"/>
          <w:b/>
          <w:bCs/>
          <w:color w:val="auto"/>
          <w:sz w:val="22"/>
          <w:szCs w:val="22"/>
        </w:rPr>
        <w:t>5</w:t>
      </w:r>
      <w:r w:rsidRPr="00A6748B">
        <w:rPr>
          <w:rFonts w:asciiTheme="minorBidi" w:hAnsiTheme="minorBidi" w:cstheme="minorBidi"/>
          <w:b/>
          <w:bCs/>
          <w:color w:val="auto"/>
          <w:sz w:val="22"/>
          <w:szCs w:val="22"/>
        </w:rPr>
        <w:t xml:space="preserve"> : Plan de travail de la première année d’exécution du projet</w:t>
      </w:r>
      <w:bookmarkEnd w:id="275"/>
    </w:p>
    <w:p w14:paraId="0DB156FD" w14:textId="77777777" w:rsidR="00010F34" w:rsidRPr="00A6748B" w:rsidRDefault="00010F34" w:rsidP="008A0836">
      <w:pPr>
        <w:pStyle w:val="Titre2"/>
        <w:rPr>
          <w:rFonts w:asciiTheme="minorBidi" w:hAnsiTheme="minorBidi" w:cstheme="minorBidi"/>
          <w:b/>
          <w:bCs/>
          <w:color w:val="auto"/>
          <w:sz w:val="22"/>
          <w:szCs w:val="22"/>
        </w:rPr>
        <w:sectPr w:rsidR="00010F34" w:rsidRPr="00A6748B" w:rsidSect="00F778B7">
          <w:headerReference w:type="default" r:id="rId36"/>
          <w:footerReference w:type="default" r:id="rId37"/>
          <w:pgSz w:w="11907" w:h="16839" w:code="9"/>
          <w:pgMar w:top="1417" w:right="1417" w:bottom="1417" w:left="1417" w:header="708" w:footer="708" w:gutter="0"/>
          <w:cols w:space="708"/>
          <w:docGrid w:linePitch="360"/>
        </w:sectPr>
      </w:pPr>
    </w:p>
    <w:p w14:paraId="7B433C70" w14:textId="3E2E9197" w:rsidR="00F778B7" w:rsidRPr="0069511D" w:rsidRDefault="00F778B7" w:rsidP="00A6748B">
      <w:pPr>
        <w:spacing w:after="0"/>
        <w:rPr>
          <w:rFonts w:asciiTheme="minorBidi" w:hAnsiTheme="minorBidi"/>
          <w:b/>
          <w:bCs/>
        </w:rPr>
      </w:pPr>
      <w:r>
        <w:rPr>
          <w:rFonts w:asciiTheme="minorBidi" w:hAnsiTheme="minorBidi"/>
          <w:b/>
          <w:bCs/>
        </w:rPr>
        <w:lastRenderedPageBreak/>
        <w:t xml:space="preserve">Annexe </w:t>
      </w:r>
      <w:r w:rsidR="00E70557">
        <w:rPr>
          <w:rFonts w:asciiTheme="minorBidi" w:hAnsiTheme="minorBidi"/>
          <w:b/>
          <w:bCs/>
        </w:rPr>
        <w:t>5</w:t>
      </w:r>
      <w:r w:rsidRPr="0069511D">
        <w:rPr>
          <w:rFonts w:asciiTheme="minorBidi" w:hAnsiTheme="minorBidi"/>
          <w:b/>
          <w:bCs/>
        </w:rPr>
        <w:t xml:space="preserve"> : Plan de travail </w:t>
      </w:r>
      <w:r>
        <w:rPr>
          <w:rFonts w:asciiTheme="minorBidi" w:hAnsiTheme="minorBidi"/>
          <w:b/>
          <w:bCs/>
        </w:rPr>
        <w:t xml:space="preserve">de la première année d’exécution </w:t>
      </w:r>
      <w:r w:rsidRPr="0069511D">
        <w:rPr>
          <w:rFonts w:asciiTheme="minorBidi" w:hAnsiTheme="minorBidi"/>
          <w:b/>
          <w:bCs/>
        </w:rPr>
        <w:t>du projet</w:t>
      </w:r>
    </w:p>
    <w:tbl>
      <w:tblPr>
        <w:tblW w:w="16435" w:type="dxa"/>
        <w:tblInd w:w="-5" w:type="dxa"/>
        <w:tblCellMar>
          <w:left w:w="70" w:type="dxa"/>
          <w:right w:w="70" w:type="dxa"/>
        </w:tblCellMar>
        <w:tblLook w:val="04A0" w:firstRow="1" w:lastRow="0" w:firstColumn="1" w:lastColumn="0" w:noHBand="0" w:noVBand="1"/>
      </w:tblPr>
      <w:tblGrid>
        <w:gridCol w:w="507"/>
        <w:gridCol w:w="1308"/>
        <w:gridCol w:w="1293"/>
        <w:gridCol w:w="1277"/>
        <w:gridCol w:w="1191"/>
        <w:gridCol w:w="244"/>
        <w:gridCol w:w="257"/>
        <w:gridCol w:w="260"/>
        <w:gridCol w:w="266"/>
        <w:gridCol w:w="244"/>
        <w:gridCol w:w="257"/>
        <w:gridCol w:w="260"/>
        <w:gridCol w:w="266"/>
        <w:gridCol w:w="1005"/>
        <w:gridCol w:w="1123"/>
        <w:gridCol w:w="1000"/>
        <w:gridCol w:w="459"/>
        <w:gridCol w:w="495"/>
        <w:gridCol w:w="484"/>
        <w:gridCol w:w="499"/>
        <w:gridCol w:w="737"/>
        <w:gridCol w:w="474"/>
        <w:gridCol w:w="531"/>
        <w:gridCol w:w="492"/>
        <w:gridCol w:w="1506"/>
      </w:tblGrid>
      <w:tr w:rsidR="00F778B7" w:rsidRPr="00BF4037" w14:paraId="59784EB2" w14:textId="77777777" w:rsidTr="00FE16F6">
        <w:trPr>
          <w:trHeight w:val="840"/>
        </w:trPr>
        <w:tc>
          <w:tcPr>
            <w:tcW w:w="7630" w:type="dxa"/>
            <w:gridSpan w:val="13"/>
            <w:tcBorders>
              <w:top w:val="single" w:sz="4" w:space="0" w:color="auto"/>
              <w:left w:val="single" w:sz="4" w:space="0" w:color="auto"/>
              <w:bottom w:val="single" w:sz="4" w:space="0" w:color="auto"/>
              <w:right w:val="single" w:sz="4" w:space="0" w:color="auto"/>
            </w:tcBorders>
            <w:shd w:val="clear" w:color="000000" w:fill="FF0000"/>
            <w:hideMark/>
          </w:tcPr>
          <w:p w14:paraId="5D728142" w14:textId="77777777" w:rsidR="00F778B7" w:rsidRPr="00BF4037" w:rsidRDefault="00F778B7" w:rsidP="00FE16F6">
            <w:pPr>
              <w:spacing w:after="0" w:line="240" w:lineRule="auto"/>
              <w:rPr>
                <w:rFonts w:ascii="Arial" w:eastAsia="Times New Roman" w:hAnsi="Arial" w:cs="Arial"/>
                <w:b/>
                <w:bCs/>
                <w:color w:val="FFFFFF"/>
                <w:sz w:val="20"/>
                <w:szCs w:val="20"/>
                <w:lang w:eastAsia="fr-FR"/>
              </w:rPr>
            </w:pPr>
            <w:r w:rsidRPr="00BF4037">
              <w:rPr>
                <w:rFonts w:ascii="Arial" w:eastAsia="Times New Roman" w:hAnsi="Arial" w:cs="Arial"/>
                <w:b/>
                <w:bCs/>
                <w:color w:val="FFFFFF"/>
                <w:sz w:val="20"/>
                <w:szCs w:val="20"/>
                <w:lang w:eastAsia="fr-FR"/>
              </w:rPr>
              <w:t>Composante 1 : Appuyer les services techniques et les communautés qu’ils servent à (a) mieux comprendre les risques climatiques, leurs impacts sur les ressources et la sécurité alimentaire ; et (b) faciliter la planification décentralisée et participative de l’adaptation.</w:t>
            </w:r>
          </w:p>
        </w:tc>
        <w:tc>
          <w:tcPr>
            <w:tcW w:w="1005" w:type="dxa"/>
            <w:tcBorders>
              <w:top w:val="single" w:sz="4" w:space="0" w:color="auto"/>
              <w:left w:val="nil"/>
              <w:bottom w:val="nil"/>
              <w:right w:val="nil"/>
            </w:tcBorders>
            <w:shd w:val="clear" w:color="auto" w:fill="auto"/>
            <w:noWrap/>
            <w:vAlign w:val="bottom"/>
            <w:hideMark/>
          </w:tcPr>
          <w:p w14:paraId="0CD5A276" w14:textId="49F1402D" w:rsidR="00F778B7" w:rsidRPr="00BF4037" w:rsidRDefault="00F778B7" w:rsidP="00FE16F6">
            <w:pPr>
              <w:spacing w:after="0" w:line="240" w:lineRule="auto"/>
              <w:rPr>
                <w:rFonts w:ascii="Arial" w:eastAsia="Times New Roman" w:hAnsi="Arial" w:cs="Arial"/>
                <w:sz w:val="20"/>
                <w:szCs w:val="20"/>
                <w:lang w:eastAsia="fr-FR"/>
              </w:rPr>
            </w:pPr>
            <w:r w:rsidRPr="008A0836">
              <w:rPr>
                <w:rFonts w:ascii="Arial" w:eastAsia="Times New Roman" w:hAnsi="Arial" w:cs="Arial"/>
                <w:noProof/>
                <w:sz w:val="20"/>
                <w:szCs w:val="20"/>
                <w:lang w:eastAsia="fr-FR"/>
              </w:rPr>
              <mc:AlternateContent>
                <mc:Choice Requires="wpg">
                  <w:drawing>
                    <wp:anchor distT="0" distB="0" distL="114300" distR="114300" simplePos="0" relativeHeight="251677696" behindDoc="0" locked="0" layoutInCell="1" allowOverlap="1" wp14:anchorId="5149C57E" wp14:editId="162A572E">
                      <wp:simplePos x="0" y="0"/>
                      <wp:positionH relativeFrom="column">
                        <wp:posOffset>628650</wp:posOffset>
                      </wp:positionH>
                      <wp:positionV relativeFrom="paragraph">
                        <wp:posOffset>257175</wp:posOffset>
                      </wp:positionV>
                      <wp:extent cx="4086225" cy="809625"/>
                      <wp:effectExtent l="0" t="0" r="0" b="9525"/>
                      <wp:wrapNone/>
                      <wp:docPr id="1031" name="Groupe 1031"/>
                      <wp:cNvGraphicFramePr/>
                      <a:graphic xmlns:a="http://schemas.openxmlformats.org/drawingml/2006/main">
                        <a:graphicData uri="http://schemas.microsoft.com/office/word/2010/wordprocessingGroup">
                          <wpg:wgp>
                            <wpg:cNvGrpSpPr/>
                            <wpg:grpSpPr>
                              <a:xfrm>
                                <a:off x="0" y="0"/>
                                <a:ext cx="3856952" cy="814108"/>
                                <a:chOff x="0" y="0"/>
                                <a:chExt cx="3856952" cy="814108"/>
                              </a:xfrm>
                            </wpg:grpSpPr>
                            <pic:pic xmlns:pic="http://schemas.openxmlformats.org/drawingml/2006/picture">
                              <pic:nvPicPr>
                                <pic:cNvPr id="1032" name="Image 10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9901" cy="814108"/>
                                </a:xfrm>
                                <a:prstGeom prst="rect">
                                  <a:avLst/>
                                </a:prstGeom>
                              </pic:spPr>
                            </pic:pic>
                            <pic:pic xmlns:pic="http://schemas.openxmlformats.org/drawingml/2006/picture">
                              <pic:nvPicPr>
                                <pic:cNvPr id="1033" name="Picture 6" descr="WFPlogo-english-extended-blue.gif"/>
                                <pic:cNvPicPr>
                                  <a:picLocks noChangeAspect="1"/>
                                </pic:cNvPicPr>
                              </pic:nvPicPr>
                              <pic:blipFill>
                                <a:blip r:embed="rId32"/>
                                <a:srcRect r="73986"/>
                                <a:stretch>
                                  <a:fillRect/>
                                </a:stretch>
                              </pic:blipFill>
                              <pic:spPr bwMode="auto">
                                <a:xfrm>
                                  <a:off x="3248847" y="33616"/>
                                  <a:ext cx="608105" cy="657226"/>
                                </a:xfrm>
                                <a:prstGeom prst="rect">
                                  <a:avLst/>
                                </a:prstGeom>
                                <a:noFill/>
                                <a:ln w="9525">
                                  <a:noFill/>
                                  <a:miter lim="800000"/>
                                  <a:headEnd/>
                                  <a:tailEnd/>
                                </a:ln>
                              </pic:spPr>
                            </pic:pic>
                            <pic:pic xmlns:pic="http://schemas.openxmlformats.org/drawingml/2006/picture">
                              <pic:nvPicPr>
                                <pic:cNvPr id="1034"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1770438" y="75711"/>
                                  <a:ext cx="599632" cy="61513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2E4210" id="Groupe 1031" o:spid="_x0000_s1026" style="position:absolute;margin-left:49.5pt;margin-top:20.25pt;width:321.75pt;height:63.75pt;z-index:251677696" coordsize="38569,814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">
                      <v:shape id="Image 1032" o:spid="_x0000_s1027" type="#_x0000_t75" style="position:absolute;width:13399;height:8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dWHEAAAA3QAAAA8AAABkcnMvZG93bnJldi54bWxET01rwkAQvQv+h2WE3nRjhFZTN8FWlIK2&#10;0OihxyE7JiHZ2ZDdavrvu0Kht3m8z1lng2nFlXpXW1Ywn0UgiAuray4VnE+76RKE88gaW8uk4Icc&#10;ZOl4tMZE2xt/0jX3pQgh7BJUUHnfJVK6oiKDbmY74sBdbG/QB9iXUvd4C+GmlXEUPUqDNYeGCjt6&#10;raho8m+j4Kv+6M5Px+KFL4e92drlqmnzd6UeJsPmGYSnwf+L/9xvOsyPFjHcvwkn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zdWHEAAAA3QAAAA8AAAAAAAAAAAAAAAAA&#10;nwIAAGRycy9kb3ducmV2LnhtbFBLBQYAAAAABAAEAPcAAACQAwAAAAA=&#10;">
                        <v:imagedata r:id="rId33" o:title=""/>
                        <v:path arrowok="t"/>
                      </v:shape>
                      <v:shape id="Picture 6" o:spid="_x0000_s1028" type="#_x0000_t75" alt="WFPlogo-english-extended-blue.gif" style="position:absolute;left:32488;top:336;width:608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lbfAAAAA3QAAAA8AAABkcnMvZG93bnJldi54bWxET02LwjAQvS/4H8II3ta0WxWtRpEFYa+r&#10;XrwNzdgWm0lJYlr//WZhYW/zeJ+zO4ymE5Gcby0ryOcZCOLK6pZrBdfL6X0NwgdkjZ1lUvAiD4f9&#10;5G2HpbYDf1M8h1qkEPYlKmhC6EspfdWQQT+3PXHi7tYZDAm6WmqHQwo3nfzIspU02HJqaLCnz4aq&#10;x/lpFKwXm/i6DbXMl8Wij/EacyfvSs2m43ELItAY/sV/7i+d5mdFAb/fpBP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WVt8AAAADdAAAADwAAAAAAAAAAAAAAAACfAgAA&#10;ZHJzL2Rvd25yZXYueG1sUEsFBgAAAAAEAAQA9wAAAIwDAAAAAA==&#10;">
                        <v:imagedata r:id="rId34" o:title="WFPlogo-english-extended-blue" cropright="48487f"/>
                        <v:path arrowok="t"/>
                      </v:shape>
                      <v:shape id="Imagen 2" o:spid="_x0000_s1029" type="#_x0000_t75" style="position:absolute;left:17704;top:757;width:5996;height:6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DIHEAAAA3QAAAA8AAABkcnMvZG93bnJldi54bWxET01rwkAQvQv+h2UKvTWb1iIluglVaJGi&#10;oKkI3obsmIRmZ0N2G5N/3xUK3ubxPmeZDaYRPXWutqzgOYpBEBdW11wqOH5/PL2BcB5ZY2OZFIzk&#10;IEunkyUm2l75QH3uSxFC2CWooPK+TaR0RUUGXWRb4sBdbGfQB9iVUnd4DeGmkS9xPJcGaw4NFba0&#10;rqj4yX+Ngv3n5mt1HmW+nrlxu6OLPvWjVurxYXhfgPA0+Lv4373RYX48e4XbN+EE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WDIHEAAAA3QAAAA8AAAAAAAAAAAAAAAAA&#10;nwIAAGRycy9kb3ducmV2LnhtbFBLBQYAAAAABAAEAPcAAACQAwAAAAA=&#10;">
                        <v:imagedata r:id="rId35" o:title="descarga (1)"/>
                      </v:shape>
                    </v:group>
                  </w:pict>
                </mc:Fallback>
              </mc:AlternateContent>
            </w:r>
          </w:p>
          <w:p w14:paraId="7AC64867" w14:textId="77777777" w:rsidR="00F778B7" w:rsidRPr="00BF4037" w:rsidRDefault="00F778B7" w:rsidP="00FE16F6">
            <w:pPr>
              <w:spacing w:after="0" w:line="240" w:lineRule="auto"/>
              <w:rPr>
                <w:rFonts w:ascii="Arial" w:eastAsia="Times New Roman" w:hAnsi="Arial" w:cs="Arial"/>
                <w:sz w:val="20"/>
                <w:szCs w:val="20"/>
                <w:lang w:eastAsia="fr-FR"/>
              </w:rPr>
            </w:pPr>
          </w:p>
        </w:tc>
        <w:tc>
          <w:tcPr>
            <w:tcW w:w="1123" w:type="dxa"/>
            <w:tcBorders>
              <w:top w:val="single" w:sz="4" w:space="0" w:color="auto"/>
              <w:left w:val="nil"/>
              <w:bottom w:val="nil"/>
              <w:right w:val="nil"/>
            </w:tcBorders>
            <w:shd w:val="clear" w:color="auto" w:fill="auto"/>
            <w:noWrap/>
            <w:hideMark/>
          </w:tcPr>
          <w:p w14:paraId="23D498D2"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000" w:type="dxa"/>
            <w:tcBorders>
              <w:top w:val="single" w:sz="4" w:space="0" w:color="auto"/>
              <w:left w:val="nil"/>
              <w:bottom w:val="nil"/>
              <w:right w:val="nil"/>
            </w:tcBorders>
            <w:shd w:val="clear" w:color="auto" w:fill="auto"/>
            <w:hideMark/>
          </w:tcPr>
          <w:p w14:paraId="2DF77E71"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59" w:type="dxa"/>
            <w:tcBorders>
              <w:top w:val="single" w:sz="4" w:space="0" w:color="auto"/>
              <w:left w:val="nil"/>
              <w:bottom w:val="nil"/>
              <w:right w:val="nil"/>
            </w:tcBorders>
            <w:shd w:val="clear" w:color="auto" w:fill="auto"/>
            <w:hideMark/>
          </w:tcPr>
          <w:p w14:paraId="0ABA79D7"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5" w:type="dxa"/>
            <w:tcBorders>
              <w:top w:val="single" w:sz="4" w:space="0" w:color="auto"/>
              <w:left w:val="nil"/>
              <w:bottom w:val="nil"/>
              <w:right w:val="nil"/>
            </w:tcBorders>
            <w:shd w:val="clear" w:color="auto" w:fill="auto"/>
            <w:hideMark/>
          </w:tcPr>
          <w:p w14:paraId="2EE0D6D8"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84" w:type="dxa"/>
            <w:tcBorders>
              <w:top w:val="single" w:sz="4" w:space="0" w:color="auto"/>
              <w:left w:val="nil"/>
              <w:bottom w:val="nil"/>
              <w:right w:val="nil"/>
            </w:tcBorders>
            <w:shd w:val="clear" w:color="auto" w:fill="auto"/>
            <w:hideMark/>
          </w:tcPr>
          <w:p w14:paraId="029ED69E"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9" w:type="dxa"/>
            <w:tcBorders>
              <w:top w:val="single" w:sz="4" w:space="0" w:color="auto"/>
              <w:left w:val="nil"/>
              <w:bottom w:val="nil"/>
              <w:right w:val="nil"/>
            </w:tcBorders>
            <w:shd w:val="clear" w:color="auto" w:fill="auto"/>
            <w:hideMark/>
          </w:tcPr>
          <w:p w14:paraId="229C1D14"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737" w:type="dxa"/>
            <w:tcBorders>
              <w:top w:val="single" w:sz="4" w:space="0" w:color="auto"/>
              <w:left w:val="nil"/>
              <w:bottom w:val="nil"/>
              <w:right w:val="nil"/>
            </w:tcBorders>
            <w:shd w:val="clear" w:color="auto" w:fill="auto"/>
            <w:hideMark/>
          </w:tcPr>
          <w:p w14:paraId="5A144C27"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74" w:type="dxa"/>
            <w:tcBorders>
              <w:top w:val="single" w:sz="4" w:space="0" w:color="auto"/>
              <w:left w:val="nil"/>
              <w:bottom w:val="nil"/>
              <w:right w:val="nil"/>
            </w:tcBorders>
            <w:shd w:val="clear" w:color="auto" w:fill="auto"/>
            <w:hideMark/>
          </w:tcPr>
          <w:p w14:paraId="57BA5460"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531" w:type="dxa"/>
            <w:tcBorders>
              <w:top w:val="single" w:sz="4" w:space="0" w:color="auto"/>
              <w:left w:val="nil"/>
              <w:bottom w:val="nil"/>
              <w:right w:val="nil"/>
            </w:tcBorders>
            <w:shd w:val="clear" w:color="auto" w:fill="auto"/>
            <w:hideMark/>
          </w:tcPr>
          <w:p w14:paraId="2243C968"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2" w:type="dxa"/>
            <w:tcBorders>
              <w:top w:val="single" w:sz="4" w:space="0" w:color="auto"/>
              <w:left w:val="nil"/>
              <w:bottom w:val="nil"/>
              <w:right w:val="nil"/>
            </w:tcBorders>
            <w:shd w:val="clear" w:color="auto" w:fill="auto"/>
            <w:hideMark/>
          </w:tcPr>
          <w:p w14:paraId="1D926F27"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506" w:type="dxa"/>
            <w:tcBorders>
              <w:top w:val="single" w:sz="4" w:space="0" w:color="auto"/>
              <w:left w:val="nil"/>
              <w:bottom w:val="nil"/>
              <w:right w:val="single" w:sz="4" w:space="0" w:color="auto"/>
            </w:tcBorders>
            <w:shd w:val="clear" w:color="auto" w:fill="auto"/>
            <w:hideMark/>
          </w:tcPr>
          <w:p w14:paraId="15BEF2E1"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r>
      <w:tr w:rsidR="00F778B7" w:rsidRPr="00BF4037" w14:paraId="3B9277EA" w14:textId="77777777" w:rsidTr="00FE16F6">
        <w:trPr>
          <w:trHeight w:val="720"/>
        </w:trPr>
        <w:tc>
          <w:tcPr>
            <w:tcW w:w="7630" w:type="dxa"/>
            <w:gridSpan w:val="13"/>
            <w:tcBorders>
              <w:top w:val="single" w:sz="4" w:space="0" w:color="auto"/>
              <w:left w:val="single" w:sz="4" w:space="0" w:color="auto"/>
              <w:bottom w:val="single" w:sz="4" w:space="0" w:color="auto"/>
              <w:right w:val="single" w:sz="4" w:space="0" w:color="auto"/>
            </w:tcBorders>
            <w:shd w:val="clear" w:color="000000" w:fill="92CDDC"/>
            <w:hideMark/>
          </w:tcPr>
          <w:p w14:paraId="776FDBE7"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b/>
                <w:bCs/>
                <w:sz w:val="20"/>
                <w:szCs w:val="20"/>
                <w:lang w:eastAsia="fr-FR"/>
              </w:rPr>
              <w:t xml:space="preserve">Bénéfice Direct </w:t>
            </w:r>
            <w:r w:rsidRPr="00BF4037">
              <w:rPr>
                <w:rFonts w:ascii="Arial" w:eastAsia="Times New Roman" w:hAnsi="Arial" w:cs="Arial"/>
                <w:sz w:val="20"/>
                <w:szCs w:val="20"/>
                <w:lang w:eastAsia="fr-FR"/>
              </w:rPr>
              <w:t>: Renforcer la compréhension et la capacité des services gouvernementaux et des communautés qu’ils servent à faciliter et à réaliser une planification participative de l’adaptation</w:t>
            </w:r>
          </w:p>
        </w:tc>
        <w:tc>
          <w:tcPr>
            <w:tcW w:w="1005" w:type="dxa"/>
            <w:tcBorders>
              <w:top w:val="nil"/>
              <w:left w:val="nil"/>
              <w:bottom w:val="nil"/>
              <w:right w:val="nil"/>
            </w:tcBorders>
            <w:shd w:val="clear" w:color="auto" w:fill="auto"/>
            <w:noWrap/>
            <w:hideMark/>
          </w:tcPr>
          <w:p w14:paraId="19541393"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123" w:type="dxa"/>
            <w:tcBorders>
              <w:top w:val="nil"/>
              <w:left w:val="nil"/>
              <w:bottom w:val="nil"/>
              <w:right w:val="nil"/>
            </w:tcBorders>
            <w:shd w:val="clear" w:color="auto" w:fill="auto"/>
            <w:noWrap/>
            <w:hideMark/>
          </w:tcPr>
          <w:p w14:paraId="497F9C2F" w14:textId="77777777" w:rsidR="00F778B7" w:rsidRPr="00BF4037" w:rsidRDefault="00F778B7" w:rsidP="00FE16F6">
            <w:pPr>
              <w:spacing w:after="0" w:line="240" w:lineRule="auto"/>
              <w:rPr>
                <w:rFonts w:ascii="Arial" w:eastAsia="Times New Roman" w:hAnsi="Arial" w:cs="Arial"/>
                <w:sz w:val="20"/>
                <w:szCs w:val="20"/>
                <w:lang w:eastAsia="fr-FR"/>
              </w:rPr>
            </w:pPr>
          </w:p>
        </w:tc>
        <w:tc>
          <w:tcPr>
            <w:tcW w:w="1000" w:type="dxa"/>
            <w:tcBorders>
              <w:top w:val="nil"/>
              <w:left w:val="nil"/>
              <w:bottom w:val="nil"/>
              <w:right w:val="nil"/>
            </w:tcBorders>
            <w:shd w:val="clear" w:color="auto" w:fill="auto"/>
            <w:hideMark/>
          </w:tcPr>
          <w:p w14:paraId="3F97903D"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59" w:type="dxa"/>
            <w:tcBorders>
              <w:top w:val="nil"/>
              <w:left w:val="nil"/>
              <w:bottom w:val="nil"/>
              <w:right w:val="nil"/>
            </w:tcBorders>
            <w:shd w:val="clear" w:color="auto" w:fill="auto"/>
            <w:hideMark/>
          </w:tcPr>
          <w:p w14:paraId="348553D8"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5" w:type="dxa"/>
            <w:tcBorders>
              <w:top w:val="nil"/>
              <w:left w:val="nil"/>
              <w:bottom w:val="nil"/>
              <w:right w:val="nil"/>
            </w:tcBorders>
            <w:shd w:val="clear" w:color="auto" w:fill="auto"/>
            <w:hideMark/>
          </w:tcPr>
          <w:p w14:paraId="79EE5D95"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84" w:type="dxa"/>
            <w:tcBorders>
              <w:top w:val="nil"/>
              <w:left w:val="nil"/>
              <w:bottom w:val="nil"/>
              <w:right w:val="nil"/>
            </w:tcBorders>
            <w:shd w:val="clear" w:color="auto" w:fill="auto"/>
            <w:hideMark/>
          </w:tcPr>
          <w:p w14:paraId="48890E58"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hideMark/>
          </w:tcPr>
          <w:p w14:paraId="4CF8317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737" w:type="dxa"/>
            <w:tcBorders>
              <w:top w:val="nil"/>
              <w:left w:val="nil"/>
              <w:bottom w:val="nil"/>
              <w:right w:val="nil"/>
            </w:tcBorders>
            <w:shd w:val="clear" w:color="auto" w:fill="auto"/>
            <w:hideMark/>
          </w:tcPr>
          <w:p w14:paraId="688F7B59"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74" w:type="dxa"/>
            <w:tcBorders>
              <w:top w:val="nil"/>
              <w:left w:val="nil"/>
              <w:bottom w:val="nil"/>
              <w:right w:val="nil"/>
            </w:tcBorders>
            <w:shd w:val="clear" w:color="auto" w:fill="auto"/>
            <w:hideMark/>
          </w:tcPr>
          <w:p w14:paraId="637BF799"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531" w:type="dxa"/>
            <w:tcBorders>
              <w:top w:val="nil"/>
              <w:left w:val="nil"/>
              <w:bottom w:val="nil"/>
              <w:right w:val="nil"/>
            </w:tcBorders>
            <w:shd w:val="clear" w:color="auto" w:fill="auto"/>
            <w:hideMark/>
          </w:tcPr>
          <w:p w14:paraId="25D6827F"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hideMark/>
          </w:tcPr>
          <w:p w14:paraId="31591AC7"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506" w:type="dxa"/>
            <w:tcBorders>
              <w:top w:val="nil"/>
              <w:left w:val="nil"/>
              <w:bottom w:val="nil"/>
              <w:right w:val="single" w:sz="4" w:space="0" w:color="auto"/>
            </w:tcBorders>
            <w:shd w:val="clear" w:color="auto" w:fill="auto"/>
            <w:noWrap/>
            <w:vAlign w:val="bottom"/>
            <w:hideMark/>
          </w:tcPr>
          <w:p w14:paraId="42651990" w14:textId="77777777" w:rsidR="00F778B7" w:rsidRPr="00BF4037" w:rsidRDefault="00F778B7" w:rsidP="00FE16F6">
            <w:pPr>
              <w:spacing w:after="0" w:line="240" w:lineRule="auto"/>
              <w:jc w:val="right"/>
              <w:rPr>
                <w:rFonts w:ascii="Arial" w:eastAsia="Times New Roman" w:hAnsi="Arial" w:cs="Arial"/>
                <w:b/>
                <w:bCs/>
                <w:sz w:val="36"/>
                <w:szCs w:val="36"/>
                <w:lang w:eastAsia="fr-FR"/>
              </w:rPr>
            </w:pPr>
            <w:r w:rsidRPr="00BF4037">
              <w:rPr>
                <w:rFonts w:ascii="Arial" w:eastAsia="Times New Roman" w:hAnsi="Arial" w:cs="Arial"/>
                <w:b/>
                <w:bCs/>
                <w:sz w:val="36"/>
                <w:szCs w:val="36"/>
                <w:lang w:eastAsia="fr-FR"/>
              </w:rPr>
              <w:t>sept-14</w:t>
            </w:r>
          </w:p>
        </w:tc>
      </w:tr>
      <w:tr w:rsidR="00F778B7" w:rsidRPr="00BF4037" w14:paraId="0970455A" w14:textId="77777777" w:rsidTr="00FE16F6">
        <w:trPr>
          <w:trHeight w:val="720"/>
        </w:trPr>
        <w:tc>
          <w:tcPr>
            <w:tcW w:w="7630" w:type="dxa"/>
            <w:gridSpan w:val="13"/>
            <w:tcBorders>
              <w:top w:val="single" w:sz="4" w:space="0" w:color="auto"/>
              <w:left w:val="single" w:sz="4" w:space="0" w:color="auto"/>
              <w:bottom w:val="single" w:sz="4" w:space="0" w:color="auto"/>
              <w:right w:val="single" w:sz="4" w:space="0" w:color="auto"/>
            </w:tcBorders>
            <w:shd w:val="clear" w:color="000000" w:fill="FCD5B4"/>
            <w:hideMark/>
          </w:tcPr>
          <w:p w14:paraId="7D0F143C"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b/>
                <w:bCs/>
                <w:sz w:val="20"/>
                <w:szCs w:val="20"/>
                <w:lang w:eastAsia="fr-FR"/>
              </w:rPr>
              <w:t>Indicateur</w:t>
            </w:r>
            <w:r w:rsidRPr="00BF4037">
              <w:rPr>
                <w:rFonts w:ascii="Arial" w:eastAsia="Times New Roman" w:hAnsi="Arial" w:cs="Arial"/>
                <w:sz w:val="20"/>
                <w:szCs w:val="20"/>
                <w:lang w:eastAsia="fr-FR"/>
              </w:rPr>
              <w:t xml:space="preserve"> : 20 groupes de villages ont mis en place des plans d'adaptation de manière participative</w:t>
            </w:r>
          </w:p>
        </w:tc>
        <w:tc>
          <w:tcPr>
            <w:tcW w:w="1005" w:type="dxa"/>
            <w:tcBorders>
              <w:top w:val="nil"/>
              <w:left w:val="nil"/>
              <w:bottom w:val="single" w:sz="4" w:space="0" w:color="auto"/>
              <w:right w:val="nil"/>
            </w:tcBorders>
            <w:shd w:val="clear" w:color="auto" w:fill="auto"/>
            <w:noWrap/>
            <w:hideMark/>
          </w:tcPr>
          <w:p w14:paraId="468845E5"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123" w:type="dxa"/>
            <w:tcBorders>
              <w:top w:val="nil"/>
              <w:left w:val="nil"/>
              <w:bottom w:val="single" w:sz="4" w:space="0" w:color="auto"/>
              <w:right w:val="nil"/>
            </w:tcBorders>
            <w:shd w:val="clear" w:color="auto" w:fill="auto"/>
            <w:noWrap/>
            <w:hideMark/>
          </w:tcPr>
          <w:p w14:paraId="74EE4505"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000" w:type="dxa"/>
            <w:tcBorders>
              <w:top w:val="nil"/>
              <w:left w:val="nil"/>
              <w:bottom w:val="single" w:sz="4" w:space="0" w:color="auto"/>
              <w:right w:val="nil"/>
            </w:tcBorders>
            <w:shd w:val="clear" w:color="auto" w:fill="auto"/>
            <w:hideMark/>
          </w:tcPr>
          <w:p w14:paraId="73DAC10E"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59" w:type="dxa"/>
            <w:tcBorders>
              <w:top w:val="nil"/>
              <w:left w:val="nil"/>
              <w:bottom w:val="single" w:sz="4" w:space="0" w:color="auto"/>
              <w:right w:val="nil"/>
            </w:tcBorders>
            <w:shd w:val="clear" w:color="auto" w:fill="auto"/>
            <w:hideMark/>
          </w:tcPr>
          <w:p w14:paraId="2A2D3A30"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5" w:type="dxa"/>
            <w:tcBorders>
              <w:top w:val="nil"/>
              <w:left w:val="nil"/>
              <w:bottom w:val="single" w:sz="4" w:space="0" w:color="auto"/>
              <w:right w:val="nil"/>
            </w:tcBorders>
            <w:shd w:val="clear" w:color="auto" w:fill="auto"/>
            <w:hideMark/>
          </w:tcPr>
          <w:p w14:paraId="241DFFE8"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84" w:type="dxa"/>
            <w:tcBorders>
              <w:top w:val="nil"/>
              <w:left w:val="nil"/>
              <w:bottom w:val="single" w:sz="4" w:space="0" w:color="auto"/>
              <w:right w:val="nil"/>
            </w:tcBorders>
            <w:shd w:val="clear" w:color="auto" w:fill="auto"/>
            <w:hideMark/>
          </w:tcPr>
          <w:p w14:paraId="2DEF3129"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9" w:type="dxa"/>
            <w:tcBorders>
              <w:top w:val="nil"/>
              <w:left w:val="nil"/>
              <w:bottom w:val="single" w:sz="4" w:space="0" w:color="auto"/>
              <w:right w:val="nil"/>
            </w:tcBorders>
            <w:shd w:val="clear" w:color="auto" w:fill="auto"/>
            <w:hideMark/>
          </w:tcPr>
          <w:p w14:paraId="4C3DCF7B"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737" w:type="dxa"/>
            <w:tcBorders>
              <w:top w:val="nil"/>
              <w:left w:val="nil"/>
              <w:bottom w:val="single" w:sz="4" w:space="0" w:color="auto"/>
              <w:right w:val="nil"/>
            </w:tcBorders>
            <w:shd w:val="clear" w:color="auto" w:fill="auto"/>
            <w:hideMark/>
          </w:tcPr>
          <w:p w14:paraId="7A4D7680"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74" w:type="dxa"/>
            <w:tcBorders>
              <w:top w:val="nil"/>
              <w:left w:val="nil"/>
              <w:bottom w:val="single" w:sz="4" w:space="0" w:color="auto"/>
              <w:right w:val="nil"/>
            </w:tcBorders>
            <w:shd w:val="clear" w:color="auto" w:fill="auto"/>
            <w:hideMark/>
          </w:tcPr>
          <w:p w14:paraId="08C7FE05"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531" w:type="dxa"/>
            <w:tcBorders>
              <w:top w:val="nil"/>
              <w:left w:val="nil"/>
              <w:bottom w:val="single" w:sz="4" w:space="0" w:color="auto"/>
              <w:right w:val="nil"/>
            </w:tcBorders>
            <w:shd w:val="clear" w:color="auto" w:fill="auto"/>
            <w:hideMark/>
          </w:tcPr>
          <w:p w14:paraId="7B68C07B"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492" w:type="dxa"/>
            <w:tcBorders>
              <w:top w:val="nil"/>
              <w:left w:val="nil"/>
              <w:bottom w:val="single" w:sz="4" w:space="0" w:color="auto"/>
              <w:right w:val="nil"/>
            </w:tcBorders>
            <w:shd w:val="clear" w:color="auto" w:fill="auto"/>
            <w:hideMark/>
          </w:tcPr>
          <w:p w14:paraId="7CAD3780"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c>
          <w:tcPr>
            <w:tcW w:w="1506" w:type="dxa"/>
            <w:tcBorders>
              <w:top w:val="nil"/>
              <w:left w:val="nil"/>
              <w:bottom w:val="single" w:sz="4" w:space="0" w:color="auto"/>
              <w:right w:val="single" w:sz="4" w:space="0" w:color="auto"/>
            </w:tcBorders>
            <w:shd w:val="clear" w:color="auto" w:fill="auto"/>
            <w:hideMark/>
          </w:tcPr>
          <w:p w14:paraId="1C371D6B" w14:textId="77777777" w:rsidR="00F778B7" w:rsidRPr="00BF4037" w:rsidRDefault="00F778B7" w:rsidP="00FE16F6">
            <w:pPr>
              <w:spacing w:after="0" w:line="240" w:lineRule="auto"/>
              <w:rPr>
                <w:rFonts w:ascii="Arial" w:eastAsia="Times New Roman" w:hAnsi="Arial" w:cs="Arial"/>
                <w:sz w:val="20"/>
                <w:szCs w:val="20"/>
                <w:lang w:eastAsia="fr-FR"/>
              </w:rPr>
            </w:pPr>
            <w:r w:rsidRPr="00BF4037">
              <w:rPr>
                <w:rFonts w:ascii="Arial" w:eastAsia="Times New Roman" w:hAnsi="Arial" w:cs="Arial"/>
                <w:sz w:val="20"/>
                <w:szCs w:val="20"/>
                <w:lang w:eastAsia="fr-FR"/>
              </w:rPr>
              <w:t> </w:t>
            </w:r>
          </w:p>
        </w:tc>
      </w:tr>
      <w:tr w:rsidR="00F778B7" w:rsidRPr="00BF4037" w14:paraId="7AE0C6EF" w14:textId="77777777" w:rsidTr="00FE16F6">
        <w:trPr>
          <w:trHeight w:val="255"/>
        </w:trPr>
        <w:tc>
          <w:tcPr>
            <w:tcW w:w="507" w:type="dxa"/>
            <w:tcBorders>
              <w:top w:val="nil"/>
              <w:left w:val="nil"/>
              <w:bottom w:val="nil"/>
              <w:right w:val="nil"/>
            </w:tcBorders>
            <w:shd w:val="clear" w:color="auto" w:fill="auto"/>
            <w:noWrap/>
            <w:vAlign w:val="bottom"/>
            <w:hideMark/>
          </w:tcPr>
          <w:p w14:paraId="33213901" w14:textId="77777777" w:rsidR="00F778B7" w:rsidRPr="00BF4037" w:rsidRDefault="00F778B7" w:rsidP="00FE16F6">
            <w:pPr>
              <w:spacing w:after="0" w:line="240" w:lineRule="auto"/>
              <w:rPr>
                <w:rFonts w:ascii="Arial" w:eastAsia="Times New Roman" w:hAnsi="Arial" w:cs="Arial"/>
                <w:sz w:val="20"/>
                <w:szCs w:val="20"/>
                <w:lang w:eastAsia="fr-FR"/>
              </w:rPr>
            </w:pPr>
          </w:p>
        </w:tc>
        <w:tc>
          <w:tcPr>
            <w:tcW w:w="1308" w:type="dxa"/>
            <w:tcBorders>
              <w:top w:val="nil"/>
              <w:left w:val="nil"/>
              <w:bottom w:val="nil"/>
              <w:right w:val="nil"/>
            </w:tcBorders>
            <w:shd w:val="clear" w:color="auto" w:fill="auto"/>
            <w:noWrap/>
            <w:vAlign w:val="bottom"/>
            <w:hideMark/>
          </w:tcPr>
          <w:p w14:paraId="1C94B4C1"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293" w:type="dxa"/>
            <w:tcBorders>
              <w:top w:val="nil"/>
              <w:left w:val="nil"/>
              <w:bottom w:val="nil"/>
              <w:right w:val="nil"/>
            </w:tcBorders>
            <w:shd w:val="clear" w:color="auto" w:fill="auto"/>
            <w:noWrap/>
            <w:hideMark/>
          </w:tcPr>
          <w:p w14:paraId="0FE71E57"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277" w:type="dxa"/>
            <w:tcBorders>
              <w:top w:val="nil"/>
              <w:left w:val="nil"/>
              <w:bottom w:val="nil"/>
              <w:right w:val="nil"/>
            </w:tcBorders>
            <w:shd w:val="clear" w:color="auto" w:fill="auto"/>
            <w:noWrap/>
            <w:hideMark/>
          </w:tcPr>
          <w:p w14:paraId="3083BB5C" w14:textId="77777777" w:rsidR="00F778B7" w:rsidRPr="00BF4037" w:rsidRDefault="00F778B7" w:rsidP="00FE16F6">
            <w:pPr>
              <w:spacing w:after="0" w:line="240" w:lineRule="auto"/>
              <w:jc w:val="center"/>
              <w:rPr>
                <w:rFonts w:ascii="Times New Roman" w:eastAsia="Times New Roman" w:hAnsi="Times New Roman" w:cs="Times New Roman"/>
                <w:sz w:val="20"/>
                <w:szCs w:val="20"/>
                <w:lang w:eastAsia="fr-FR"/>
              </w:rPr>
            </w:pPr>
          </w:p>
        </w:tc>
        <w:tc>
          <w:tcPr>
            <w:tcW w:w="1191" w:type="dxa"/>
            <w:tcBorders>
              <w:top w:val="nil"/>
              <w:left w:val="nil"/>
              <w:bottom w:val="nil"/>
              <w:right w:val="nil"/>
            </w:tcBorders>
            <w:shd w:val="clear" w:color="auto" w:fill="auto"/>
            <w:noWrap/>
            <w:hideMark/>
          </w:tcPr>
          <w:p w14:paraId="48B78466" w14:textId="77777777" w:rsidR="00F778B7" w:rsidRPr="00BF4037" w:rsidRDefault="00F778B7" w:rsidP="00FE16F6">
            <w:pPr>
              <w:spacing w:after="0" w:line="240" w:lineRule="auto"/>
              <w:jc w:val="center"/>
              <w:rPr>
                <w:rFonts w:ascii="Times New Roman" w:eastAsia="Times New Roman" w:hAnsi="Times New Roman" w:cs="Times New Roman"/>
                <w:sz w:val="20"/>
                <w:szCs w:val="20"/>
                <w:lang w:eastAsia="fr-FR"/>
              </w:rPr>
            </w:pPr>
          </w:p>
        </w:tc>
        <w:tc>
          <w:tcPr>
            <w:tcW w:w="244" w:type="dxa"/>
            <w:tcBorders>
              <w:top w:val="nil"/>
              <w:left w:val="nil"/>
              <w:bottom w:val="nil"/>
              <w:right w:val="nil"/>
            </w:tcBorders>
            <w:shd w:val="clear" w:color="auto" w:fill="auto"/>
            <w:noWrap/>
            <w:vAlign w:val="bottom"/>
            <w:hideMark/>
          </w:tcPr>
          <w:p w14:paraId="435F1DF0" w14:textId="77777777" w:rsidR="00F778B7" w:rsidRPr="00BF4037" w:rsidRDefault="00F778B7" w:rsidP="00FE16F6">
            <w:pPr>
              <w:spacing w:after="0" w:line="240" w:lineRule="auto"/>
              <w:jc w:val="center"/>
              <w:rPr>
                <w:rFonts w:ascii="Times New Roman" w:eastAsia="Times New Roman" w:hAnsi="Times New Roman" w:cs="Times New Roman"/>
                <w:sz w:val="20"/>
                <w:szCs w:val="20"/>
                <w:lang w:eastAsia="fr-FR"/>
              </w:rPr>
            </w:pPr>
          </w:p>
        </w:tc>
        <w:tc>
          <w:tcPr>
            <w:tcW w:w="257" w:type="dxa"/>
            <w:tcBorders>
              <w:top w:val="nil"/>
              <w:left w:val="nil"/>
              <w:bottom w:val="nil"/>
              <w:right w:val="nil"/>
            </w:tcBorders>
            <w:shd w:val="clear" w:color="auto" w:fill="auto"/>
            <w:noWrap/>
            <w:vAlign w:val="bottom"/>
            <w:hideMark/>
          </w:tcPr>
          <w:p w14:paraId="330C54B5"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60" w:type="dxa"/>
            <w:tcBorders>
              <w:top w:val="nil"/>
              <w:left w:val="nil"/>
              <w:bottom w:val="nil"/>
              <w:right w:val="nil"/>
            </w:tcBorders>
            <w:shd w:val="clear" w:color="auto" w:fill="auto"/>
            <w:noWrap/>
            <w:vAlign w:val="bottom"/>
            <w:hideMark/>
          </w:tcPr>
          <w:p w14:paraId="7B1A7965"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66" w:type="dxa"/>
            <w:tcBorders>
              <w:top w:val="nil"/>
              <w:left w:val="nil"/>
              <w:bottom w:val="nil"/>
              <w:right w:val="nil"/>
            </w:tcBorders>
            <w:shd w:val="clear" w:color="auto" w:fill="auto"/>
            <w:noWrap/>
            <w:vAlign w:val="bottom"/>
            <w:hideMark/>
          </w:tcPr>
          <w:p w14:paraId="41B00922"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44" w:type="dxa"/>
            <w:tcBorders>
              <w:top w:val="nil"/>
              <w:left w:val="nil"/>
              <w:bottom w:val="nil"/>
              <w:right w:val="nil"/>
            </w:tcBorders>
            <w:shd w:val="clear" w:color="auto" w:fill="auto"/>
            <w:noWrap/>
            <w:vAlign w:val="bottom"/>
            <w:hideMark/>
          </w:tcPr>
          <w:p w14:paraId="195B377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57" w:type="dxa"/>
            <w:tcBorders>
              <w:top w:val="nil"/>
              <w:left w:val="nil"/>
              <w:bottom w:val="nil"/>
              <w:right w:val="nil"/>
            </w:tcBorders>
            <w:shd w:val="clear" w:color="auto" w:fill="auto"/>
            <w:noWrap/>
            <w:vAlign w:val="bottom"/>
            <w:hideMark/>
          </w:tcPr>
          <w:p w14:paraId="5B6CA3F4"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60" w:type="dxa"/>
            <w:tcBorders>
              <w:top w:val="nil"/>
              <w:left w:val="nil"/>
              <w:bottom w:val="nil"/>
              <w:right w:val="nil"/>
            </w:tcBorders>
            <w:shd w:val="clear" w:color="auto" w:fill="auto"/>
            <w:noWrap/>
            <w:vAlign w:val="bottom"/>
            <w:hideMark/>
          </w:tcPr>
          <w:p w14:paraId="71DAB6E8"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266" w:type="dxa"/>
            <w:tcBorders>
              <w:top w:val="nil"/>
              <w:left w:val="nil"/>
              <w:bottom w:val="nil"/>
              <w:right w:val="nil"/>
            </w:tcBorders>
            <w:shd w:val="clear" w:color="auto" w:fill="auto"/>
            <w:noWrap/>
            <w:vAlign w:val="bottom"/>
            <w:hideMark/>
          </w:tcPr>
          <w:p w14:paraId="6EA7D85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005" w:type="dxa"/>
            <w:tcBorders>
              <w:top w:val="nil"/>
              <w:left w:val="nil"/>
              <w:bottom w:val="nil"/>
              <w:right w:val="nil"/>
            </w:tcBorders>
            <w:shd w:val="clear" w:color="auto" w:fill="auto"/>
            <w:noWrap/>
            <w:vAlign w:val="bottom"/>
            <w:hideMark/>
          </w:tcPr>
          <w:p w14:paraId="3824722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123" w:type="dxa"/>
            <w:tcBorders>
              <w:top w:val="nil"/>
              <w:left w:val="nil"/>
              <w:bottom w:val="nil"/>
              <w:right w:val="nil"/>
            </w:tcBorders>
            <w:shd w:val="clear" w:color="auto" w:fill="auto"/>
            <w:noWrap/>
            <w:hideMark/>
          </w:tcPr>
          <w:p w14:paraId="693D1511"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000" w:type="dxa"/>
            <w:tcBorders>
              <w:top w:val="nil"/>
              <w:left w:val="nil"/>
              <w:bottom w:val="nil"/>
              <w:right w:val="nil"/>
            </w:tcBorders>
            <w:shd w:val="clear" w:color="auto" w:fill="auto"/>
            <w:noWrap/>
            <w:vAlign w:val="bottom"/>
            <w:hideMark/>
          </w:tcPr>
          <w:p w14:paraId="675E1C84"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59" w:type="dxa"/>
            <w:tcBorders>
              <w:top w:val="nil"/>
              <w:left w:val="nil"/>
              <w:bottom w:val="nil"/>
              <w:right w:val="nil"/>
            </w:tcBorders>
            <w:shd w:val="clear" w:color="auto" w:fill="auto"/>
            <w:noWrap/>
            <w:vAlign w:val="bottom"/>
            <w:hideMark/>
          </w:tcPr>
          <w:p w14:paraId="2078F103"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5" w:type="dxa"/>
            <w:tcBorders>
              <w:top w:val="nil"/>
              <w:left w:val="nil"/>
              <w:bottom w:val="nil"/>
              <w:right w:val="nil"/>
            </w:tcBorders>
            <w:shd w:val="clear" w:color="auto" w:fill="auto"/>
            <w:noWrap/>
            <w:vAlign w:val="bottom"/>
            <w:hideMark/>
          </w:tcPr>
          <w:p w14:paraId="5AC2B9A2"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84" w:type="dxa"/>
            <w:tcBorders>
              <w:top w:val="nil"/>
              <w:left w:val="nil"/>
              <w:bottom w:val="nil"/>
              <w:right w:val="nil"/>
            </w:tcBorders>
            <w:shd w:val="clear" w:color="auto" w:fill="auto"/>
            <w:noWrap/>
            <w:vAlign w:val="bottom"/>
            <w:hideMark/>
          </w:tcPr>
          <w:p w14:paraId="7B5868D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9" w:type="dxa"/>
            <w:tcBorders>
              <w:top w:val="nil"/>
              <w:left w:val="nil"/>
              <w:bottom w:val="nil"/>
              <w:right w:val="nil"/>
            </w:tcBorders>
            <w:shd w:val="clear" w:color="auto" w:fill="auto"/>
            <w:noWrap/>
            <w:vAlign w:val="bottom"/>
            <w:hideMark/>
          </w:tcPr>
          <w:p w14:paraId="09BC17DE"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737" w:type="dxa"/>
            <w:tcBorders>
              <w:top w:val="nil"/>
              <w:left w:val="nil"/>
              <w:bottom w:val="nil"/>
              <w:right w:val="nil"/>
            </w:tcBorders>
            <w:shd w:val="clear" w:color="auto" w:fill="auto"/>
            <w:noWrap/>
            <w:vAlign w:val="bottom"/>
            <w:hideMark/>
          </w:tcPr>
          <w:p w14:paraId="0FEC6602"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74" w:type="dxa"/>
            <w:tcBorders>
              <w:top w:val="nil"/>
              <w:left w:val="nil"/>
              <w:bottom w:val="nil"/>
              <w:right w:val="nil"/>
            </w:tcBorders>
            <w:shd w:val="clear" w:color="auto" w:fill="auto"/>
            <w:noWrap/>
            <w:vAlign w:val="bottom"/>
            <w:hideMark/>
          </w:tcPr>
          <w:p w14:paraId="7B1223B4"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531" w:type="dxa"/>
            <w:tcBorders>
              <w:top w:val="nil"/>
              <w:left w:val="nil"/>
              <w:bottom w:val="nil"/>
              <w:right w:val="nil"/>
            </w:tcBorders>
            <w:shd w:val="clear" w:color="auto" w:fill="auto"/>
            <w:noWrap/>
            <w:vAlign w:val="bottom"/>
            <w:hideMark/>
          </w:tcPr>
          <w:p w14:paraId="01F0AD73"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492" w:type="dxa"/>
            <w:tcBorders>
              <w:top w:val="nil"/>
              <w:left w:val="nil"/>
              <w:bottom w:val="nil"/>
              <w:right w:val="nil"/>
            </w:tcBorders>
            <w:shd w:val="clear" w:color="auto" w:fill="auto"/>
            <w:noWrap/>
            <w:vAlign w:val="bottom"/>
            <w:hideMark/>
          </w:tcPr>
          <w:p w14:paraId="093ACE67"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c>
          <w:tcPr>
            <w:tcW w:w="1506" w:type="dxa"/>
            <w:tcBorders>
              <w:top w:val="nil"/>
              <w:left w:val="nil"/>
              <w:bottom w:val="nil"/>
              <w:right w:val="nil"/>
            </w:tcBorders>
            <w:shd w:val="clear" w:color="auto" w:fill="auto"/>
            <w:noWrap/>
            <w:vAlign w:val="bottom"/>
            <w:hideMark/>
          </w:tcPr>
          <w:p w14:paraId="300CECAF" w14:textId="77777777" w:rsidR="00F778B7" w:rsidRPr="00BF4037" w:rsidRDefault="00F778B7" w:rsidP="00FE16F6">
            <w:pPr>
              <w:spacing w:after="0" w:line="240" w:lineRule="auto"/>
              <w:rPr>
                <w:rFonts w:ascii="Times New Roman" w:eastAsia="Times New Roman" w:hAnsi="Times New Roman" w:cs="Times New Roman"/>
                <w:sz w:val="20"/>
                <w:szCs w:val="20"/>
                <w:lang w:eastAsia="fr-FR"/>
              </w:rPr>
            </w:pPr>
          </w:p>
        </w:tc>
      </w:tr>
      <w:tr w:rsidR="00F778B7" w:rsidRPr="00BF4037" w14:paraId="35868618" w14:textId="77777777" w:rsidTr="00FE16F6">
        <w:trPr>
          <w:trHeight w:val="255"/>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CB9D2" w14:textId="77777777" w:rsidR="00F778B7" w:rsidRPr="00BF4037" w:rsidRDefault="00F778B7" w:rsidP="00FE16F6">
            <w:pPr>
              <w:spacing w:after="0" w:line="240" w:lineRule="auto"/>
              <w:jc w:val="center"/>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N°</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17A3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Activité</w:t>
            </w:r>
          </w:p>
        </w:tc>
        <w:tc>
          <w:tcPr>
            <w:tcW w:w="25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AB64E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Indicateur</w:t>
            </w:r>
          </w:p>
        </w:tc>
        <w:tc>
          <w:tcPr>
            <w:tcW w:w="1191" w:type="dxa"/>
            <w:vMerge w:val="restart"/>
            <w:tcBorders>
              <w:top w:val="single" w:sz="4" w:space="0" w:color="auto"/>
              <w:left w:val="nil"/>
              <w:bottom w:val="single" w:sz="4" w:space="0" w:color="000000"/>
              <w:right w:val="single" w:sz="4" w:space="0" w:color="auto"/>
            </w:tcBorders>
            <w:shd w:val="clear" w:color="auto" w:fill="auto"/>
            <w:vAlign w:val="center"/>
            <w:hideMark/>
          </w:tcPr>
          <w:p w14:paraId="314ADD9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Source de vérification</w:t>
            </w:r>
          </w:p>
        </w:tc>
        <w:tc>
          <w:tcPr>
            <w:tcW w:w="2054" w:type="dxa"/>
            <w:gridSpan w:val="8"/>
            <w:tcBorders>
              <w:top w:val="single" w:sz="4" w:space="0" w:color="auto"/>
              <w:left w:val="nil"/>
              <w:bottom w:val="single" w:sz="4" w:space="0" w:color="auto"/>
              <w:right w:val="nil"/>
            </w:tcBorders>
            <w:shd w:val="clear" w:color="auto" w:fill="auto"/>
            <w:vAlign w:val="center"/>
            <w:hideMark/>
          </w:tcPr>
          <w:p w14:paraId="2023C45F" w14:textId="77777777" w:rsidR="00F778B7" w:rsidRPr="00BF4037" w:rsidRDefault="00F778B7" w:rsidP="00FE16F6">
            <w:pPr>
              <w:spacing w:after="0" w:line="240" w:lineRule="auto"/>
              <w:jc w:val="center"/>
              <w:rPr>
                <w:rFonts w:ascii="Candara" w:eastAsia="Times New Roman" w:hAnsi="Candara" w:cs="Arial"/>
                <w:sz w:val="14"/>
                <w:szCs w:val="14"/>
                <w:lang w:eastAsia="fr-FR"/>
              </w:rPr>
            </w:pPr>
            <w:r w:rsidRPr="00BF4037">
              <w:rPr>
                <w:rFonts w:ascii="Candara" w:eastAsia="Times New Roman" w:hAnsi="Candara" w:cs="Arial"/>
                <w:sz w:val="14"/>
                <w:szCs w:val="14"/>
                <w:lang w:eastAsia="fr-FR"/>
              </w:rPr>
              <w:t>Année de mise en œuvre</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1342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Responsable</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B56A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Partenaire de mise en œuvre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7EFE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Nombre de Bénéficiaires</w:t>
            </w:r>
          </w:p>
        </w:tc>
        <w:tc>
          <w:tcPr>
            <w:tcW w:w="4171"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2B435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Wilayas concernées</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332F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Obs.</w:t>
            </w:r>
          </w:p>
        </w:tc>
      </w:tr>
      <w:tr w:rsidR="00F778B7" w:rsidRPr="00BF4037" w14:paraId="75DE899C" w14:textId="77777777" w:rsidTr="00FE16F6">
        <w:trPr>
          <w:trHeight w:val="255"/>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04D31D31" w14:textId="77777777" w:rsidR="00F778B7" w:rsidRPr="00BF4037" w:rsidRDefault="00F778B7" w:rsidP="00FE16F6">
            <w:pPr>
              <w:spacing w:after="0" w:line="240" w:lineRule="auto"/>
              <w:rPr>
                <w:rFonts w:ascii="Candara" w:eastAsia="Times New Roman" w:hAnsi="Candara" w:cs="Arial"/>
                <w:b/>
                <w:bCs/>
                <w:sz w:val="16"/>
                <w:szCs w:val="16"/>
                <w:lang w:eastAsia="fr-FR"/>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32138571"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2570" w:type="dxa"/>
            <w:gridSpan w:val="2"/>
            <w:vMerge/>
            <w:tcBorders>
              <w:top w:val="single" w:sz="4" w:space="0" w:color="auto"/>
              <w:left w:val="single" w:sz="4" w:space="0" w:color="auto"/>
              <w:bottom w:val="single" w:sz="4" w:space="0" w:color="000000"/>
              <w:right w:val="single" w:sz="4" w:space="0" w:color="000000"/>
            </w:tcBorders>
            <w:vAlign w:val="center"/>
            <w:hideMark/>
          </w:tcPr>
          <w:p w14:paraId="31F31313"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191" w:type="dxa"/>
            <w:vMerge/>
            <w:tcBorders>
              <w:top w:val="single" w:sz="4" w:space="0" w:color="auto"/>
              <w:left w:val="nil"/>
              <w:bottom w:val="single" w:sz="4" w:space="0" w:color="000000"/>
              <w:right w:val="single" w:sz="4" w:space="0" w:color="auto"/>
            </w:tcBorders>
            <w:vAlign w:val="center"/>
            <w:hideMark/>
          </w:tcPr>
          <w:p w14:paraId="552F7D45"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027" w:type="dxa"/>
            <w:gridSpan w:val="4"/>
            <w:tcBorders>
              <w:top w:val="single" w:sz="4" w:space="0" w:color="auto"/>
              <w:left w:val="nil"/>
              <w:bottom w:val="single" w:sz="4" w:space="0" w:color="auto"/>
              <w:right w:val="single" w:sz="12" w:space="0" w:color="0070C0"/>
            </w:tcBorders>
            <w:shd w:val="clear" w:color="auto" w:fill="auto"/>
            <w:vAlign w:val="center"/>
            <w:hideMark/>
          </w:tcPr>
          <w:p w14:paraId="19E590D7" w14:textId="77777777" w:rsidR="00F778B7" w:rsidRPr="00BF4037" w:rsidRDefault="00F778B7" w:rsidP="00FE16F6">
            <w:pPr>
              <w:spacing w:after="0" w:line="240" w:lineRule="auto"/>
              <w:jc w:val="center"/>
              <w:rPr>
                <w:rFonts w:ascii="Candara" w:eastAsia="Times New Roman" w:hAnsi="Candara" w:cs="Arial"/>
                <w:sz w:val="14"/>
                <w:szCs w:val="14"/>
                <w:lang w:eastAsia="fr-FR"/>
              </w:rPr>
            </w:pPr>
            <w:r w:rsidRPr="00BF4037">
              <w:rPr>
                <w:rFonts w:ascii="Candara" w:eastAsia="Times New Roman" w:hAnsi="Candara" w:cs="Arial"/>
                <w:sz w:val="14"/>
                <w:szCs w:val="14"/>
                <w:lang w:eastAsia="fr-FR"/>
              </w:rPr>
              <w:t>2014</w:t>
            </w:r>
          </w:p>
        </w:tc>
        <w:tc>
          <w:tcPr>
            <w:tcW w:w="1027" w:type="dxa"/>
            <w:gridSpan w:val="4"/>
            <w:tcBorders>
              <w:top w:val="single" w:sz="4" w:space="0" w:color="auto"/>
              <w:left w:val="single" w:sz="4" w:space="0" w:color="auto"/>
              <w:bottom w:val="single" w:sz="4" w:space="0" w:color="auto"/>
              <w:right w:val="single" w:sz="12" w:space="0" w:color="0070C0"/>
            </w:tcBorders>
            <w:shd w:val="clear" w:color="auto" w:fill="auto"/>
            <w:vAlign w:val="center"/>
            <w:hideMark/>
          </w:tcPr>
          <w:p w14:paraId="16F25A9B" w14:textId="77777777" w:rsidR="00F778B7" w:rsidRPr="00BF4037" w:rsidRDefault="00F778B7" w:rsidP="00FE16F6">
            <w:pPr>
              <w:spacing w:after="0" w:line="240" w:lineRule="auto"/>
              <w:jc w:val="center"/>
              <w:rPr>
                <w:rFonts w:ascii="Candara" w:eastAsia="Times New Roman" w:hAnsi="Candara" w:cs="Arial"/>
                <w:sz w:val="14"/>
                <w:szCs w:val="14"/>
                <w:lang w:eastAsia="fr-FR"/>
              </w:rPr>
            </w:pPr>
            <w:r w:rsidRPr="00BF4037">
              <w:rPr>
                <w:rFonts w:ascii="Candara" w:eastAsia="Times New Roman" w:hAnsi="Candara" w:cs="Arial"/>
                <w:sz w:val="14"/>
                <w:szCs w:val="14"/>
                <w:lang w:eastAsia="fr-FR"/>
              </w:rPr>
              <w:t>2015</w:t>
            </w: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6A8A9F42"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630C9498"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74AD8174"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4171" w:type="dxa"/>
            <w:gridSpan w:val="8"/>
            <w:vMerge/>
            <w:tcBorders>
              <w:top w:val="single" w:sz="4" w:space="0" w:color="auto"/>
              <w:left w:val="single" w:sz="4" w:space="0" w:color="auto"/>
              <w:bottom w:val="single" w:sz="4" w:space="0" w:color="000000"/>
              <w:right w:val="single" w:sz="4" w:space="0" w:color="000000"/>
            </w:tcBorders>
            <w:vAlign w:val="center"/>
            <w:hideMark/>
          </w:tcPr>
          <w:p w14:paraId="3F4C311B"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6904BD49" w14:textId="77777777" w:rsidR="00F778B7" w:rsidRPr="00BF4037" w:rsidRDefault="00F778B7" w:rsidP="00FE16F6">
            <w:pPr>
              <w:spacing w:after="0" w:line="240" w:lineRule="auto"/>
              <w:rPr>
                <w:rFonts w:ascii="Candara" w:eastAsia="Times New Roman" w:hAnsi="Candara" w:cs="Arial"/>
                <w:sz w:val="16"/>
                <w:szCs w:val="16"/>
                <w:lang w:eastAsia="fr-FR"/>
              </w:rPr>
            </w:pPr>
          </w:p>
        </w:tc>
      </w:tr>
      <w:tr w:rsidR="00F778B7" w:rsidRPr="00BF4037" w14:paraId="23F157F4" w14:textId="77777777" w:rsidTr="00FE16F6">
        <w:trPr>
          <w:trHeight w:val="255"/>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5521BAE" w14:textId="77777777" w:rsidR="00F778B7" w:rsidRPr="00BF4037" w:rsidRDefault="00F778B7" w:rsidP="00FE16F6">
            <w:pPr>
              <w:spacing w:after="0" w:line="240" w:lineRule="auto"/>
              <w:rPr>
                <w:rFonts w:ascii="Candara" w:eastAsia="Times New Roman" w:hAnsi="Candara" w:cs="Arial"/>
                <w:b/>
                <w:bCs/>
                <w:sz w:val="16"/>
                <w:szCs w:val="16"/>
                <w:lang w:eastAsia="fr-FR"/>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9FCE5B5"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293" w:type="dxa"/>
            <w:tcBorders>
              <w:top w:val="nil"/>
              <w:left w:val="nil"/>
              <w:bottom w:val="single" w:sz="4" w:space="0" w:color="auto"/>
              <w:right w:val="single" w:sz="4" w:space="0" w:color="auto"/>
            </w:tcBorders>
            <w:shd w:val="clear" w:color="auto" w:fill="auto"/>
            <w:noWrap/>
            <w:vAlign w:val="center"/>
            <w:hideMark/>
          </w:tcPr>
          <w:p w14:paraId="26054891" w14:textId="77777777" w:rsidR="00F778B7" w:rsidRPr="00BF4037" w:rsidRDefault="00F778B7" w:rsidP="00FE16F6">
            <w:pPr>
              <w:spacing w:after="0" w:line="240" w:lineRule="auto"/>
              <w:jc w:val="center"/>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Activité</w:t>
            </w:r>
          </w:p>
        </w:tc>
        <w:tc>
          <w:tcPr>
            <w:tcW w:w="1277" w:type="dxa"/>
            <w:tcBorders>
              <w:top w:val="nil"/>
              <w:left w:val="nil"/>
              <w:bottom w:val="single" w:sz="4" w:space="0" w:color="auto"/>
              <w:right w:val="single" w:sz="4" w:space="0" w:color="auto"/>
            </w:tcBorders>
            <w:shd w:val="clear" w:color="000000" w:fill="D8E4BC"/>
            <w:noWrap/>
            <w:vAlign w:val="center"/>
            <w:hideMark/>
          </w:tcPr>
          <w:p w14:paraId="33BDA72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Output</w:t>
            </w:r>
          </w:p>
        </w:tc>
        <w:tc>
          <w:tcPr>
            <w:tcW w:w="1191" w:type="dxa"/>
            <w:vMerge/>
            <w:tcBorders>
              <w:top w:val="single" w:sz="4" w:space="0" w:color="auto"/>
              <w:left w:val="nil"/>
              <w:bottom w:val="single" w:sz="4" w:space="0" w:color="000000"/>
              <w:right w:val="single" w:sz="4" w:space="0" w:color="auto"/>
            </w:tcBorders>
            <w:vAlign w:val="center"/>
            <w:hideMark/>
          </w:tcPr>
          <w:p w14:paraId="0DC2AA7C"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244" w:type="dxa"/>
            <w:tcBorders>
              <w:top w:val="nil"/>
              <w:left w:val="nil"/>
              <w:bottom w:val="single" w:sz="4" w:space="0" w:color="auto"/>
              <w:right w:val="single" w:sz="4" w:space="0" w:color="auto"/>
            </w:tcBorders>
            <w:shd w:val="clear" w:color="000000" w:fill="808080"/>
            <w:vAlign w:val="center"/>
            <w:hideMark/>
          </w:tcPr>
          <w:p w14:paraId="001321AE"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T1</w:t>
            </w:r>
          </w:p>
        </w:tc>
        <w:tc>
          <w:tcPr>
            <w:tcW w:w="257" w:type="dxa"/>
            <w:tcBorders>
              <w:top w:val="nil"/>
              <w:left w:val="nil"/>
              <w:bottom w:val="single" w:sz="4" w:space="0" w:color="auto"/>
              <w:right w:val="single" w:sz="4" w:space="0" w:color="auto"/>
            </w:tcBorders>
            <w:shd w:val="clear" w:color="000000" w:fill="808080"/>
            <w:vAlign w:val="center"/>
            <w:hideMark/>
          </w:tcPr>
          <w:p w14:paraId="78FFC063"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T2</w:t>
            </w:r>
          </w:p>
        </w:tc>
        <w:tc>
          <w:tcPr>
            <w:tcW w:w="260" w:type="dxa"/>
            <w:tcBorders>
              <w:top w:val="nil"/>
              <w:left w:val="nil"/>
              <w:bottom w:val="single" w:sz="4" w:space="0" w:color="auto"/>
              <w:right w:val="single" w:sz="4" w:space="0" w:color="auto"/>
            </w:tcBorders>
            <w:shd w:val="clear" w:color="auto" w:fill="auto"/>
            <w:vAlign w:val="center"/>
            <w:hideMark/>
          </w:tcPr>
          <w:p w14:paraId="06848E4E"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T3</w:t>
            </w:r>
          </w:p>
        </w:tc>
        <w:tc>
          <w:tcPr>
            <w:tcW w:w="266" w:type="dxa"/>
            <w:tcBorders>
              <w:top w:val="nil"/>
              <w:left w:val="nil"/>
              <w:bottom w:val="single" w:sz="4" w:space="0" w:color="auto"/>
              <w:right w:val="single" w:sz="12" w:space="0" w:color="0070C0"/>
            </w:tcBorders>
            <w:shd w:val="clear" w:color="auto" w:fill="auto"/>
            <w:vAlign w:val="center"/>
            <w:hideMark/>
          </w:tcPr>
          <w:p w14:paraId="2653FCA9"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T4</w:t>
            </w:r>
          </w:p>
        </w:tc>
        <w:tc>
          <w:tcPr>
            <w:tcW w:w="244" w:type="dxa"/>
            <w:tcBorders>
              <w:top w:val="nil"/>
              <w:left w:val="nil"/>
              <w:bottom w:val="single" w:sz="4" w:space="0" w:color="auto"/>
              <w:right w:val="single" w:sz="4" w:space="0" w:color="auto"/>
            </w:tcBorders>
            <w:shd w:val="clear" w:color="auto" w:fill="auto"/>
            <w:vAlign w:val="center"/>
            <w:hideMark/>
          </w:tcPr>
          <w:p w14:paraId="7F10AD51"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T1</w:t>
            </w:r>
          </w:p>
        </w:tc>
        <w:tc>
          <w:tcPr>
            <w:tcW w:w="257" w:type="dxa"/>
            <w:tcBorders>
              <w:top w:val="nil"/>
              <w:left w:val="nil"/>
              <w:bottom w:val="single" w:sz="4" w:space="0" w:color="auto"/>
              <w:right w:val="single" w:sz="4" w:space="0" w:color="auto"/>
            </w:tcBorders>
            <w:shd w:val="clear" w:color="auto" w:fill="auto"/>
            <w:vAlign w:val="center"/>
            <w:hideMark/>
          </w:tcPr>
          <w:p w14:paraId="3DD5F908"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T2</w:t>
            </w:r>
          </w:p>
        </w:tc>
        <w:tc>
          <w:tcPr>
            <w:tcW w:w="260" w:type="dxa"/>
            <w:tcBorders>
              <w:top w:val="nil"/>
              <w:left w:val="nil"/>
              <w:bottom w:val="single" w:sz="4" w:space="0" w:color="auto"/>
              <w:right w:val="single" w:sz="4" w:space="0" w:color="auto"/>
            </w:tcBorders>
            <w:shd w:val="clear" w:color="auto" w:fill="auto"/>
            <w:vAlign w:val="center"/>
            <w:hideMark/>
          </w:tcPr>
          <w:p w14:paraId="54BF8471"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T3</w:t>
            </w:r>
          </w:p>
        </w:tc>
        <w:tc>
          <w:tcPr>
            <w:tcW w:w="266" w:type="dxa"/>
            <w:tcBorders>
              <w:top w:val="nil"/>
              <w:left w:val="nil"/>
              <w:bottom w:val="single" w:sz="4" w:space="0" w:color="auto"/>
              <w:right w:val="single" w:sz="12" w:space="0" w:color="0070C0"/>
            </w:tcBorders>
            <w:shd w:val="clear" w:color="000000" w:fill="808080"/>
            <w:vAlign w:val="center"/>
            <w:hideMark/>
          </w:tcPr>
          <w:p w14:paraId="5248C967"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T4</w:t>
            </w: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D6352E7"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767043A1"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4BDF5DEA" w14:textId="77777777" w:rsidR="00F778B7" w:rsidRPr="00BF4037" w:rsidRDefault="00F778B7" w:rsidP="00FE16F6">
            <w:pPr>
              <w:spacing w:after="0" w:line="240" w:lineRule="auto"/>
              <w:rPr>
                <w:rFonts w:ascii="Candara" w:eastAsia="Times New Roman" w:hAnsi="Candara" w:cs="Arial"/>
                <w:sz w:val="16"/>
                <w:szCs w:val="16"/>
                <w:lang w:eastAsia="fr-FR"/>
              </w:rPr>
            </w:pPr>
          </w:p>
        </w:tc>
        <w:tc>
          <w:tcPr>
            <w:tcW w:w="459" w:type="dxa"/>
            <w:tcBorders>
              <w:top w:val="nil"/>
              <w:left w:val="nil"/>
              <w:bottom w:val="single" w:sz="4" w:space="0" w:color="auto"/>
              <w:right w:val="single" w:sz="4" w:space="0" w:color="auto"/>
            </w:tcBorders>
            <w:shd w:val="clear" w:color="auto" w:fill="auto"/>
            <w:vAlign w:val="center"/>
            <w:hideMark/>
          </w:tcPr>
          <w:p w14:paraId="5322BF89"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Trarza</w:t>
            </w:r>
          </w:p>
        </w:tc>
        <w:tc>
          <w:tcPr>
            <w:tcW w:w="495" w:type="dxa"/>
            <w:tcBorders>
              <w:top w:val="nil"/>
              <w:left w:val="nil"/>
              <w:bottom w:val="single" w:sz="4" w:space="0" w:color="auto"/>
              <w:right w:val="single" w:sz="4" w:space="0" w:color="auto"/>
            </w:tcBorders>
            <w:shd w:val="clear" w:color="auto" w:fill="auto"/>
            <w:vAlign w:val="center"/>
            <w:hideMark/>
          </w:tcPr>
          <w:p w14:paraId="771AC953"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Brakna</w:t>
            </w:r>
          </w:p>
        </w:tc>
        <w:tc>
          <w:tcPr>
            <w:tcW w:w="484" w:type="dxa"/>
            <w:tcBorders>
              <w:top w:val="nil"/>
              <w:left w:val="nil"/>
              <w:bottom w:val="single" w:sz="4" w:space="0" w:color="auto"/>
              <w:right w:val="single" w:sz="4" w:space="0" w:color="auto"/>
            </w:tcBorders>
            <w:shd w:val="clear" w:color="auto" w:fill="auto"/>
            <w:vAlign w:val="center"/>
            <w:hideMark/>
          </w:tcPr>
          <w:p w14:paraId="59AA7E32"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Gorgol</w:t>
            </w:r>
          </w:p>
        </w:tc>
        <w:tc>
          <w:tcPr>
            <w:tcW w:w="499" w:type="dxa"/>
            <w:tcBorders>
              <w:top w:val="nil"/>
              <w:left w:val="nil"/>
              <w:bottom w:val="single" w:sz="4" w:space="0" w:color="auto"/>
              <w:right w:val="single" w:sz="4" w:space="0" w:color="auto"/>
            </w:tcBorders>
            <w:shd w:val="clear" w:color="auto" w:fill="auto"/>
            <w:vAlign w:val="center"/>
            <w:hideMark/>
          </w:tcPr>
          <w:p w14:paraId="7CB8268B"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Assaba</w:t>
            </w:r>
          </w:p>
        </w:tc>
        <w:tc>
          <w:tcPr>
            <w:tcW w:w="737" w:type="dxa"/>
            <w:tcBorders>
              <w:top w:val="nil"/>
              <w:left w:val="nil"/>
              <w:bottom w:val="single" w:sz="4" w:space="0" w:color="auto"/>
              <w:right w:val="single" w:sz="4" w:space="0" w:color="auto"/>
            </w:tcBorders>
            <w:shd w:val="clear" w:color="auto" w:fill="auto"/>
            <w:vAlign w:val="center"/>
            <w:hideMark/>
          </w:tcPr>
          <w:p w14:paraId="3FAB8F4B"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Guidimakha</w:t>
            </w:r>
          </w:p>
        </w:tc>
        <w:tc>
          <w:tcPr>
            <w:tcW w:w="474" w:type="dxa"/>
            <w:tcBorders>
              <w:top w:val="nil"/>
              <w:left w:val="nil"/>
              <w:bottom w:val="single" w:sz="4" w:space="0" w:color="auto"/>
              <w:right w:val="single" w:sz="4" w:space="0" w:color="auto"/>
            </w:tcBorders>
            <w:shd w:val="clear" w:color="auto" w:fill="auto"/>
            <w:vAlign w:val="center"/>
            <w:hideMark/>
          </w:tcPr>
          <w:p w14:paraId="33A50032"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H Gharbi</w:t>
            </w:r>
          </w:p>
        </w:tc>
        <w:tc>
          <w:tcPr>
            <w:tcW w:w="531" w:type="dxa"/>
            <w:tcBorders>
              <w:top w:val="nil"/>
              <w:left w:val="nil"/>
              <w:bottom w:val="single" w:sz="4" w:space="0" w:color="auto"/>
              <w:right w:val="single" w:sz="4" w:space="0" w:color="auto"/>
            </w:tcBorders>
            <w:shd w:val="clear" w:color="auto" w:fill="auto"/>
            <w:vAlign w:val="center"/>
            <w:hideMark/>
          </w:tcPr>
          <w:p w14:paraId="5C0550BC"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H Chergui</w:t>
            </w:r>
          </w:p>
        </w:tc>
        <w:tc>
          <w:tcPr>
            <w:tcW w:w="492" w:type="dxa"/>
            <w:tcBorders>
              <w:top w:val="nil"/>
              <w:left w:val="nil"/>
              <w:bottom w:val="single" w:sz="4" w:space="0" w:color="auto"/>
              <w:right w:val="single" w:sz="4" w:space="0" w:color="auto"/>
            </w:tcBorders>
            <w:shd w:val="clear" w:color="auto" w:fill="auto"/>
            <w:vAlign w:val="center"/>
            <w:hideMark/>
          </w:tcPr>
          <w:p w14:paraId="52F71C94" w14:textId="77777777" w:rsidR="00F778B7" w:rsidRPr="00BF4037" w:rsidRDefault="00F778B7" w:rsidP="00FE16F6">
            <w:pPr>
              <w:spacing w:after="0" w:line="240" w:lineRule="auto"/>
              <w:jc w:val="center"/>
              <w:rPr>
                <w:rFonts w:ascii="Candara" w:eastAsia="Times New Roman" w:hAnsi="Candara" w:cs="Arial"/>
                <w:sz w:val="12"/>
                <w:szCs w:val="12"/>
                <w:lang w:eastAsia="fr-FR"/>
              </w:rPr>
            </w:pPr>
            <w:r w:rsidRPr="00BF4037">
              <w:rPr>
                <w:rFonts w:ascii="Candara" w:eastAsia="Times New Roman" w:hAnsi="Candara" w:cs="Arial"/>
                <w:sz w:val="12"/>
                <w:szCs w:val="12"/>
                <w:lang w:eastAsia="fr-FR"/>
              </w:rPr>
              <w:t>Tagant</w:t>
            </w: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6D104343" w14:textId="77777777" w:rsidR="00F778B7" w:rsidRPr="00BF4037" w:rsidRDefault="00F778B7" w:rsidP="00FE16F6">
            <w:pPr>
              <w:spacing w:after="0" w:line="240" w:lineRule="auto"/>
              <w:rPr>
                <w:rFonts w:ascii="Candara" w:eastAsia="Times New Roman" w:hAnsi="Candara" w:cs="Arial"/>
                <w:sz w:val="16"/>
                <w:szCs w:val="16"/>
                <w:lang w:eastAsia="fr-FR"/>
              </w:rPr>
            </w:pPr>
          </w:p>
        </w:tc>
      </w:tr>
      <w:tr w:rsidR="00F778B7" w:rsidRPr="00BF4037" w14:paraId="3984847E" w14:textId="77777777" w:rsidTr="00FE16F6">
        <w:trPr>
          <w:trHeight w:val="1080"/>
        </w:trPr>
        <w:tc>
          <w:tcPr>
            <w:tcW w:w="3108"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7CC7F3CB"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1.1 : Huit (08) DREDD renforcées pour l'accès et l'analyse des informations climatiques, le suivi du développement local ainsi que la mobilisation et l'appui des communautés locales vulnérables</w:t>
            </w:r>
          </w:p>
        </w:tc>
        <w:tc>
          <w:tcPr>
            <w:tcW w:w="1277" w:type="dxa"/>
            <w:tcBorders>
              <w:top w:val="nil"/>
              <w:left w:val="nil"/>
              <w:bottom w:val="single" w:sz="4" w:space="0" w:color="auto"/>
              <w:right w:val="single" w:sz="4" w:space="0" w:color="auto"/>
            </w:tcBorders>
            <w:shd w:val="clear" w:color="000000" w:fill="D8E4BC"/>
            <w:hideMark/>
          </w:tcPr>
          <w:p w14:paraId="1DE0AFE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Les DREDD ont réussi à fournir des informations, des conseils et de l’appui à la facilitation de 20 groupes de villages</w:t>
            </w:r>
          </w:p>
        </w:tc>
        <w:tc>
          <w:tcPr>
            <w:tcW w:w="1191" w:type="dxa"/>
            <w:tcBorders>
              <w:top w:val="nil"/>
              <w:left w:val="nil"/>
              <w:bottom w:val="single" w:sz="4" w:space="0" w:color="auto"/>
              <w:right w:val="single" w:sz="4" w:space="0" w:color="auto"/>
            </w:tcBorders>
            <w:shd w:val="clear" w:color="000000" w:fill="D8E4BC"/>
            <w:hideMark/>
          </w:tcPr>
          <w:p w14:paraId="4FC80B6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Etude de suivi</w:t>
            </w:r>
          </w:p>
        </w:tc>
        <w:tc>
          <w:tcPr>
            <w:tcW w:w="244" w:type="dxa"/>
            <w:tcBorders>
              <w:top w:val="nil"/>
              <w:left w:val="nil"/>
              <w:bottom w:val="single" w:sz="4" w:space="0" w:color="auto"/>
              <w:right w:val="nil"/>
            </w:tcBorders>
            <w:shd w:val="clear" w:color="000000" w:fill="D8E4BC"/>
            <w:noWrap/>
            <w:vAlign w:val="center"/>
            <w:hideMark/>
          </w:tcPr>
          <w:p w14:paraId="486A3EE4"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2EFB8DD1"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037C4E5E"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52D70B8B"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1EE2B17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79BEA6CC"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2211E363"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234D096F"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vAlign w:val="center"/>
            <w:hideMark/>
          </w:tcPr>
          <w:p w14:paraId="5D6FB134"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123" w:type="dxa"/>
            <w:tcBorders>
              <w:top w:val="nil"/>
              <w:left w:val="nil"/>
              <w:bottom w:val="single" w:sz="4" w:space="0" w:color="auto"/>
              <w:right w:val="nil"/>
            </w:tcBorders>
            <w:shd w:val="clear" w:color="000000" w:fill="D8E4BC"/>
            <w:noWrap/>
            <w:hideMark/>
          </w:tcPr>
          <w:p w14:paraId="20EDF57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63EF1E23"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6764163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05B5B665"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2722F5D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033D247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5BAC1B3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749D7CE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58CD8BE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607DCD0D"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5530504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46AFAD5F" w14:textId="77777777" w:rsidTr="00FE16F6">
        <w:trPr>
          <w:trHeight w:val="90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2BDBA14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1.1.1.1</w:t>
            </w:r>
          </w:p>
        </w:tc>
        <w:tc>
          <w:tcPr>
            <w:tcW w:w="1308" w:type="dxa"/>
            <w:tcBorders>
              <w:top w:val="nil"/>
              <w:left w:val="nil"/>
              <w:bottom w:val="single" w:sz="4" w:space="0" w:color="auto"/>
              <w:right w:val="single" w:sz="4" w:space="0" w:color="auto"/>
            </w:tcBorders>
            <w:shd w:val="clear" w:color="auto" w:fill="auto"/>
            <w:vAlign w:val="center"/>
            <w:hideMark/>
          </w:tcPr>
          <w:p w14:paraId="23C7E46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Formation des DREDD et des Services techniques régionaux sur le CC</w:t>
            </w:r>
          </w:p>
        </w:tc>
        <w:tc>
          <w:tcPr>
            <w:tcW w:w="1293" w:type="dxa"/>
            <w:tcBorders>
              <w:top w:val="nil"/>
              <w:left w:val="nil"/>
              <w:bottom w:val="single" w:sz="4" w:space="0" w:color="auto"/>
              <w:right w:val="single" w:sz="4" w:space="0" w:color="auto"/>
            </w:tcBorders>
            <w:shd w:val="clear" w:color="000000" w:fill="FFFFFF"/>
            <w:vAlign w:val="center"/>
            <w:hideMark/>
          </w:tcPr>
          <w:p w14:paraId="46925707"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personnes (ventilées par genre) formées</w:t>
            </w:r>
          </w:p>
        </w:tc>
        <w:tc>
          <w:tcPr>
            <w:tcW w:w="1277" w:type="dxa"/>
            <w:tcBorders>
              <w:top w:val="nil"/>
              <w:left w:val="nil"/>
              <w:bottom w:val="single" w:sz="4" w:space="0" w:color="auto"/>
              <w:right w:val="single" w:sz="4" w:space="0" w:color="auto"/>
            </w:tcBorders>
            <w:shd w:val="clear" w:color="000000" w:fill="FFFFFF"/>
            <w:vAlign w:val="center"/>
            <w:hideMark/>
          </w:tcPr>
          <w:p w14:paraId="77217AE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5A76296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formation</w:t>
            </w:r>
          </w:p>
        </w:tc>
        <w:tc>
          <w:tcPr>
            <w:tcW w:w="244" w:type="dxa"/>
            <w:tcBorders>
              <w:top w:val="nil"/>
              <w:left w:val="nil"/>
              <w:bottom w:val="single" w:sz="4" w:space="0" w:color="auto"/>
              <w:right w:val="single" w:sz="4" w:space="0" w:color="auto"/>
            </w:tcBorders>
            <w:shd w:val="clear" w:color="000000" w:fill="808080"/>
            <w:vAlign w:val="center"/>
            <w:hideMark/>
          </w:tcPr>
          <w:p w14:paraId="021EEA3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770C611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30F503F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42A651C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019C35D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60C9ED7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3DA8CEB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100E5264"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107B83FF"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vAlign w:val="center"/>
            <w:hideMark/>
          </w:tcPr>
          <w:p w14:paraId="6D8393E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nil"/>
              <w:left w:val="nil"/>
              <w:bottom w:val="single" w:sz="4" w:space="0" w:color="auto"/>
              <w:right w:val="single" w:sz="4" w:space="0" w:color="auto"/>
            </w:tcBorders>
            <w:shd w:val="clear" w:color="auto" w:fill="auto"/>
            <w:vAlign w:val="center"/>
            <w:hideMark/>
          </w:tcPr>
          <w:p w14:paraId="6BCE86BE"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6D14284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3959EC0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49BFD5D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5F7AFC5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C2F2C5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08C3ADF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55F5995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4A08C32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4D335E2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5D6874C1" w14:textId="77777777" w:rsidTr="00FE16F6">
        <w:trPr>
          <w:trHeight w:val="85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C9AFFF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1.1.1.2</w:t>
            </w:r>
          </w:p>
        </w:tc>
        <w:tc>
          <w:tcPr>
            <w:tcW w:w="1308" w:type="dxa"/>
            <w:tcBorders>
              <w:top w:val="nil"/>
              <w:left w:val="nil"/>
              <w:bottom w:val="single" w:sz="4" w:space="0" w:color="auto"/>
              <w:right w:val="single" w:sz="4" w:space="0" w:color="auto"/>
            </w:tcBorders>
            <w:shd w:val="clear" w:color="auto" w:fill="auto"/>
            <w:vAlign w:val="center"/>
            <w:hideMark/>
          </w:tcPr>
          <w:p w14:paraId="415B44A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Formation des ONG locales spécialisées dans le domaine de l'Environnement et du CC</w:t>
            </w:r>
          </w:p>
        </w:tc>
        <w:tc>
          <w:tcPr>
            <w:tcW w:w="1293" w:type="dxa"/>
            <w:tcBorders>
              <w:top w:val="nil"/>
              <w:left w:val="nil"/>
              <w:bottom w:val="single" w:sz="4" w:space="0" w:color="auto"/>
              <w:right w:val="single" w:sz="4" w:space="0" w:color="auto"/>
            </w:tcBorders>
            <w:shd w:val="clear" w:color="000000" w:fill="FFFFFF"/>
            <w:vAlign w:val="center"/>
            <w:hideMark/>
          </w:tcPr>
          <w:p w14:paraId="6565C043"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personnes (ventilées par genre) formées</w:t>
            </w:r>
          </w:p>
        </w:tc>
        <w:tc>
          <w:tcPr>
            <w:tcW w:w="1277" w:type="dxa"/>
            <w:tcBorders>
              <w:top w:val="nil"/>
              <w:left w:val="nil"/>
              <w:bottom w:val="single" w:sz="4" w:space="0" w:color="auto"/>
              <w:right w:val="single" w:sz="4" w:space="0" w:color="auto"/>
            </w:tcBorders>
            <w:shd w:val="clear" w:color="000000" w:fill="FFFFFF"/>
            <w:vAlign w:val="center"/>
            <w:hideMark/>
          </w:tcPr>
          <w:p w14:paraId="0B8DC56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58D9B11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formation</w:t>
            </w:r>
          </w:p>
        </w:tc>
        <w:tc>
          <w:tcPr>
            <w:tcW w:w="244" w:type="dxa"/>
            <w:tcBorders>
              <w:top w:val="nil"/>
              <w:left w:val="nil"/>
              <w:bottom w:val="single" w:sz="4" w:space="0" w:color="auto"/>
              <w:right w:val="single" w:sz="4" w:space="0" w:color="auto"/>
            </w:tcBorders>
            <w:shd w:val="clear" w:color="000000" w:fill="808080"/>
            <w:vAlign w:val="center"/>
            <w:hideMark/>
          </w:tcPr>
          <w:p w14:paraId="326BA88E"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672E2A52"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11A8AB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2248832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52DBF53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5B5BF3F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1ABE7A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6AE3F5F2"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465F28F1"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vAlign w:val="center"/>
            <w:hideMark/>
          </w:tcPr>
          <w:p w14:paraId="4BB2924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r w:rsidRPr="00BF4037">
              <w:rPr>
                <w:rFonts w:ascii="Candara" w:eastAsia="Times New Roman" w:hAnsi="Candara" w:cs="Arial"/>
                <w:sz w:val="16"/>
                <w:szCs w:val="16"/>
                <w:lang w:eastAsia="fr-FR"/>
              </w:rPr>
              <w:br/>
              <w:t>CCPNCC</w:t>
            </w:r>
          </w:p>
        </w:tc>
        <w:tc>
          <w:tcPr>
            <w:tcW w:w="1000" w:type="dxa"/>
            <w:tcBorders>
              <w:top w:val="nil"/>
              <w:left w:val="nil"/>
              <w:bottom w:val="single" w:sz="4" w:space="0" w:color="auto"/>
              <w:right w:val="single" w:sz="4" w:space="0" w:color="auto"/>
            </w:tcBorders>
            <w:shd w:val="clear" w:color="auto" w:fill="auto"/>
            <w:vAlign w:val="center"/>
            <w:hideMark/>
          </w:tcPr>
          <w:p w14:paraId="1CA2506A"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19F3A2D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32BACBA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43238C5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45CB310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1F23DFF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3E52B53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05FF775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3493304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0DB1146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5FBBDE0C" w14:textId="77777777" w:rsidTr="00FE16F6">
        <w:trPr>
          <w:trHeight w:val="70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B53F8F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1.1.1.3</w:t>
            </w:r>
          </w:p>
        </w:tc>
        <w:tc>
          <w:tcPr>
            <w:tcW w:w="1308" w:type="dxa"/>
            <w:tcBorders>
              <w:top w:val="nil"/>
              <w:left w:val="nil"/>
              <w:bottom w:val="single" w:sz="4" w:space="0" w:color="auto"/>
              <w:right w:val="single" w:sz="4" w:space="0" w:color="auto"/>
            </w:tcBorders>
            <w:shd w:val="clear" w:color="auto" w:fill="auto"/>
            <w:vAlign w:val="center"/>
            <w:hideMark/>
          </w:tcPr>
          <w:p w14:paraId="2F81ED7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Sensibilisation des décideurs locaux sur le CC</w:t>
            </w:r>
          </w:p>
        </w:tc>
        <w:tc>
          <w:tcPr>
            <w:tcW w:w="1293" w:type="dxa"/>
            <w:tcBorders>
              <w:top w:val="nil"/>
              <w:left w:val="nil"/>
              <w:bottom w:val="single" w:sz="4" w:space="0" w:color="auto"/>
              <w:right w:val="single" w:sz="4" w:space="0" w:color="auto"/>
            </w:tcBorders>
            <w:shd w:val="clear" w:color="auto" w:fill="auto"/>
            <w:vAlign w:val="center"/>
            <w:hideMark/>
          </w:tcPr>
          <w:p w14:paraId="267F1B96"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décideurs sensibilisés</w:t>
            </w:r>
          </w:p>
        </w:tc>
        <w:tc>
          <w:tcPr>
            <w:tcW w:w="1277" w:type="dxa"/>
            <w:tcBorders>
              <w:top w:val="nil"/>
              <w:left w:val="nil"/>
              <w:bottom w:val="single" w:sz="4" w:space="0" w:color="auto"/>
              <w:right w:val="single" w:sz="4" w:space="0" w:color="auto"/>
            </w:tcBorders>
            <w:shd w:val="clear" w:color="auto" w:fill="auto"/>
            <w:vAlign w:val="center"/>
            <w:hideMark/>
          </w:tcPr>
          <w:p w14:paraId="755215E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691FBCB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Résultat enquête</w:t>
            </w:r>
          </w:p>
        </w:tc>
        <w:tc>
          <w:tcPr>
            <w:tcW w:w="244" w:type="dxa"/>
            <w:tcBorders>
              <w:top w:val="nil"/>
              <w:left w:val="nil"/>
              <w:bottom w:val="single" w:sz="4" w:space="0" w:color="auto"/>
              <w:right w:val="single" w:sz="4" w:space="0" w:color="auto"/>
            </w:tcBorders>
            <w:shd w:val="clear" w:color="000000" w:fill="808080"/>
            <w:vAlign w:val="center"/>
            <w:hideMark/>
          </w:tcPr>
          <w:p w14:paraId="0197014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19181FD7"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D8A2CE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48EAAA2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6D8E436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05BBB65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0D4EA97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1DC89BEB"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34123DBF"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UGP/DREDD</w:t>
            </w:r>
          </w:p>
        </w:tc>
        <w:tc>
          <w:tcPr>
            <w:tcW w:w="1123" w:type="dxa"/>
            <w:tcBorders>
              <w:top w:val="nil"/>
              <w:left w:val="nil"/>
              <w:bottom w:val="single" w:sz="4" w:space="0" w:color="auto"/>
              <w:right w:val="single" w:sz="4" w:space="0" w:color="auto"/>
            </w:tcBorders>
            <w:shd w:val="clear" w:color="auto" w:fill="auto"/>
            <w:vAlign w:val="center"/>
            <w:hideMark/>
          </w:tcPr>
          <w:p w14:paraId="3AD784C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r w:rsidRPr="00BF4037">
              <w:rPr>
                <w:rFonts w:ascii="Candara" w:eastAsia="Times New Roman" w:hAnsi="Candara" w:cs="Arial"/>
                <w:sz w:val="16"/>
                <w:szCs w:val="16"/>
                <w:lang w:eastAsia="fr-FR"/>
              </w:rPr>
              <w:br/>
              <w:t>Services techniques</w:t>
            </w:r>
          </w:p>
        </w:tc>
        <w:tc>
          <w:tcPr>
            <w:tcW w:w="1000" w:type="dxa"/>
            <w:tcBorders>
              <w:top w:val="nil"/>
              <w:left w:val="nil"/>
              <w:bottom w:val="single" w:sz="4" w:space="0" w:color="auto"/>
              <w:right w:val="single" w:sz="4" w:space="0" w:color="auto"/>
            </w:tcBorders>
            <w:shd w:val="clear" w:color="auto" w:fill="auto"/>
            <w:vAlign w:val="center"/>
            <w:hideMark/>
          </w:tcPr>
          <w:p w14:paraId="790DAF90"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1D152F6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50C7970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13FA760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0A8F067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BF8033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649FEB6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615F45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734C142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48AE3F3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032FCF0D" w14:textId="77777777" w:rsidTr="00FE16F6">
        <w:trPr>
          <w:trHeight w:val="127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5424D9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1.1.2</w:t>
            </w:r>
          </w:p>
        </w:tc>
        <w:tc>
          <w:tcPr>
            <w:tcW w:w="1308" w:type="dxa"/>
            <w:tcBorders>
              <w:top w:val="nil"/>
              <w:left w:val="nil"/>
              <w:bottom w:val="single" w:sz="4" w:space="0" w:color="auto"/>
              <w:right w:val="single" w:sz="4" w:space="0" w:color="auto"/>
            </w:tcBorders>
            <w:shd w:val="clear" w:color="000000" w:fill="FFFFFF"/>
            <w:vAlign w:val="center"/>
            <w:hideMark/>
          </w:tcPr>
          <w:p w14:paraId="1BA8AFB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Assistance technique aux DREDD (conseil, analyse, planification, priorisation, formation sur le tas)</w:t>
            </w:r>
          </w:p>
        </w:tc>
        <w:tc>
          <w:tcPr>
            <w:tcW w:w="1293" w:type="dxa"/>
            <w:tcBorders>
              <w:top w:val="nil"/>
              <w:left w:val="nil"/>
              <w:bottom w:val="single" w:sz="4" w:space="0" w:color="auto"/>
              <w:right w:val="single" w:sz="4" w:space="0" w:color="auto"/>
            </w:tcBorders>
            <w:shd w:val="clear" w:color="000000" w:fill="FFFFFF"/>
            <w:vAlign w:val="center"/>
            <w:hideMark/>
          </w:tcPr>
          <w:p w14:paraId="316AE3D7"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Les DREDD jouent un rôle de soutien actif dans la mobilisation, l'organisation et la mise en œuvre des processus de planification de l'adaptation inter-villages.</w:t>
            </w:r>
          </w:p>
        </w:tc>
        <w:tc>
          <w:tcPr>
            <w:tcW w:w="1277" w:type="dxa"/>
            <w:tcBorders>
              <w:top w:val="nil"/>
              <w:left w:val="nil"/>
              <w:bottom w:val="single" w:sz="4" w:space="0" w:color="auto"/>
              <w:right w:val="single" w:sz="4" w:space="0" w:color="auto"/>
            </w:tcBorders>
            <w:shd w:val="clear" w:color="000000" w:fill="FFFFFF"/>
            <w:vAlign w:val="center"/>
            <w:hideMark/>
          </w:tcPr>
          <w:p w14:paraId="6CB3847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000000" w:fill="FFFFFF"/>
            <w:vAlign w:val="center"/>
            <w:hideMark/>
          </w:tcPr>
          <w:p w14:paraId="3DED055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Plans d'adaptation locaux</w:t>
            </w:r>
          </w:p>
        </w:tc>
        <w:tc>
          <w:tcPr>
            <w:tcW w:w="244" w:type="dxa"/>
            <w:tcBorders>
              <w:top w:val="nil"/>
              <w:left w:val="nil"/>
              <w:bottom w:val="single" w:sz="4" w:space="0" w:color="auto"/>
              <w:right w:val="single" w:sz="4" w:space="0" w:color="auto"/>
            </w:tcBorders>
            <w:shd w:val="clear" w:color="000000" w:fill="808080"/>
            <w:vAlign w:val="center"/>
            <w:hideMark/>
          </w:tcPr>
          <w:p w14:paraId="48F2EB97"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2A44EBE7"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311AD3E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6D40670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5ABEAD5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600D15C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710898E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71DFBA0D"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2EF16B9A"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vAlign w:val="center"/>
            <w:hideMark/>
          </w:tcPr>
          <w:p w14:paraId="7EB9B58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ONG</w:t>
            </w:r>
          </w:p>
        </w:tc>
        <w:tc>
          <w:tcPr>
            <w:tcW w:w="1000" w:type="dxa"/>
            <w:tcBorders>
              <w:top w:val="nil"/>
              <w:left w:val="nil"/>
              <w:bottom w:val="single" w:sz="4" w:space="0" w:color="auto"/>
              <w:right w:val="single" w:sz="4" w:space="0" w:color="auto"/>
            </w:tcBorders>
            <w:shd w:val="clear" w:color="auto" w:fill="auto"/>
            <w:vAlign w:val="center"/>
            <w:hideMark/>
          </w:tcPr>
          <w:p w14:paraId="3576F4C9"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2F99819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2F0D24A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2644916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2F8B221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7A7A7F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45E49AB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E10E18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18A80F7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02654C61"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2ADA31F7" w14:textId="77777777" w:rsidTr="00FE16F6">
        <w:trPr>
          <w:trHeight w:val="52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C26E6D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1.1.3</w:t>
            </w:r>
          </w:p>
        </w:tc>
        <w:tc>
          <w:tcPr>
            <w:tcW w:w="1308" w:type="dxa"/>
            <w:tcBorders>
              <w:top w:val="nil"/>
              <w:left w:val="nil"/>
              <w:bottom w:val="single" w:sz="4" w:space="0" w:color="auto"/>
              <w:right w:val="single" w:sz="4" w:space="0" w:color="auto"/>
            </w:tcBorders>
            <w:shd w:val="clear" w:color="auto" w:fill="auto"/>
            <w:vAlign w:val="center"/>
            <w:hideMark/>
          </w:tcPr>
          <w:p w14:paraId="5B728AA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Acquisition des Véhicules</w:t>
            </w:r>
          </w:p>
        </w:tc>
        <w:tc>
          <w:tcPr>
            <w:tcW w:w="1293" w:type="dxa"/>
            <w:tcBorders>
              <w:top w:val="nil"/>
              <w:left w:val="nil"/>
              <w:bottom w:val="single" w:sz="4" w:space="0" w:color="auto"/>
              <w:right w:val="single" w:sz="4" w:space="0" w:color="auto"/>
            </w:tcBorders>
            <w:shd w:val="clear" w:color="auto" w:fill="auto"/>
            <w:vAlign w:val="center"/>
            <w:hideMark/>
          </w:tcPr>
          <w:p w14:paraId="543E4F4F"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8 véhicules achetés et affectés aux DREDD</w:t>
            </w:r>
          </w:p>
        </w:tc>
        <w:tc>
          <w:tcPr>
            <w:tcW w:w="1277" w:type="dxa"/>
            <w:tcBorders>
              <w:top w:val="nil"/>
              <w:left w:val="nil"/>
              <w:bottom w:val="single" w:sz="4" w:space="0" w:color="auto"/>
              <w:right w:val="single" w:sz="4" w:space="0" w:color="auto"/>
            </w:tcBorders>
            <w:shd w:val="clear" w:color="auto" w:fill="auto"/>
            <w:vAlign w:val="center"/>
            <w:hideMark/>
          </w:tcPr>
          <w:p w14:paraId="7575625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334A78E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Note d'affectation</w:t>
            </w:r>
          </w:p>
        </w:tc>
        <w:tc>
          <w:tcPr>
            <w:tcW w:w="244" w:type="dxa"/>
            <w:tcBorders>
              <w:top w:val="nil"/>
              <w:left w:val="nil"/>
              <w:bottom w:val="single" w:sz="4" w:space="0" w:color="auto"/>
              <w:right w:val="single" w:sz="4" w:space="0" w:color="auto"/>
            </w:tcBorders>
            <w:shd w:val="clear" w:color="000000" w:fill="808080"/>
            <w:vAlign w:val="center"/>
            <w:hideMark/>
          </w:tcPr>
          <w:p w14:paraId="4B0BF82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253AB9C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58F6763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0222E5A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0FD18CF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751AA4C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1A3008C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3FCCE998"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332A545F"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79F3866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Appel d'Offres Int.</w:t>
            </w:r>
          </w:p>
        </w:tc>
        <w:tc>
          <w:tcPr>
            <w:tcW w:w="1000" w:type="dxa"/>
            <w:tcBorders>
              <w:top w:val="nil"/>
              <w:left w:val="nil"/>
              <w:bottom w:val="single" w:sz="4" w:space="0" w:color="auto"/>
              <w:right w:val="single" w:sz="4" w:space="0" w:color="auto"/>
            </w:tcBorders>
            <w:shd w:val="clear" w:color="auto" w:fill="auto"/>
            <w:vAlign w:val="center"/>
            <w:hideMark/>
          </w:tcPr>
          <w:p w14:paraId="0E78A2C5"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4509289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0B68396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386FC00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32266D3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73891F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2043EF3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93E00C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0AB1AC2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5D268C1E"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8BA0BDC" w14:textId="77777777" w:rsidTr="00FE16F6">
        <w:trPr>
          <w:trHeight w:val="76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FBBAD1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1.1.4</w:t>
            </w:r>
          </w:p>
        </w:tc>
        <w:tc>
          <w:tcPr>
            <w:tcW w:w="1308" w:type="dxa"/>
            <w:tcBorders>
              <w:top w:val="nil"/>
              <w:left w:val="nil"/>
              <w:bottom w:val="single" w:sz="4" w:space="0" w:color="auto"/>
              <w:right w:val="single" w:sz="4" w:space="0" w:color="auto"/>
            </w:tcBorders>
            <w:shd w:val="clear" w:color="auto" w:fill="auto"/>
            <w:vAlign w:val="center"/>
            <w:hideMark/>
          </w:tcPr>
          <w:p w14:paraId="2DED305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Acquisition d'équipements de bureau, consommables et ICT</w:t>
            </w:r>
          </w:p>
        </w:tc>
        <w:tc>
          <w:tcPr>
            <w:tcW w:w="1293" w:type="dxa"/>
            <w:tcBorders>
              <w:top w:val="nil"/>
              <w:left w:val="nil"/>
              <w:bottom w:val="single" w:sz="4" w:space="0" w:color="auto"/>
              <w:right w:val="single" w:sz="4" w:space="0" w:color="auto"/>
            </w:tcBorders>
            <w:shd w:val="clear" w:color="auto" w:fill="auto"/>
            <w:vAlign w:val="center"/>
            <w:hideMark/>
          </w:tcPr>
          <w:p w14:paraId="7F6353C9"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Equipements, consommables et matériel informatique acquis et affecté aux DREDD</w:t>
            </w:r>
          </w:p>
        </w:tc>
        <w:tc>
          <w:tcPr>
            <w:tcW w:w="1277" w:type="dxa"/>
            <w:tcBorders>
              <w:top w:val="nil"/>
              <w:left w:val="nil"/>
              <w:bottom w:val="single" w:sz="4" w:space="0" w:color="auto"/>
              <w:right w:val="single" w:sz="4" w:space="0" w:color="auto"/>
            </w:tcBorders>
            <w:shd w:val="clear" w:color="auto" w:fill="auto"/>
            <w:vAlign w:val="center"/>
            <w:hideMark/>
          </w:tcPr>
          <w:p w14:paraId="2092475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26C7E89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Note d'affectation</w:t>
            </w:r>
          </w:p>
        </w:tc>
        <w:tc>
          <w:tcPr>
            <w:tcW w:w="244" w:type="dxa"/>
            <w:tcBorders>
              <w:top w:val="nil"/>
              <w:left w:val="nil"/>
              <w:bottom w:val="single" w:sz="4" w:space="0" w:color="auto"/>
              <w:right w:val="single" w:sz="4" w:space="0" w:color="auto"/>
            </w:tcBorders>
            <w:shd w:val="clear" w:color="000000" w:fill="808080"/>
            <w:vAlign w:val="center"/>
            <w:hideMark/>
          </w:tcPr>
          <w:p w14:paraId="5E32B8B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5AE5A989"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37A5D12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6F566E1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61CAFBF1"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4330296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29B096D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7697110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1C74A3AB"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41B7891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Appel d'Offres Nationale</w:t>
            </w:r>
          </w:p>
        </w:tc>
        <w:tc>
          <w:tcPr>
            <w:tcW w:w="1000" w:type="dxa"/>
            <w:tcBorders>
              <w:top w:val="nil"/>
              <w:left w:val="nil"/>
              <w:bottom w:val="single" w:sz="4" w:space="0" w:color="auto"/>
              <w:right w:val="single" w:sz="4" w:space="0" w:color="auto"/>
            </w:tcBorders>
            <w:shd w:val="clear" w:color="auto" w:fill="auto"/>
            <w:vAlign w:val="center"/>
            <w:hideMark/>
          </w:tcPr>
          <w:p w14:paraId="391363D7"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37EA0E3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292F348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12FF313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6310668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739DE1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520A407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E5912B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6A2EDFD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234F6A9F"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740578AC" w14:textId="77777777" w:rsidTr="00FE16F6">
        <w:trPr>
          <w:trHeight w:val="1365"/>
        </w:trPr>
        <w:tc>
          <w:tcPr>
            <w:tcW w:w="3108" w:type="dxa"/>
            <w:gridSpan w:val="3"/>
            <w:tcBorders>
              <w:top w:val="single" w:sz="4" w:space="0" w:color="auto"/>
              <w:left w:val="single" w:sz="4" w:space="0" w:color="auto"/>
              <w:bottom w:val="single" w:sz="4" w:space="0" w:color="auto"/>
              <w:right w:val="single" w:sz="4" w:space="0" w:color="auto"/>
            </w:tcBorders>
            <w:shd w:val="clear" w:color="000000" w:fill="D8E4BC"/>
            <w:vAlign w:val="center"/>
            <w:hideMark/>
          </w:tcPr>
          <w:p w14:paraId="5465D64E"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lastRenderedPageBreak/>
              <w:t>Output 1.2 Renforcement des capacités des services techniques centraux du gouvernement relatives à l'analyse des risques climatiques et de la vulnérabilité</w:t>
            </w:r>
          </w:p>
        </w:tc>
        <w:tc>
          <w:tcPr>
            <w:tcW w:w="1277"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1DB50F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Des communications régulières entre le niveau central et la DREDD fourniture de données mises à jour et des conseils adaptés aux capacités au niveau régional.</w:t>
            </w:r>
          </w:p>
        </w:tc>
        <w:tc>
          <w:tcPr>
            <w:tcW w:w="1191" w:type="dxa"/>
            <w:tcBorders>
              <w:top w:val="single" w:sz="4" w:space="0" w:color="auto"/>
              <w:left w:val="nil"/>
              <w:bottom w:val="single" w:sz="4" w:space="0" w:color="auto"/>
              <w:right w:val="single" w:sz="4" w:space="0" w:color="auto"/>
            </w:tcBorders>
            <w:shd w:val="clear" w:color="000000" w:fill="D8E4BC"/>
            <w:vAlign w:val="center"/>
            <w:hideMark/>
          </w:tcPr>
          <w:p w14:paraId="35BD08E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Etude de perception des Bénéficiaires (une partie du RMP)</w:t>
            </w:r>
          </w:p>
        </w:tc>
        <w:tc>
          <w:tcPr>
            <w:tcW w:w="244" w:type="dxa"/>
            <w:tcBorders>
              <w:top w:val="single" w:sz="4" w:space="0" w:color="auto"/>
              <w:left w:val="nil"/>
              <w:bottom w:val="single" w:sz="4" w:space="0" w:color="auto"/>
              <w:right w:val="nil"/>
            </w:tcBorders>
            <w:shd w:val="clear" w:color="000000" w:fill="D8E4BC"/>
            <w:noWrap/>
            <w:vAlign w:val="center"/>
            <w:hideMark/>
          </w:tcPr>
          <w:p w14:paraId="300AD66A"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single" w:sz="4" w:space="0" w:color="auto"/>
              <w:left w:val="nil"/>
              <w:bottom w:val="single" w:sz="4" w:space="0" w:color="auto"/>
              <w:right w:val="nil"/>
            </w:tcBorders>
            <w:shd w:val="clear" w:color="000000" w:fill="D8E4BC"/>
            <w:noWrap/>
            <w:vAlign w:val="center"/>
            <w:hideMark/>
          </w:tcPr>
          <w:p w14:paraId="2AD07434"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single" w:sz="4" w:space="0" w:color="auto"/>
              <w:left w:val="nil"/>
              <w:bottom w:val="single" w:sz="4" w:space="0" w:color="auto"/>
              <w:right w:val="nil"/>
            </w:tcBorders>
            <w:shd w:val="clear" w:color="000000" w:fill="D8E4BC"/>
            <w:noWrap/>
            <w:vAlign w:val="center"/>
            <w:hideMark/>
          </w:tcPr>
          <w:p w14:paraId="1A06C49C"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single" w:sz="4" w:space="0" w:color="auto"/>
              <w:left w:val="nil"/>
              <w:bottom w:val="single" w:sz="4" w:space="0" w:color="auto"/>
              <w:right w:val="nil"/>
            </w:tcBorders>
            <w:shd w:val="clear" w:color="000000" w:fill="D8E4BC"/>
            <w:noWrap/>
            <w:vAlign w:val="center"/>
            <w:hideMark/>
          </w:tcPr>
          <w:p w14:paraId="10B166B9"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single" w:sz="4" w:space="0" w:color="auto"/>
              <w:left w:val="nil"/>
              <w:bottom w:val="single" w:sz="4" w:space="0" w:color="auto"/>
              <w:right w:val="nil"/>
            </w:tcBorders>
            <w:shd w:val="clear" w:color="000000" w:fill="D8E4BC"/>
            <w:noWrap/>
            <w:vAlign w:val="center"/>
            <w:hideMark/>
          </w:tcPr>
          <w:p w14:paraId="00BE76B7"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single" w:sz="4" w:space="0" w:color="auto"/>
              <w:left w:val="nil"/>
              <w:bottom w:val="single" w:sz="4" w:space="0" w:color="auto"/>
              <w:right w:val="nil"/>
            </w:tcBorders>
            <w:shd w:val="clear" w:color="000000" w:fill="D8E4BC"/>
            <w:noWrap/>
            <w:vAlign w:val="center"/>
            <w:hideMark/>
          </w:tcPr>
          <w:p w14:paraId="25DD041A"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single" w:sz="4" w:space="0" w:color="auto"/>
              <w:left w:val="nil"/>
              <w:bottom w:val="single" w:sz="4" w:space="0" w:color="auto"/>
              <w:right w:val="nil"/>
            </w:tcBorders>
            <w:shd w:val="clear" w:color="000000" w:fill="D8E4BC"/>
            <w:noWrap/>
            <w:vAlign w:val="center"/>
            <w:hideMark/>
          </w:tcPr>
          <w:p w14:paraId="2AF32713"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single" w:sz="4" w:space="0" w:color="auto"/>
              <w:left w:val="nil"/>
              <w:bottom w:val="single" w:sz="4" w:space="0" w:color="auto"/>
              <w:right w:val="nil"/>
            </w:tcBorders>
            <w:shd w:val="clear" w:color="000000" w:fill="D8E4BC"/>
            <w:noWrap/>
            <w:vAlign w:val="center"/>
            <w:hideMark/>
          </w:tcPr>
          <w:p w14:paraId="4D2EC9C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single" w:sz="4" w:space="0" w:color="auto"/>
              <w:left w:val="nil"/>
              <w:bottom w:val="single" w:sz="4" w:space="0" w:color="auto"/>
              <w:right w:val="nil"/>
            </w:tcBorders>
            <w:shd w:val="clear" w:color="000000" w:fill="D8E4BC"/>
            <w:noWrap/>
            <w:hideMark/>
          </w:tcPr>
          <w:p w14:paraId="16FF862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single" w:sz="4" w:space="0" w:color="auto"/>
              <w:left w:val="nil"/>
              <w:bottom w:val="single" w:sz="4" w:space="0" w:color="auto"/>
              <w:right w:val="nil"/>
            </w:tcBorders>
            <w:shd w:val="clear" w:color="000000" w:fill="D8E4BC"/>
            <w:noWrap/>
            <w:hideMark/>
          </w:tcPr>
          <w:p w14:paraId="63CAB12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single" w:sz="4" w:space="0" w:color="auto"/>
              <w:left w:val="nil"/>
              <w:bottom w:val="single" w:sz="4" w:space="0" w:color="auto"/>
              <w:right w:val="nil"/>
            </w:tcBorders>
            <w:shd w:val="clear" w:color="000000" w:fill="D8E4BC"/>
            <w:noWrap/>
            <w:vAlign w:val="center"/>
            <w:hideMark/>
          </w:tcPr>
          <w:p w14:paraId="71FB125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single" w:sz="4" w:space="0" w:color="auto"/>
              <w:left w:val="nil"/>
              <w:bottom w:val="single" w:sz="4" w:space="0" w:color="auto"/>
              <w:right w:val="nil"/>
            </w:tcBorders>
            <w:shd w:val="clear" w:color="000000" w:fill="D8E4BC"/>
            <w:noWrap/>
            <w:vAlign w:val="center"/>
            <w:hideMark/>
          </w:tcPr>
          <w:p w14:paraId="47FB6008"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single" w:sz="4" w:space="0" w:color="auto"/>
              <w:left w:val="nil"/>
              <w:bottom w:val="single" w:sz="4" w:space="0" w:color="auto"/>
              <w:right w:val="nil"/>
            </w:tcBorders>
            <w:shd w:val="clear" w:color="000000" w:fill="D8E4BC"/>
            <w:noWrap/>
            <w:vAlign w:val="center"/>
            <w:hideMark/>
          </w:tcPr>
          <w:p w14:paraId="119FF73D"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single" w:sz="4" w:space="0" w:color="auto"/>
              <w:left w:val="nil"/>
              <w:bottom w:val="single" w:sz="4" w:space="0" w:color="auto"/>
              <w:right w:val="nil"/>
            </w:tcBorders>
            <w:shd w:val="clear" w:color="000000" w:fill="D8E4BC"/>
            <w:noWrap/>
            <w:vAlign w:val="center"/>
            <w:hideMark/>
          </w:tcPr>
          <w:p w14:paraId="40DC9AF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single" w:sz="4" w:space="0" w:color="auto"/>
              <w:left w:val="nil"/>
              <w:bottom w:val="single" w:sz="4" w:space="0" w:color="auto"/>
              <w:right w:val="nil"/>
            </w:tcBorders>
            <w:shd w:val="clear" w:color="000000" w:fill="D8E4BC"/>
            <w:noWrap/>
            <w:vAlign w:val="center"/>
            <w:hideMark/>
          </w:tcPr>
          <w:p w14:paraId="6A315A8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single" w:sz="4" w:space="0" w:color="auto"/>
              <w:left w:val="nil"/>
              <w:bottom w:val="single" w:sz="4" w:space="0" w:color="auto"/>
              <w:right w:val="nil"/>
            </w:tcBorders>
            <w:shd w:val="clear" w:color="000000" w:fill="D8E4BC"/>
            <w:noWrap/>
            <w:vAlign w:val="center"/>
            <w:hideMark/>
          </w:tcPr>
          <w:p w14:paraId="026AEFB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single" w:sz="4" w:space="0" w:color="auto"/>
              <w:left w:val="nil"/>
              <w:bottom w:val="single" w:sz="4" w:space="0" w:color="auto"/>
              <w:right w:val="nil"/>
            </w:tcBorders>
            <w:shd w:val="clear" w:color="000000" w:fill="D8E4BC"/>
            <w:noWrap/>
            <w:vAlign w:val="center"/>
            <w:hideMark/>
          </w:tcPr>
          <w:p w14:paraId="5B7B374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single" w:sz="4" w:space="0" w:color="auto"/>
              <w:left w:val="nil"/>
              <w:bottom w:val="single" w:sz="4" w:space="0" w:color="auto"/>
              <w:right w:val="nil"/>
            </w:tcBorders>
            <w:shd w:val="clear" w:color="000000" w:fill="D8E4BC"/>
            <w:noWrap/>
            <w:vAlign w:val="center"/>
            <w:hideMark/>
          </w:tcPr>
          <w:p w14:paraId="2104FCB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single" w:sz="4" w:space="0" w:color="auto"/>
              <w:left w:val="nil"/>
              <w:bottom w:val="single" w:sz="4" w:space="0" w:color="auto"/>
              <w:right w:val="nil"/>
            </w:tcBorders>
            <w:shd w:val="clear" w:color="000000" w:fill="D8E4BC"/>
            <w:noWrap/>
            <w:vAlign w:val="center"/>
            <w:hideMark/>
          </w:tcPr>
          <w:p w14:paraId="5760838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single" w:sz="4" w:space="0" w:color="auto"/>
              <w:left w:val="nil"/>
              <w:bottom w:val="single" w:sz="4" w:space="0" w:color="auto"/>
              <w:right w:val="single" w:sz="4" w:space="0" w:color="auto"/>
            </w:tcBorders>
            <w:shd w:val="clear" w:color="000000" w:fill="D8E4BC"/>
            <w:noWrap/>
            <w:vAlign w:val="center"/>
            <w:hideMark/>
          </w:tcPr>
          <w:p w14:paraId="2CA2939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04E028BE" w14:textId="77777777" w:rsidTr="00FE16F6">
        <w:trPr>
          <w:trHeight w:val="85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10F356B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1.2.1</w:t>
            </w:r>
          </w:p>
        </w:tc>
        <w:tc>
          <w:tcPr>
            <w:tcW w:w="1308" w:type="dxa"/>
            <w:tcBorders>
              <w:top w:val="nil"/>
              <w:left w:val="nil"/>
              <w:bottom w:val="single" w:sz="4" w:space="0" w:color="auto"/>
              <w:right w:val="single" w:sz="4" w:space="0" w:color="auto"/>
            </w:tcBorders>
            <w:shd w:val="clear" w:color="000000" w:fill="FFFFFF"/>
            <w:vAlign w:val="center"/>
            <w:hideMark/>
          </w:tcPr>
          <w:p w14:paraId="6253A56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Formation des responsables techniques du Gov sur l'analyse des risques climatiques et la vulnérabilité au CC</w:t>
            </w:r>
          </w:p>
        </w:tc>
        <w:tc>
          <w:tcPr>
            <w:tcW w:w="1293" w:type="dxa"/>
            <w:tcBorders>
              <w:top w:val="nil"/>
              <w:left w:val="nil"/>
              <w:bottom w:val="single" w:sz="4" w:space="0" w:color="auto"/>
              <w:right w:val="single" w:sz="4" w:space="0" w:color="auto"/>
            </w:tcBorders>
            <w:shd w:val="clear" w:color="000000" w:fill="FFFFFF"/>
            <w:vAlign w:val="center"/>
            <w:hideMark/>
          </w:tcPr>
          <w:p w14:paraId="3DFCDC86"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personnes (ventilées par genre) formées</w:t>
            </w:r>
          </w:p>
        </w:tc>
        <w:tc>
          <w:tcPr>
            <w:tcW w:w="1277" w:type="dxa"/>
            <w:tcBorders>
              <w:top w:val="nil"/>
              <w:left w:val="nil"/>
              <w:bottom w:val="single" w:sz="4" w:space="0" w:color="auto"/>
              <w:right w:val="single" w:sz="4" w:space="0" w:color="auto"/>
            </w:tcBorders>
            <w:shd w:val="clear" w:color="000000" w:fill="FFFFFF"/>
            <w:vAlign w:val="center"/>
            <w:hideMark/>
          </w:tcPr>
          <w:p w14:paraId="28A4C97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000000" w:fill="FFFFFF"/>
            <w:vAlign w:val="center"/>
            <w:hideMark/>
          </w:tcPr>
          <w:p w14:paraId="54D08F7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formation</w:t>
            </w:r>
          </w:p>
        </w:tc>
        <w:tc>
          <w:tcPr>
            <w:tcW w:w="244" w:type="dxa"/>
            <w:tcBorders>
              <w:top w:val="nil"/>
              <w:left w:val="nil"/>
              <w:bottom w:val="single" w:sz="4" w:space="0" w:color="auto"/>
              <w:right w:val="single" w:sz="4" w:space="0" w:color="auto"/>
            </w:tcBorders>
            <w:shd w:val="clear" w:color="000000" w:fill="808080"/>
            <w:vAlign w:val="center"/>
            <w:hideMark/>
          </w:tcPr>
          <w:p w14:paraId="601D013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53C4F9F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6B6682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5EC6577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7A164C0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446F22D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698C02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5D10E339"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6BE9E522"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07084AF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 internationale</w:t>
            </w:r>
          </w:p>
        </w:tc>
        <w:tc>
          <w:tcPr>
            <w:tcW w:w="1000" w:type="dxa"/>
            <w:tcBorders>
              <w:top w:val="nil"/>
              <w:left w:val="nil"/>
              <w:bottom w:val="single" w:sz="4" w:space="0" w:color="auto"/>
              <w:right w:val="single" w:sz="4" w:space="0" w:color="auto"/>
            </w:tcBorders>
            <w:shd w:val="clear" w:color="auto" w:fill="auto"/>
            <w:vAlign w:val="center"/>
            <w:hideMark/>
          </w:tcPr>
          <w:p w14:paraId="64313BF3"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4FD5BF08"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5" w:type="dxa"/>
            <w:tcBorders>
              <w:top w:val="nil"/>
              <w:left w:val="nil"/>
              <w:bottom w:val="single" w:sz="4" w:space="0" w:color="auto"/>
              <w:right w:val="single" w:sz="4" w:space="0" w:color="auto"/>
            </w:tcBorders>
            <w:shd w:val="clear" w:color="auto" w:fill="auto"/>
            <w:vAlign w:val="center"/>
            <w:hideMark/>
          </w:tcPr>
          <w:p w14:paraId="560E6302"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84" w:type="dxa"/>
            <w:tcBorders>
              <w:top w:val="nil"/>
              <w:left w:val="nil"/>
              <w:bottom w:val="single" w:sz="4" w:space="0" w:color="auto"/>
              <w:right w:val="single" w:sz="4" w:space="0" w:color="auto"/>
            </w:tcBorders>
            <w:shd w:val="clear" w:color="auto" w:fill="auto"/>
            <w:vAlign w:val="center"/>
            <w:hideMark/>
          </w:tcPr>
          <w:p w14:paraId="00F91A0C"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9" w:type="dxa"/>
            <w:tcBorders>
              <w:top w:val="nil"/>
              <w:left w:val="nil"/>
              <w:bottom w:val="single" w:sz="4" w:space="0" w:color="auto"/>
              <w:right w:val="single" w:sz="4" w:space="0" w:color="auto"/>
            </w:tcBorders>
            <w:shd w:val="clear" w:color="auto" w:fill="auto"/>
            <w:vAlign w:val="center"/>
            <w:hideMark/>
          </w:tcPr>
          <w:p w14:paraId="6F68FB6C"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737" w:type="dxa"/>
            <w:tcBorders>
              <w:top w:val="nil"/>
              <w:left w:val="nil"/>
              <w:bottom w:val="single" w:sz="4" w:space="0" w:color="auto"/>
              <w:right w:val="single" w:sz="4" w:space="0" w:color="auto"/>
            </w:tcBorders>
            <w:shd w:val="clear" w:color="auto" w:fill="auto"/>
            <w:vAlign w:val="center"/>
            <w:hideMark/>
          </w:tcPr>
          <w:p w14:paraId="29825FDD"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74" w:type="dxa"/>
            <w:tcBorders>
              <w:top w:val="nil"/>
              <w:left w:val="nil"/>
              <w:bottom w:val="single" w:sz="4" w:space="0" w:color="auto"/>
              <w:right w:val="single" w:sz="4" w:space="0" w:color="auto"/>
            </w:tcBorders>
            <w:shd w:val="clear" w:color="auto" w:fill="auto"/>
            <w:vAlign w:val="center"/>
            <w:hideMark/>
          </w:tcPr>
          <w:p w14:paraId="09A46972"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531" w:type="dxa"/>
            <w:tcBorders>
              <w:top w:val="nil"/>
              <w:left w:val="nil"/>
              <w:bottom w:val="single" w:sz="4" w:space="0" w:color="auto"/>
              <w:right w:val="single" w:sz="4" w:space="0" w:color="auto"/>
            </w:tcBorders>
            <w:shd w:val="clear" w:color="auto" w:fill="auto"/>
            <w:vAlign w:val="center"/>
            <w:hideMark/>
          </w:tcPr>
          <w:p w14:paraId="036DEAD2"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2" w:type="dxa"/>
            <w:tcBorders>
              <w:top w:val="nil"/>
              <w:left w:val="nil"/>
              <w:bottom w:val="single" w:sz="4" w:space="0" w:color="auto"/>
              <w:right w:val="single" w:sz="4" w:space="0" w:color="auto"/>
            </w:tcBorders>
            <w:shd w:val="clear" w:color="auto" w:fill="auto"/>
            <w:vAlign w:val="center"/>
            <w:hideMark/>
          </w:tcPr>
          <w:p w14:paraId="2AD63ACE"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506" w:type="dxa"/>
            <w:tcBorders>
              <w:top w:val="nil"/>
              <w:left w:val="nil"/>
              <w:bottom w:val="single" w:sz="4" w:space="0" w:color="auto"/>
              <w:right w:val="single" w:sz="4" w:space="0" w:color="auto"/>
            </w:tcBorders>
            <w:shd w:val="clear" w:color="auto" w:fill="auto"/>
            <w:vAlign w:val="center"/>
            <w:hideMark/>
          </w:tcPr>
          <w:p w14:paraId="779AB35F"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7E16759A" w14:textId="77777777" w:rsidTr="00FE16F6">
        <w:trPr>
          <w:trHeight w:val="67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2687C3C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1.2.2</w:t>
            </w:r>
          </w:p>
        </w:tc>
        <w:tc>
          <w:tcPr>
            <w:tcW w:w="1308" w:type="dxa"/>
            <w:tcBorders>
              <w:top w:val="nil"/>
              <w:left w:val="nil"/>
              <w:bottom w:val="single" w:sz="4" w:space="0" w:color="auto"/>
              <w:right w:val="single" w:sz="4" w:space="0" w:color="auto"/>
            </w:tcBorders>
            <w:shd w:val="clear" w:color="auto" w:fill="auto"/>
            <w:vAlign w:val="center"/>
            <w:hideMark/>
          </w:tcPr>
          <w:p w14:paraId="416EC9C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Acquisition de véhicules pour la cellule CCPNCC et la Coordination du projet</w:t>
            </w:r>
          </w:p>
        </w:tc>
        <w:tc>
          <w:tcPr>
            <w:tcW w:w="1293" w:type="dxa"/>
            <w:tcBorders>
              <w:top w:val="nil"/>
              <w:left w:val="nil"/>
              <w:bottom w:val="single" w:sz="4" w:space="0" w:color="auto"/>
              <w:right w:val="single" w:sz="4" w:space="0" w:color="auto"/>
            </w:tcBorders>
            <w:shd w:val="clear" w:color="auto" w:fill="auto"/>
            <w:vAlign w:val="center"/>
            <w:hideMark/>
          </w:tcPr>
          <w:p w14:paraId="52402711"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2 véhicules achetés et affectés</w:t>
            </w:r>
          </w:p>
        </w:tc>
        <w:tc>
          <w:tcPr>
            <w:tcW w:w="1277" w:type="dxa"/>
            <w:tcBorders>
              <w:top w:val="nil"/>
              <w:left w:val="nil"/>
              <w:bottom w:val="single" w:sz="4" w:space="0" w:color="auto"/>
              <w:right w:val="single" w:sz="4" w:space="0" w:color="auto"/>
            </w:tcBorders>
            <w:shd w:val="clear" w:color="auto" w:fill="auto"/>
            <w:vAlign w:val="center"/>
            <w:hideMark/>
          </w:tcPr>
          <w:p w14:paraId="0227AB7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46E9CA7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Note d'affectation</w:t>
            </w:r>
          </w:p>
        </w:tc>
        <w:tc>
          <w:tcPr>
            <w:tcW w:w="244" w:type="dxa"/>
            <w:tcBorders>
              <w:top w:val="nil"/>
              <w:left w:val="nil"/>
              <w:bottom w:val="single" w:sz="4" w:space="0" w:color="auto"/>
              <w:right w:val="single" w:sz="4" w:space="0" w:color="auto"/>
            </w:tcBorders>
            <w:shd w:val="clear" w:color="000000" w:fill="808080"/>
            <w:vAlign w:val="center"/>
            <w:hideMark/>
          </w:tcPr>
          <w:p w14:paraId="1209606D"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0CC4DF4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77B5C08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12A7641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3AB8968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5674C69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58F446A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2E468746"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62C05AC6"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08674FA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Appel d'offres Int.</w:t>
            </w:r>
          </w:p>
        </w:tc>
        <w:tc>
          <w:tcPr>
            <w:tcW w:w="1000" w:type="dxa"/>
            <w:tcBorders>
              <w:top w:val="nil"/>
              <w:left w:val="nil"/>
              <w:bottom w:val="single" w:sz="4" w:space="0" w:color="auto"/>
              <w:right w:val="single" w:sz="4" w:space="0" w:color="auto"/>
            </w:tcBorders>
            <w:shd w:val="clear" w:color="auto" w:fill="auto"/>
            <w:vAlign w:val="center"/>
            <w:hideMark/>
          </w:tcPr>
          <w:p w14:paraId="7E6848FB"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01C4BAA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5" w:type="dxa"/>
            <w:tcBorders>
              <w:top w:val="nil"/>
              <w:left w:val="nil"/>
              <w:bottom w:val="single" w:sz="4" w:space="0" w:color="auto"/>
              <w:right w:val="single" w:sz="4" w:space="0" w:color="auto"/>
            </w:tcBorders>
            <w:shd w:val="clear" w:color="auto" w:fill="auto"/>
            <w:vAlign w:val="center"/>
            <w:hideMark/>
          </w:tcPr>
          <w:p w14:paraId="733A2B2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84" w:type="dxa"/>
            <w:tcBorders>
              <w:top w:val="nil"/>
              <w:left w:val="nil"/>
              <w:bottom w:val="single" w:sz="4" w:space="0" w:color="auto"/>
              <w:right w:val="single" w:sz="4" w:space="0" w:color="auto"/>
            </w:tcBorders>
            <w:shd w:val="clear" w:color="auto" w:fill="auto"/>
            <w:vAlign w:val="center"/>
            <w:hideMark/>
          </w:tcPr>
          <w:p w14:paraId="1995783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9" w:type="dxa"/>
            <w:tcBorders>
              <w:top w:val="nil"/>
              <w:left w:val="nil"/>
              <w:bottom w:val="single" w:sz="4" w:space="0" w:color="auto"/>
              <w:right w:val="single" w:sz="4" w:space="0" w:color="auto"/>
            </w:tcBorders>
            <w:shd w:val="clear" w:color="auto" w:fill="auto"/>
            <w:vAlign w:val="center"/>
            <w:hideMark/>
          </w:tcPr>
          <w:p w14:paraId="1632B89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737" w:type="dxa"/>
            <w:tcBorders>
              <w:top w:val="nil"/>
              <w:left w:val="nil"/>
              <w:bottom w:val="single" w:sz="4" w:space="0" w:color="auto"/>
              <w:right w:val="single" w:sz="4" w:space="0" w:color="auto"/>
            </w:tcBorders>
            <w:shd w:val="clear" w:color="auto" w:fill="auto"/>
            <w:vAlign w:val="center"/>
            <w:hideMark/>
          </w:tcPr>
          <w:p w14:paraId="32E153E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74" w:type="dxa"/>
            <w:tcBorders>
              <w:top w:val="nil"/>
              <w:left w:val="nil"/>
              <w:bottom w:val="single" w:sz="4" w:space="0" w:color="auto"/>
              <w:right w:val="single" w:sz="4" w:space="0" w:color="auto"/>
            </w:tcBorders>
            <w:shd w:val="clear" w:color="auto" w:fill="auto"/>
            <w:vAlign w:val="center"/>
            <w:hideMark/>
          </w:tcPr>
          <w:p w14:paraId="095D6C5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531" w:type="dxa"/>
            <w:tcBorders>
              <w:top w:val="nil"/>
              <w:left w:val="nil"/>
              <w:bottom w:val="single" w:sz="4" w:space="0" w:color="auto"/>
              <w:right w:val="single" w:sz="4" w:space="0" w:color="auto"/>
            </w:tcBorders>
            <w:shd w:val="clear" w:color="auto" w:fill="auto"/>
            <w:vAlign w:val="center"/>
            <w:hideMark/>
          </w:tcPr>
          <w:p w14:paraId="6012E74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2" w:type="dxa"/>
            <w:tcBorders>
              <w:top w:val="nil"/>
              <w:left w:val="nil"/>
              <w:bottom w:val="single" w:sz="4" w:space="0" w:color="auto"/>
              <w:right w:val="single" w:sz="4" w:space="0" w:color="auto"/>
            </w:tcBorders>
            <w:shd w:val="clear" w:color="auto" w:fill="auto"/>
            <w:vAlign w:val="center"/>
            <w:hideMark/>
          </w:tcPr>
          <w:p w14:paraId="503F712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506" w:type="dxa"/>
            <w:tcBorders>
              <w:top w:val="nil"/>
              <w:left w:val="nil"/>
              <w:bottom w:val="single" w:sz="4" w:space="0" w:color="auto"/>
              <w:right w:val="single" w:sz="4" w:space="0" w:color="auto"/>
            </w:tcBorders>
            <w:shd w:val="clear" w:color="auto" w:fill="auto"/>
            <w:vAlign w:val="center"/>
            <w:hideMark/>
          </w:tcPr>
          <w:p w14:paraId="2CE591C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0A86C3A" w14:textId="77777777" w:rsidTr="00FE16F6">
        <w:trPr>
          <w:trHeight w:val="87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3EAA8DE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1.2.3</w:t>
            </w:r>
          </w:p>
        </w:tc>
        <w:tc>
          <w:tcPr>
            <w:tcW w:w="1308" w:type="dxa"/>
            <w:tcBorders>
              <w:top w:val="nil"/>
              <w:left w:val="nil"/>
              <w:bottom w:val="single" w:sz="4" w:space="0" w:color="auto"/>
              <w:right w:val="single" w:sz="4" w:space="0" w:color="auto"/>
            </w:tcBorders>
            <w:shd w:val="clear" w:color="auto" w:fill="auto"/>
            <w:vAlign w:val="center"/>
            <w:hideMark/>
          </w:tcPr>
          <w:p w14:paraId="3011D12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Acquisition d'équipements de bureau, consommables et ICT pour la CCPNCC</w:t>
            </w:r>
          </w:p>
        </w:tc>
        <w:tc>
          <w:tcPr>
            <w:tcW w:w="1293" w:type="dxa"/>
            <w:tcBorders>
              <w:top w:val="nil"/>
              <w:left w:val="nil"/>
              <w:bottom w:val="single" w:sz="4" w:space="0" w:color="auto"/>
              <w:right w:val="single" w:sz="4" w:space="0" w:color="auto"/>
            </w:tcBorders>
            <w:shd w:val="clear" w:color="auto" w:fill="auto"/>
            <w:vAlign w:val="center"/>
            <w:hideMark/>
          </w:tcPr>
          <w:p w14:paraId="3692560F"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Equipements, consommables et matériel informatique acquis et affecté à l'UGP et la CCPNCC</w:t>
            </w:r>
          </w:p>
        </w:tc>
        <w:tc>
          <w:tcPr>
            <w:tcW w:w="1277" w:type="dxa"/>
            <w:tcBorders>
              <w:top w:val="nil"/>
              <w:left w:val="nil"/>
              <w:bottom w:val="single" w:sz="4" w:space="0" w:color="auto"/>
              <w:right w:val="single" w:sz="4" w:space="0" w:color="auto"/>
            </w:tcBorders>
            <w:shd w:val="clear" w:color="auto" w:fill="auto"/>
            <w:vAlign w:val="center"/>
            <w:hideMark/>
          </w:tcPr>
          <w:p w14:paraId="26FC457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3701625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Note d'affectation</w:t>
            </w:r>
          </w:p>
        </w:tc>
        <w:tc>
          <w:tcPr>
            <w:tcW w:w="244" w:type="dxa"/>
            <w:tcBorders>
              <w:top w:val="nil"/>
              <w:left w:val="nil"/>
              <w:bottom w:val="single" w:sz="4" w:space="0" w:color="auto"/>
              <w:right w:val="single" w:sz="4" w:space="0" w:color="auto"/>
            </w:tcBorders>
            <w:shd w:val="clear" w:color="000000" w:fill="808080"/>
            <w:vAlign w:val="center"/>
            <w:hideMark/>
          </w:tcPr>
          <w:p w14:paraId="4B2645FF"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16582FC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502E1E4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144CE8C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658B09B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220068C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04C0761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667ECAA9"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293196BA"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6E70358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Appel d'offres National</w:t>
            </w:r>
          </w:p>
        </w:tc>
        <w:tc>
          <w:tcPr>
            <w:tcW w:w="1000" w:type="dxa"/>
            <w:tcBorders>
              <w:top w:val="nil"/>
              <w:left w:val="nil"/>
              <w:bottom w:val="single" w:sz="4" w:space="0" w:color="auto"/>
              <w:right w:val="single" w:sz="4" w:space="0" w:color="auto"/>
            </w:tcBorders>
            <w:shd w:val="clear" w:color="auto" w:fill="auto"/>
            <w:vAlign w:val="center"/>
            <w:hideMark/>
          </w:tcPr>
          <w:p w14:paraId="61C2AC0C"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044F3C2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5" w:type="dxa"/>
            <w:tcBorders>
              <w:top w:val="nil"/>
              <w:left w:val="nil"/>
              <w:bottom w:val="single" w:sz="4" w:space="0" w:color="auto"/>
              <w:right w:val="single" w:sz="4" w:space="0" w:color="auto"/>
            </w:tcBorders>
            <w:shd w:val="clear" w:color="auto" w:fill="auto"/>
            <w:vAlign w:val="center"/>
            <w:hideMark/>
          </w:tcPr>
          <w:p w14:paraId="6EC2637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84" w:type="dxa"/>
            <w:tcBorders>
              <w:top w:val="nil"/>
              <w:left w:val="nil"/>
              <w:bottom w:val="single" w:sz="4" w:space="0" w:color="auto"/>
              <w:right w:val="single" w:sz="4" w:space="0" w:color="auto"/>
            </w:tcBorders>
            <w:shd w:val="clear" w:color="auto" w:fill="auto"/>
            <w:vAlign w:val="center"/>
            <w:hideMark/>
          </w:tcPr>
          <w:p w14:paraId="326E2C1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9" w:type="dxa"/>
            <w:tcBorders>
              <w:top w:val="nil"/>
              <w:left w:val="nil"/>
              <w:bottom w:val="single" w:sz="4" w:space="0" w:color="auto"/>
              <w:right w:val="single" w:sz="4" w:space="0" w:color="auto"/>
            </w:tcBorders>
            <w:shd w:val="clear" w:color="auto" w:fill="auto"/>
            <w:vAlign w:val="center"/>
            <w:hideMark/>
          </w:tcPr>
          <w:p w14:paraId="479E24D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737" w:type="dxa"/>
            <w:tcBorders>
              <w:top w:val="nil"/>
              <w:left w:val="nil"/>
              <w:bottom w:val="single" w:sz="4" w:space="0" w:color="auto"/>
              <w:right w:val="single" w:sz="4" w:space="0" w:color="auto"/>
            </w:tcBorders>
            <w:shd w:val="clear" w:color="auto" w:fill="auto"/>
            <w:vAlign w:val="center"/>
            <w:hideMark/>
          </w:tcPr>
          <w:p w14:paraId="18F7B4E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74" w:type="dxa"/>
            <w:tcBorders>
              <w:top w:val="nil"/>
              <w:left w:val="nil"/>
              <w:bottom w:val="single" w:sz="4" w:space="0" w:color="auto"/>
              <w:right w:val="single" w:sz="4" w:space="0" w:color="auto"/>
            </w:tcBorders>
            <w:shd w:val="clear" w:color="auto" w:fill="auto"/>
            <w:vAlign w:val="center"/>
            <w:hideMark/>
          </w:tcPr>
          <w:p w14:paraId="71E2E9B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531" w:type="dxa"/>
            <w:tcBorders>
              <w:top w:val="nil"/>
              <w:left w:val="nil"/>
              <w:bottom w:val="single" w:sz="4" w:space="0" w:color="auto"/>
              <w:right w:val="single" w:sz="4" w:space="0" w:color="auto"/>
            </w:tcBorders>
            <w:shd w:val="clear" w:color="auto" w:fill="auto"/>
            <w:vAlign w:val="center"/>
            <w:hideMark/>
          </w:tcPr>
          <w:p w14:paraId="292DD4D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2" w:type="dxa"/>
            <w:tcBorders>
              <w:top w:val="nil"/>
              <w:left w:val="nil"/>
              <w:bottom w:val="single" w:sz="4" w:space="0" w:color="auto"/>
              <w:right w:val="single" w:sz="4" w:space="0" w:color="auto"/>
            </w:tcBorders>
            <w:shd w:val="clear" w:color="auto" w:fill="auto"/>
            <w:vAlign w:val="center"/>
            <w:hideMark/>
          </w:tcPr>
          <w:p w14:paraId="5E4C475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506" w:type="dxa"/>
            <w:tcBorders>
              <w:top w:val="nil"/>
              <w:left w:val="nil"/>
              <w:bottom w:val="single" w:sz="4" w:space="0" w:color="auto"/>
              <w:right w:val="single" w:sz="4" w:space="0" w:color="auto"/>
            </w:tcBorders>
            <w:shd w:val="clear" w:color="auto" w:fill="auto"/>
            <w:vAlign w:val="center"/>
            <w:hideMark/>
          </w:tcPr>
          <w:p w14:paraId="2F5A277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42B97DC6" w14:textId="77777777" w:rsidTr="00FE16F6">
        <w:trPr>
          <w:trHeight w:val="93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84CB3C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1.2.4</w:t>
            </w:r>
          </w:p>
        </w:tc>
        <w:tc>
          <w:tcPr>
            <w:tcW w:w="1308" w:type="dxa"/>
            <w:tcBorders>
              <w:top w:val="nil"/>
              <w:left w:val="nil"/>
              <w:bottom w:val="single" w:sz="4" w:space="0" w:color="auto"/>
              <w:right w:val="single" w:sz="4" w:space="0" w:color="auto"/>
            </w:tcBorders>
            <w:shd w:val="clear" w:color="auto" w:fill="auto"/>
            <w:vAlign w:val="center"/>
            <w:hideMark/>
          </w:tcPr>
          <w:p w14:paraId="419AAB4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Etude des besoins en services climatiques pour la prise de décision en matière d'adaptation au CC</w:t>
            </w:r>
          </w:p>
        </w:tc>
        <w:tc>
          <w:tcPr>
            <w:tcW w:w="1293" w:type="dxa"/>
            <w:tcBorders>
              <w:top w:val="nil"/>
              <w:left w:val="nil"/>
              <w:bottom w:val="single" w:sz="4" w:space="0" w:color="auto"/>
              <w:right w:val="single" w:sz="4" w:space="0" w:color="auto"/>
            </w:tcBorders>
            <w:shd w:val="clear" w:color="auto" w:fill="auto"/>
            <w:vAlign w:val="center"/>
            <w:hideMark/>
          </w:tcPr>
          <w:p w14:paraId="65AA44B2"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Etude réalisée</w:t>
            </w:r>
          </w:p>
        </w:tc>
        <w:tc>
          <w:tcPr>
            <w:tcW w:w="1277" w:type="dxa"/>
            <w:tcBorders>
              <w:top w:val="nil"/>
              <w:left w:val="nil"/>
              <w:bottom w:val="single" w:sz="4" w:space="0" w:color="auto"/>
              <w:right w:val="single" w:sz="4" w:space="0" w:color="auto"/>
            </w:tcBorders>
            <w:shd w:val="clear" w:color="auto" w:fill="auto"/>
            <w:vAlign w:val="center"/>
            <w:hideMark/>
          </w:tcPr>
          <w:p w14:paraId="501A427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1A73EAD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l'étude</w:t>
            </w:r>
          </w:p>
        </w:tc>
        <w:tc>
          <w:tcPr>
            <w:tcW w:w="244" w:type="dxa"/>
            <w:tcBorders>
              <w:top w:val="nil"/>
              <w:left w:val="nil"/>
              <w:bottom w:val="single" w:sz="4" w:space="0" w:color="auto"/>
              <w:right w:val="single" w:sz="4" w:space="0" w:color="auto"/>
            </w:tcBorders>
            <w:shd w:val="clear" w:color="000000" w:fill="808080"/>
            <w:vAlign w:val="center"/>
            <w:hideMark/>
          </w:tcPr>
          <w:p w14:paraId="6C04919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06515D9E"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A81264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auto" w:fill="auto"/>
            <w:vAlign w:val="center"/>
            <w:hideMark/>
          </w:tcPr>
          <w:p w14:paraId="47A64E41"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auto" w:fill="auto"/>
            <w:vAlign w:val="center"/>
            <w:hideMark/>
          </w:tcPr>
          <w:p w14:paraId="5214F32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08C0C2F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660510A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6B5C4E46"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4F33C672"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UGP/PAM</w:t>
            </w:r>
          </w:p>
        </w:tc>
        <w:tc>
          <w:tcPr>
            <w:tcW w:w="1123" w:type="dxa"/>
            <w:tcBorders>
              <w:top w:val="nil"/>
              <w:left w:val="nil"/>
              <w:bottom w:val="single" w:sz="4" w:space="0" w:color="auto"/>
              <w:right w:val="single" w:sz="4" w:space="0" w:color="auto"/>
            </w:tcBorders>
            <w:shd w:val="clear" w:color="auto" w:fill="auto"/>
            <w:vAlign w:val="center"/>
            <w:hideMark/>
          </w:tcPr>
          <w:p w14:paraId="1050D65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 internationale</w:t>
            </w:r>
          </w:p>
        </w:tc>
        <w:tc>
          <w:tcPr>
            <w:tcW w:w="1000" w:type="dxa"/>
            <w:tcBorders>
              <w:top w:val="nil"/>
              <w:left w:val="nil"/>
              <w:bottom w:val="single" w:sz="4" w:space="0" w:color="auto"/>
              <w:right w:val="single" w:sz="4" w:space="0" w:color="auto"/>
            </w:tcBorders>
            <w:shd w:val="clear" w:color="auto" w:fill="auto"/>
            <w:vAlign w:val="center"/>
            <w:hideMark/>
          </w:tcPr>
          <w:p w14:paraId="083C6430" w14:textId="77777777" w:rsidR="00F778B7" w:rsidRPr="00BF4037" w:rsidRDefault="00F778B7" w:rsidP="00FE16F6">
            <w:pPr>
              <w:spacing w:after="0" w:line="240" w:lineRule="auto"/>
              <w:jc w:val="both"/>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0FDC33F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5" w:type="dxa"/>
            <w:tcBorders>
              <w:top w:val="nil"/>
              <w:left w:val="nil"/>
              <w:bottom w:val="single" w:sz="4" w:space="0" w:color="auto"/>
              <w:right w:val="single" w:sz="4" w:space="0" w:color="auto"/>
            </w:tcBorders>
            <w:shd w:val="clear" w:color="auto" w:fill="auto"/>
            <w:vAlign w:val="center"/>
            <w:hideMark/>
          </w:tcPr>
          <w:p w14:paraId="0DC2833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84" w:type="dxa"/>
            <w:tcBorders>
              <w:top w:val="nil"/>
              <w:left w:val="nil"/>
              <w:bottom w:val="single" w:sz="4" w:space="0" w:color="auto"/>
              <w:right w:val="single" w:sz="4" w:space="0" w:color="auto"/>
            </w:tcBorders>
            <w:shd w:val="clear" w:color="auto" w:fill="auto"/>
            <w:vAlign w:val="center"/>
            <w:hideMark/>
          </w:tcPr>
          <w:p w14:paraId="7A30B1D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9" w:type="dxa"/>
            <w:tcBorders>
              <w:top w:val="nil"/>
              <w:left w:val="nil"/>
              <w:bottom w:val="single" w:sz="4" w:space="0" w:color="auto"/>
              <w:right w:val="single" w:sz="4" w:space="0" w:color="auto"/>
            </w:tcBorders>
            <w:shd w:val="clear" w:color="auto" w:fill="auto"/>
            <w:vAlign w:val="center"/>
            <w:hideMark/>
          </w:tcPr>
          <w:p w14:paraId="39227AC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737" w:type="dxa"/>
            <w:tcBorders>
              <w:top w:val="nil"/>
              <w:left w:val="nil"/>
              <w:bottom w:val="single" w:sz="4" w:space="0" w:color="auto"/>
              <w:right w:val="single" w:sz="4" w:space="0" w:color="auto"/>
            </w:tcBorders>
            <w:shd w:val="clear" w:color="auto" w:fill="auto"/>
            <w:vAlign w:val="center"/>
            <w:hideMark/>
          </w:tcPr>
          <w:p w14:paraId="7ACD658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74" w:type="dxa"/>
            <w:tcBorders>
              <w:top w:val="nil"/>
              <w:left w:val="nil"/>
              <w:bottom w:val="single" w:sz="4" w:space="0" w:color="auto"/>
              <w:right w:val="single" w:sz="4" w:space="0" w:color="auto"/>
            </w:tcBorders>
            <w:shd w:val="clear" w:color="auto" w:fill="auto"/>
            <w:vAlign w:val="center"/>
            <w:hideMark/>
          </w:tcPr>
          <w:p w14:paraId="34BCFD8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531" w:type="dxa"/>
            <w:tcBorders>
              <w:top w:val="nil"/>
              <w:left w:val="nil"/>
              <w:bottom w:val="single" w:sz="4" w:space="0" w:color="auto"/>
              <w:right w:val="single" w:sz="4" w:space="0" w:color="auto"/>
            </w:tcBorders>
            <w:shd w:val="clear" w:color="auto" w:fill="auto"/>
            <w:vAlign w:val="center"/>
            <w:hideMark/>
          </w:tcPr>
          <w:p w14:paraId="515800D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2" w:type="dxa"/>
            <w:tcBorders>
              <w:top w:val="nil"/>
              <w:left w:val="nil"/>
              <w:bottom w:val="single" w:sz="4" w:space="0" w:color="auto"/>
              <w:right w:val="single" w:sz="4" w:space="0" w:color="auto"/>
            </w:tcBorders>
            <w:shd w:val="clear" w:color="auto" w:fill="auto"/>
            <w:vAlign w:val="center"/>
            <w:hideMark/>
          </w:tcPr>
          <w:p w14:paraId="3824D9D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506" w:type="dxa"/>
            <w:tcBorders>
              <w:top w:val="nil"/>
              <w:left w:val="nil"/>
              <w:bottom w:val="single" w:sz="4" w:space="0" w:color="auto"/>
              <w:right w:val="single" w:sz="4" w:space="0" w:color="auto"/>
            </w:tcBorders>
            <w:shd w:val="clear" w:color="auto" w:fill="auto"/>
            <w:vAlign w:val="center"/>
            <w:hideMark/>
          </w:tcPr>
          <w:p w14:paraId="78C5437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49F2B50" w14:textId="77777777" w:rsidTr="00FE16F6">
        <w:trPr>
          <w:trHeight w:val="1275"/>
        </w:trPr>
        <w:tc>
          <w:tcPr>
            <w:tcW w:w="3108"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611AFD74"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1.3 : 20 Associations inter-villages établies et appuyées</w:t>
            </w:r>
          </w:p>
        </w:tc>
        <w:tc>
          <w:tcPr>
            <w:tcW w:w="1277" w:type="dxa"/>
            <w:tcBorders>
              <w:top w:val="nil"/>
              <w:left w:val="nil"/>
              <w:bottom w:val="single" w:sz="4" w:space="0" w:color="auto"/>
              <w:right w:val="single" w:sz="4" w:space="0" w:color="auto"/>
            </w:tcBorders>
            <w:shd w:val="clear" w:color="000000" w:fill="D8E4BC"/>
            <w:vAlign w:val="center"/>
            <w:hideMark/>
          </w:tcPr>
          <w:p w14:paraId="637A33E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Environ 100 villages dans 20 groupes de villages comprennent, s’approprient et gèrent leurs plans d'adaptation et leurs ressources naturelles</w:t>
            </w:r>
          </w:p>
        </w:tc>
        <w:tc>
          <w:tcPr>
            <w:tcW w:w="1191" w:type="dxa"/>
            <w:tcBorders>
              <w:top w:val="nil"/>
              <w:left w:val="nil"/>
              <w:bottom w:val="single" w:sz="4" w:space="0" w:color="auto"/>
              <w:right w:val="single" w:sz="4" w:space="0" w:color="auto"/>
            </w:tcBorders>
            <w:shd w:val="clear" w:color="000000" w:fill="D8E4BC"/>
            <w:vAlign w:val="center"/>
            <w:hideMark/>
          </w:tcPr>
          <w:p w14:paraId="6225891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Etude de perception des bénéficiaires (une partie de RMP)</w:t>
            </w:r>
          </w:p>
        </w:tc>
        <w:tc>
          <w:tcPr>
            <w:tcW w:w="244" w:type="dxa"/>
            <w:tcBorders>
              <w:top w:val="nil"/>
              <w:left w:val="nil"/>
              <w:bottom w:val="single" w:sz="4" w:space="0" w:color="auto"/>
              <w:right w:val="nil"/>
            </w:tcBorders>
            <w:shd w:val="clear" w:color="000000" w:fill="D8E4BC"/>
            <w:noWrap/>
            <w:vAlign w:val="center"/>
            <w:hideMark/>
          </w:tcPr>
          <w:p w14:paraId="550A3530"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03A764DB"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47D4E70C"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4DB087C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0854F37F"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3E0E16B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3D89700C"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5C9C5DD7"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hideMark/>
          </w:tcPr>
          <w:p w14:paraId="75C8E70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nil"/>
              <w:left w:val="nil"/>
              <w:bottom w:val="single" w:sz="4" w:space="0" w:color="auto"/>
              <w:right w:val="nil"/>
            </w:tcBorders>
            <w:shd w:val="clear" w:color="000000" w:fill="D8E4BC"/>
            <w:noWrap/>
            <w:hideMark/>
          </w:tcPr>
          <w:p w14:paraId="375312C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0903B75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6E9DE2D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3A14489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3730C34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64BF99F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25833EAD"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37083C6E"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520309A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5996F0C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0EA03F0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66345D9A" w14:textId="77777777" w:rsidTr="00FE16F6">
        <w:trPr>
          <w:trHeight w:val="85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94D7D3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1.3.1</w:t>
            </w:r>
          </w:p>
        </w:tc>
        <w:tc>
          <w:tcPr>
            <w:tcW w:w="1308" w:type="dxa"/>
            <w:tcBorders>
              <w:top w:val="nil"/>
              <w:left w:val="nil"/>
              <w:bottom w:val="single" w:sz="4" w:space="0" w:color="auto"/>
              <w:right w:val="single" w:sz="4" w:space="0" w:color="auto"/>
            </w:tcBorders>
            <w:shd w:val="clear" w:color="auto" w:fill="auto"/>
            <w:vAlign w:val="center"/>
            <w:hideMark/>
          </w:tcPr>
          <w:p w14:paraId="0CCAA3E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Sensibilisation et mobilisation des Communautés en vue de leur organisation en Groupements Inter-villages</w:t>
            </w:r>
          </w:p>
        </w:tc>
        <w:tc>
          <w:tcPr>
            <w:tcW w:w="1293" w:type="dxa"/>
            <w:tcBorders>
              <w:top w:val="nil"/>
              <w:left w:val="nil"/>
              <w:bottom w:val="single" w:sz="4" w:space="0" w:color="auto"/>
              <w:right w:val="single" w:sz="4" w:space="0" w:color="auto"/>
            </w:tcBorders>
            <w:shd w:val="clear" w:color="auto" w:fill="auto"/>
            <w:vAlign w:val="center"/>
            <w:hideMark/>
          </w:tcPr>
          <w:p w14:paraId="54FF3387"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20 Associations inter villages mises en place et sensibilisées sur les enjeux du projet</w:t>
            </w:r>
          </w:p>
        </w:tc>
        <w:tc>
          <w:tcPr>
            <w:tcW w:w="1277" w:type="dxa"/>
            <w:tcBorders>
              <w:top w:val="nil"/>
              <w:left w:val="nil"/>
              <w:bottom w:val="single" w:sz="4" w:space="0" w:color="auto"/>
              <w:right w:val="single" w:sz="4" w:space="0" w:color="auto"/>
            </w:tcBorders>
            <w:shd w:val="clear" w:color="auto" w:fill="auto"/>
            <w:vAlign w:val="center"/>
            <w:hideMark/>
          </w:tcPr>
          <w:p w14:paraId="5D68B4F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14F3F37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PV de constitution des Associations inter-villages</w:t>
            </w:r>
          </w:p>
        </w:tc>
        <w:tc>
          <w:tcPr>
            <w:tcW w:w="244" w:type="dxa"/>
            <w:tcBorders>
              <w:top w:val="nil"/>
              <w:left w:val="nil"/>
              <w:bottom w:val="single" w:sz="4" w:space="0" w:color="auto"/>
              <w:right w:val="single" w:sz="4" w:space="0" w:color="auto"/>
            </w:tcBorders>
            <w:shd w:val="clear" w:color="000000" w:fill="808080"/>
            <w:vAlign w:val="center"/>
            <w:hideMark/>
          </w:tcPr>
          <w:p w14:paraId="6DCF5CB0"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4723CAF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432D54E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3D1EAAC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5C89BEF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2B6F4E6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681F0B3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09FD783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BF8F9B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noWrap/>
            <w:vAlign w:val="center"/>
            <w:hideMark/>
          </w:tcPr>
          <w:p w14:paraId="7991D73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ONG spécialisées</w:t>
            </w:r>
          </w:p>
        </w:tc>
        <w:tc>
          <w:tcPr>
            <w:tcW w:w="1000" w:type="dxa"/>
            <w:tcBorders>
              <w:top w:val="nil"/>
              <w:left w:val="nil"/>
              <w:bottom w:val="single" w:sz="4" w:space="0" w:color="auto"/>
              <w:right w:val="single" w:sz="4" w:space="0" w:color="auto"/>
            </w:tcBorders>
            <w:shd w:val="clear" w:color="auto" w:fill="auto"/>
            <w:noWrap/>
            <w:vAlign w:val="bottom"/>
            <w:hideMark/>
          </w:tcPr>
          <w:p w14:paraId="6AFA807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271E6E0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5570E46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66F8258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58C4968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8CF241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0DA7590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80FF60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475E4E1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07E7E47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1AC47175" w14:textId="77777777" w:rsidTr="00FE16F6">
        <w:trPr>
          <w:trHeight w:val="1035"/>
        </w:trPr>
        <w:tc>
          <w:tcPr>
            <w:tcW w:w="3108" w:type="dxa"/>
            <w:gridSpan w:val="3"/>
            <w:tcBorders>
              <w:top w:val="single" w:sz="4" w:space="0" w:color="auto"/>
              <w:left w:val="single" w:sz="4" w:space="0" w:color="auto"/>
              <w:bottom w:val="single" w:sz="4" w:space="0" w:color="auto"/>
              <w:right w:val="nil"/>
            </w:tcBorders>
            <w:shd w:val="clear" w:color="000000" w:fill="D8E4BC"/>
            <w:vAlign w:val="center"/>
            <w:hideMark/>
          </w:tcPr>
          <w:p w14:paraId="01F7DBE1"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1.4 : Les Communautés sont formées sur les menaces du changement climatique et les mesures d'adaptation qui réduisent la vulnérabilité, notamment liée à l'insécurité alimentaire</w:t>
            </w:r>
          </w:p>
        </w:tc>
        <w:tc>
          <w:tcPr>
            <w:tcW w:w="1277" w:type="dxa"/>
            <w:tcBorders>
              <w:top w:val="nil"/>
              <w:left w:val="single" w:sz="4" w:space="0" w:color="auto"/>
              <w:bottom w:val="single" w:sz="4" w:space="0" w:color="auto"/>
              <w:right w:val="single" w:sz="4" w:space="0" w:color="auto"/>
            </w:tcBorders>
            <w:shd w:val="clear" w:color="000000" w:fill="D8E4BC"/>
            <w:vAlign w:val="center"/>
            <w:hideMark/>
          </w:tcPr>
          <w:p w14:paraId="1CBAEEA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Les collectivités ont la capacité d'analyser et de comprendre leur situation et les options d'adaptation</w:t>
            </w:r>
          </w:p>
        </w:tc>
        <w:tc>
          <w:tcPr>
            <w:tcW w:w="1191" w:type="dxa"/>
            <w:tcBorders>
              <w:top w:val="nil"/>
              <w:left w:val="nil"/>
              <w:bottom w:val="single" w:sz="4" w:space="0" w:color="auto"/>
              <w:right w:val="single" w:sz="4" w:space="0" w:color="auto"/>
            </w:tcBorders>
            <w:shd w:val="clear" w:color="000000" w:fill="D8E4BC"/>
            <w:vAlign w:val="center"/>
            <w:hideMark/>
          </w:tcPr>
          <w:p w14:paraId="4A63359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Etude de perception des bénéficiaires (une partie de RMP)</w:t>
            </w:r>
          </w:p>
        </w:tc>
        <w:tc>
          <w:tcPr>
            <w:tcW w:w="244" w:type="dxa"/>
            <w:tcBorders>
              <w:top w:val="nil"/>
              <w:left w:val="nil"/>
              <w:bottom w:val="single" w:sz="4" w:space="0" w:color="auto"/>
              <w:right w:val="nil"/>
            </w:tcBorders>
            <w:shd w:val="clear" w:color="000000" w:fill="D8E4BC"/>
            <w:noWrap/>
            <w:vAlign w:val="center"/>
            <w:hideMark/>
          </w:tcPr>
          <w:p w14:paraId="5B0B00E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502E4FBF"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1BB6243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3597EC9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205BD61D"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7E31E309"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5ADFBB91"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542B87B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hideMark/>
          </w:tcPr>
          <w:p w14:paraId="2502296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nil"/>
              <w:left w:val="nil"/>
              <w:bottom w:val="single" w:sz="4" w:space="0" w:color="auto"/>
              <w:right w:val="nil"/>
            </w:tcBorders>
            <w:shd w:val="clear" w:color="000000" w:fill="D8E4BC"/>
            <w:noWrap/>
            <w:hideMark/>
          </w:tcPr>
          <w:p w14:paraId="5EFA6D6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48437888"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5F73E620"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7C5048F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2F0C28C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0085870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1D98FEFE"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117B10A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393A5C0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0EE93EB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2517BD43"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58138AA0" w14:textId="77777777" w:rsidTr="00FE16F6">
        <w:trPr>
          <w:trHeight w:val="102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D415F3B" w14:textId="77777777" w:rsidR="00F778B7" w:rsidRPr="00BF4037" w:rsidRDefault="00F778B7" w:rsidP="00FE16F6">
            <w:pPr>
              <w:spacing w:after="0" w:line="240" w:lineRule="auto"/>
              <w:jc w:val="right"/>
              <w:rPr>
                <w:rFonts w:ascii="Candara" w:eastAsia="Times New Roman" w:hAnsi="Candara" w:cs="Arial"/>
                <w:sz w:val="16"/>
                <w:szCs w:val="16"/>
                <w:lang w:eastAsia="fr-FR"/>
              </w:rPr>
            </w:pPr>
            <w:r w:rsidRPr="00BF4037">
              <w:rPr>
                <w:rFonts w:ascii="Candara" w:eastAsia="Times New Roman" w:hAnsi="Candara" w:cs="Arial"/>
                <w:sz w:val="16"/>
                <w:szCs w:val="16"/>
                <w:lang w:eastAsia="fr-FR"/>
              </w:rPr>
              <w:lastRenderedPageBreak/>
              <w:t>1.4.1</w:t>
            </w:r>
          </w:p>
        </w:tc>
        <w:tc>
          <w:tcPr>
            <w:tcW w:w="1308" w:type="dxa"/>
            <w:tcBorders>
              <w:top w:val="nil"/>
              <w:left w:val="nil"/>
              <w:bottom w:val="single" w:sz="4" w:space="0" w:color="auto"/>
              <w:right w:val="single" w:sz="4" w:space="0" w:color="auto"/>
            </w:tcBorders>
            <w:shd w:val="clear" w:color="auto" w:fill="auto"/>
            <w:vAlign w:val="center"/>
            <w:hideMark/>
          </w:tcPr>
          <w:p w14:paraId="4FEF507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Sensibilisation et formation des populations locales sur les impacts du Changement climatique (CC) sur la sécurité alimentaire (y compris Imams)</w:t>
            </w:r>
          </w:p>
        </w:tc>
        <w:tc>
          <w:tcPr>
            <w:tcW w:w="1293" w:type="dxa"/>
            <w:tcBorders>
              <w:top w:val="nil"/>
              <w:left w:val="nil"/>
              <w:bottom w:val="single" w:sz="4" w:space="0" w:color="auto"/>
              <w:right w:val="single" w:sz="4" w:space="0" w:color="auto"/>
            </w:tcBorders>
            <w:shd w:val="clear" w:color="auto" w:fill="auto"/>
            <w:vAlign w:val="center"/>
            <w:hideMark/>
          </w:tcPr>
          <w:p w14:paraId="2AEE028D"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représentants des communautés locales sensibilisés (ventilé par genre)</w:t>
            </w:r>
          </w:p>
        </w:tc>
        <w:tc>
          <w:tcPr>
            <w:tcW w:w="1277" w:type="dxa"/>
            <w:tcBorders>
              <w:top w:val="nil"/>
              <w:left w:val="nil"/>
              <w:bottom w:val="single" w:sz="4" w:space="0" w:color="auto"/>
              <w:right w:val="single" w:sz="4" w:space="0" w:color="auto"/>
            </w:tcBorders>
            <w:shd w:val="clear" w:color="auto" w:fill="auto"/>
            <w:vAlign w:val="center"/>
            <w:hideMark/>
          </w:tcPr>
          <w:p w14:paraId="07E4AC9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6ABE271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formation</w:t>
            </w:r>
          </w:p>
        </w:tc>
        <w:tc>
          <w:tcPr>
            <w:tcW w:w="244" w:type="dxa"/>
            <w:tcBorders>
              <w:top w:val="nil"/>
              <w:left w:val="nil"/>
              <w:bottom w:val="single" w:sz="4" w:space="0" w:color="auto"/>
              <w:right w:val="single" w:sz="4" w:space="0" w:color="auto"/>
            </w:tcBorders>
            <w:shd w:val="clear" w:color="000000" w:fill="808080"/>
            <w:vAlign w:val="center"/>
            <w:hideMark/>
          </w:tcPr>
          <w:p w14:paraId="1BEEC8CB"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3299DE00"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53E6801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4CCBCC6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416CE55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09A7A36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F34B45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23F6FBC5"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552574C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hideMark/>
          </w:tcPr>
          <w:p w14:paraId="18FDE9A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r w:rsidRPr="00BF4037">
              <w:rPr>
                <w:rFonts w:ascii="Candara" w:eastAsia="Times New Roman" w:hAnsi="Candara" w:cs="Arial"/>
                <w:sz w:val="16"/>
                <w:szCs w:val="16"/>
                <w:lang w:eastAsia="fr-FR"/>
              </w:rPr>
              <w:br/>
              <w:t>ONG spécialisées</w:t>
            </w:r>
          </w:p>
        </w:tc>
        <w:tc>
          <w:tcPr>
            <w:tcW w:w="1000" w:type="dxa"/>
            <w:tcBorders>
              <w:top w:val="nil"/>
              <w:left w:val="nil"/>
              <w:bottom w:val="single" w:sz="4" w:space="0" w:color="auto"/>
              <w:right w:val="single" w:sz="4" w:space="0" w:color="auto"/>
            </w:tcBorders>
            <w:shd w:val="clear" w:color="auto" w:fill="auto"/>
            <w:noWrap/>
            <w:vAlign w:val="bottom"/>
            <w:hideMark/>
          </w:tcPr>
          <w:p w14:paraId="5FFAADE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2EEF1E4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2669B16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3FC7C94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6E81BB9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205F03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38DE152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3ADD329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52EB6E2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hideMark/>
          </w:tcPr>
          <w:p w14:paraId="2CEE969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7E31F44D" w14:textId="77777777" w:rsidTr="00FE16F6">
        <w:trPr>
          <w:trHeight w:val="76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0B9F452" w14:textId="77777777" w:rsidR="00F778B7" w:rsidRPr="00BF4037" w:rsidRDefault="00F778B7" w:rsidP="00FE16F6">
            <w:pPr>
              <w:spacing w:after="0" w:line="240" w:lineRule="auto"/>
              <w:jc w:val="right"/>
              <w:rPr>
                <w:rFonts w:ascii="Candara" w:eastAsia="Times New Roman" w:hAnsi="Candara" w:cs="Arial"/>
                <w:sz w:val="16"/>
                <w:szCs w:val="16"/>
                <w:lang w:eastAsia="fr-FR"/>
              </w:rPr>
            </w:pPr>
            <w:r w:rsidRPr="00BF4037">
              <w:rPr>
                <w:rFonts w:ascii="Candara" w:eastAsia="Times New Roman" w:hAnsi="Candara" w:cs="Arial"/>
                <w:sz w:val="16"/>
                <w:szCs w:val="16"/>
                <w:lang w:eastAsia="fr-FR"/>
              </w:rPr>
              <w:t>1.4.2</w:t>
            </w:r>
          </w:p>
        </w:tc>
        <w:tc>
          <w:tcPr>
            <w:tcW w:w="1308" w:type="dxa"/>
            <w:tcBorders>
              <w:top w:val="nil"/>
              <w:left w:val="nil"/>
              <w:bottom w:val="single" w:sz="4" w:space="0" w:color="auto"/>
              <w:right w:val="single" w:sz="4" w:space="0" w:color="auto"/>
            </w:tcBorders>
            <w:shd w:val="clear" w:color="auto" w:fill="auto"/>
            <w:vAlign w:val="center"/>
            <w:hideMark/>
          </w:tcPr>
          <w:p w14:paraId="78DE993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Formations des communautés sur les techniques de fixation des dunes ; reboisement ; travaux de CES, etc.</w:t>
            </w:r>
          </w:p>
        </w:tc>
        <w:tc>
          <w:tcPr>
            <w:tcW w:w="1293" w:type="dxa"/>
            <w:tcBorders>
              <w:top w:val="nil"/>
              <w:left w:val="nil"/>
              <w:bottom w:val="single" w:sz="4" w:space="0" w:color="auto"/>
              <w:right w:val="single" w:sz="4" w:space="0" w:color="auto"/>
            </w:tcBorders>
            <w:shd w:val="clear" w:color="auto" w:fill="auto"/>
            <w:vAlign w:val="center"/>
            <w:hideMark/>
          </w:tcPr>
          <w:p w14:paraId="0EA9ED38"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représentants des communautés locales formés (ventilé par genre)</w:t>
            </w:r>
          </w:p>
        </w:tc>
        <w:tc>
          <w:tcPr>
            <w:tcW w:w="1277" w:type="dxa"/>
            <w:tcBorders>
              <w:top w:val="nil"/>
              <w:left w:val="nil"/>
              <w:bottom w:val="single" w:sz="4" w:space="0" w:color="auto"/>
              <w:right w:val="single" w:sz="4" w:space="0" w:color="auto"/>
            </w:tcBorders>
            <w:shd w:val="clear" w:color="auto" w:fill="auto"/>
            <w:vAlign w:val="center"/>
            <w:hideMark/>
          </w:tcPr>
          <w:p w14:paraId="27FE289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5C67882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formation</w:t>
            </w:r>
          </w:p>
        </w:tc>
        <w:tc>
          <w:tcPr>
            <w:tcW w:w="244" w:type="dxa"/>
            <w:tcBorders>
              <w:top w:val="nil"/>
              <w:left w:val="nil"/>
              <w:bottom w:val="single" w:sz="4" w:space="0" w:color="auto"/>
              <w:right w:val="single" w:sz="4" w:space="0" w:color="auto"/>
            </w:tcBorders>
            <w:shd w:val="clear" w:color="000000" w:fill="808080"/>
            <w:vAlign w:val="center"/>
            <w:hideMark/>
          </w:tcPr>
          <w:p w14:paraId="0AE06BC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5E93C965"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66A21D8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74549FB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6D7FDBC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5D1EAF2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D32CAA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209648AF"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406F228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hideMark/>
          </w:tcPr>
          <w:p w14:paraId="028CCE1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Services techniques</w:t>
            </w:r>
          </w:p>
        </w:tc>
        <w:tc>
          <w:tcPr>
            <w:tcW w:w="1000" w:type="dxa"/>
            <w:tcBorders>
              <w:top w:val="nil"/>
              <w:left w:val="nil"/>
              <w:bottom w:val="single" w:sz="4" w:space="0" w:color="auto"/>
              <w:right w:val="single" w:sz="4" w:space="0" w:color="auto"/>
            </w:tcBorders>
            <w:shd w:val="clear" w:color="auto" w:fill="auto"/>
            <w:noWrap/>
            <w:vAlign w:val="bottom"/>
            <w:hideMark/>
          </w:tcPr>
          <w:p w14:paraId="6ECC216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282A315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75B43EC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1EDA615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3AD628C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44E7BED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09907EA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0757393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3839B79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center"/>
            <w:hideMark/>
          </w:tcPr>
          <w:p w14:paraId="1944C47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 mettre en œuvre en collaboration avec la DPN</w:t>
            </w:r>
          </w:p>
        </w:tc>
      </w:tr>
      <w:tr w:rsidR="00F778B7" w:rsidRPr="00BF4037" w14:paraId="6B9519BC" w14:textId="77777777" w:rsidTr="00FE16F6">
        <w:trPr>
          <w:trHeight w:val="57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5D761D77" w14:textId="77777777" w:rsidR="00F778B7" w:rsidRPr="00BF4037" w:rsidRDefault="00F778B7" w:rsidP="00FE16F6">
            <w:pPr>
              <w:spacing w:after="0" w:line="240" w:lineRule="auto"/>
              <w:jc w:val="right"/>
              <w:rPr>
                <w:rFonts w:ascii="Candara" w:eastAsia="Times New Roman" w:hAnsi="Candara" w:cs="Arial"/>
                <w:sz w:val="16"/>
                <w:szCs w:val="16"/>
                <w:lang w:eastAsia="fr-FR"/>
              </w:rPr>
            </w:pPr>
            <w:r w:rsidRPr="00BF4037">
              <w:rPr>
                <w:rFonts w:ascii="Candara" w:eastAsia="Times New Roman" w:hAnsi="Candara" w:cs="Arial"/>
                <w:sz w:val="16"/>
                <w:szCs w:val="16"/>
                <w:lang w:eastAsia="fr-FR"/>
              </w:rPr>
              <w:t>1.4.3</w:t>
            </w:r>
          </w:p>
        </w:tc>
        <w:tc>
          <w:tcPr>
            <w:tcW w:w="1308" w:type="dxa"/>
            <w:tcBorders>
              <w:top w:val="nil"/>
              <w:left w:val="nil"/>
              <w:bottom w:val="single" w:sz="4" w:space="0" w:color="auto"/>
              <w:right w:val="single" w:sz="4" w:space="0" w:color="auto"/>
            </w:tcBorders>
            <w:shd w:val="clear" w:color="auto" w:fill="auto"/>
            <w:vAlign w:val="center"/>
            <w:hideMark/>
          </w:tcPr>
          <w:p w14:paraId="175542D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Voyages d'échange entre Groupements de villages</w:t>
            </w:r>
          </w:p>
        </w:tc>
        <w:tc>
          <w:tcPr>
            <w:tcW w:w="1293" w:type="dxa"/>
            <w:tcBorders>
              <w:top w:val="nil"/>
              <w:left w:val="nil"/>
              <w:bottom w:val="single" w:sz="4" w:space="0" w:color="auto"/>
              <w:right w:val="single" w:sz="4" w:space="0" w:color="auto"/>
            </w:tcBorders>
            <w:shd w:val="clear" w:color="auto" w:fill="auto"/>
            <w:vAlign w:val="center"/>
            <w:hideMark/>
          </w:tcPr>
          <w:p w14:paraId="3CF2C997"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voyages d'échange</w:t>
            </w:r>
          </w:p>
        </w:tc>
        <w:tc>
          <w:tcPr>
            <w:tcW w:w="1277" w:type="dxa"/>
            <w:tcBorders>
              <w:top w:val="nil"/>
              <w:left w:val="nil"/>
              <w:bottom w:val="single" w:sz="4" w:space="0" w:color="auto"/>
              <w:right w:val="single" w:sz="4" w:space="0" w:color="auto"/>
            </w:tcBorders>
            <w:shd w:val="clear" w:color="auto" w:fill="auto"/>
            <w:vAlign w:val="center"/>
            <w:hideMark/>
          </w:tcPr>
          <w:p w14:paraId="492C6D4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4868812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PV des voyages d'échange</w:t>
            </w:r>
          </w:p>
        </w:tc>
        <w:tc>
          <w:tcPr>
            <w:tcW w:w="244" w:type="dxa"/>
            <w:tcBorders>
              <w:top w:val="nil"/>
              <w:left w:val="nil"/>
              <w:bottom w:val="single" w:sz="4" w:space="0" w:color="auto"/>
              <w:right w:val="single" w:sz="4" w:space="0" w:color="auto"/>
            </w:tcBorders>
            <w:shd w:val="clear" w:color="000000" w:fill="808080"/>
            <w:vAlign w:val="center"/>
            <w:hideMark/>
          </w:tcPr>
          <w:p w14:paraId="6C2F7887"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742FB83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65BA386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341259A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3F052E4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44CD743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18F0700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5B073ED2"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4001DC8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hideMark/>
          </w:tcPr>
          <w:p w14:paraId="2276D40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Communautés organisées</w:t>
            </w:r>
          </w:p>
        </w:tc>
        <w:tc>
          <w:tcPr>
            <w:tcW w:w="1000" w:type="dxa"/>
            <w:tcBorders>
              <w:top w:val="nil"/>
              <w:left w:val="nil"/>
              <w:bottom w:val="single" w:sz="4" w:space="0" w:color="auto"/>
              <w:right w:val="single" w:sz="4" w:space="0" w:color="auto"/>
            </w:tcBorders>
            <w:shd w:val="clear" w:color="auto" w:fill="auto"/>
            <w:noWrap/>
            <w:vAlign w:val="bottom"/>
            <w:hideMark/>
          </w:tcPr>
          <w:p w14:paraId="43B1035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78D9B83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5" w:type="dxa"/>
            <w:tcBorders>
              <w:top w:val="nil"/>
              <w:left w:val="nil"/>
              <w:bottom w:val="single" w:sz="4" w:space="0" w:color="auto"/>
              <w:right w:val="single" w:sz="4" w:space="0" w:color="auto"/>
            </w:tcBorders>
            <w:shd w:val="clear" w:color="auto" w:fill="auto"/>
            <w:vAlign w:val="center"/>
            <w:hideMark/>
          </w:tcPr>
          <w:p w14:paraId="537CAB6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84" w:type="dxa"/>
            <w:tcBorders>
              <w:top w:val="nil"/>
              <w:left w:val="nil"/>
              <w:bottom w:val="single" w:sz="4" w:space="0" w:color="auto"/>
              <w:right w:val="single" w:sz="4" w:space="0" w:color="auto"/>
            </w:tcBorders>
            <w:shd w:val="clear" w:color="auto" w:fill="auto"/>
            <w:vAlign w:val="center"/>
            <w:hideMark/>
          </w:tcPr>
          <w:p w14:paraId="70C8B32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9" w:type="dxa"/>
            <w:tcBorders>
              <w:top w:val="nil"/>
              <w:left w:val="nil"/>
              <w:bottom w:val="single" w:sz="4" w:space="0" w:color="auto"/>
              <w:right w:val="single" w:sz="4" w:space="0" w:color="auto"/>
            </w:tcBorders>
            <w:shd w:val="clear" w:color="auto" w:fill="auto"/>
            <w:vAlign w:val="center"/>
            <w:hideMark/>
          </w:tcPr>
          <w:p w14:paraId="5E8EFC5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E72C58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74" w:type="dxa"/>
            <w:tcBorders>
              <w:top w:val="nil"/>
              <w:left w:val="nil"/>
              <w:bottom w:val="single" w:sz="4" w:space="0" w:color="auto"/>
              <w:right w:val="single" w:sz="4" w:space="0" w:color="auto"/>
            </w:tcBorders>
            <w:shd w:val="clear" w:color="auto" w:fill="auto"/>
            <w:vAlign w:val="center"/>
            <w:hideMark/>
          </w:tcPr>
          <w:p w14:paraId="040FDF6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FFA175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92" w:type="dxa"/>
            <w:tcBorders>
              <w:top w:val="nil"/>
              <w:left w:val="nil"/>
              <w:bottom w:val="single" w:sz="4" w:space="0" w:color="auto"/>
              <w:right w:val="single" w:sz="4" w:space="0" w:color="auto"/>
            </w:tcBorders>
            <w:shd w:val="clear" w:color="auto" w:fill="auto"/>
            <w:vAlign w:val="center"/>
            <w:hideMark/>
          </w:tcPr>
          <w:p w14:paraId="685EECF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506" w:type="dxa"/>
            <w:tcBorders>
              <w:top w:val="nil"/>
              <w:left w:val="nil"/>
              <w:bottom w:val="single" w:sz="4" w:space="0" w:color="auto"/>
              <w:right w:val="single" w:sz="4" w:space="0" w:color="auto"/>
            </w:tcBorders>
            <w:shd w:val="clear" w:color="auto" w:fill="auto"/>
            <w:vAlign w:val="bottom"/>
            <w:hideMark/>
          </w:tcPr>
          <w:p w14:paraId="1CB51FE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1086D9D6" w14:textId="77777777" w:rsidTr="00FE16F6">
        <w:trPr>
          <w:trHeight w:val="1050"/>
        </w:trPr>
        <w:tc>
          <w:tcPr>
            <w:tcW w:w="3108" w:type="dxa"/>
            <w:gridSpan w:val="3"/>
            <w:tcBorders>
              <w:top w:val="single" w:sz="4" w:space="0" w:color="auto"/>
              <w:left w:val="single" w:sz="4" w:space="0" w:color="auto"/>
              <w:bottom w:val="single" w:sz="4" w:space="0" w:color="auto"/>
              <w:right w:val="nil"/>
            </w:tcBorders>
            <w:shd w:val="clear" w:color="000000" w:fill="D8E4BC"/>
            <w:vAlign w:val="center"/>
            <w:hideMark/>
          </w:tcPr>
          <w:p w14:paraId="52092C12"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1.5 : Regroupement des villages selon les écosystèmes et paysage et préparation des plans d'adaptation au CC à intégrer dans la planification du développement local</w:t>
            </w:r>
          </w:p>
        </w:tc>
        <w:tc>
          <w:tcPr>
            <w:tcW w:w="1277" w:type="dxa"/>
            <w:tcBorders>
              <w:top w:val="nil"/>
              <w:left w:val="single" w:sz="4" w:space="0" w:color="auto"/>
              <w:bottom w:val="single" w:sz="4" w:space="0" w:color="auto"/>
              <w:right w:val="single" w:sz="4" w:space="0" w:color="auto"/>
            </w:tcBorders>
            <w:shd w:val="clear" w:color="000000" w:fill="D8E4BC"/>
            <w:vAlign w:val="center"/>
            <w:hideMark/>
          </w:tcPr>
          <w:p w14:paraId="44EC823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20 plans d'adaptation de grappe de villages élaborés de manière participative et officiellement reconnus par la DREDD</w:t>
            </w:r>
          </w:p>
        </w:tc>
        <w:tc>
          <w:tcPr>
            <w:tcW w:w="1191" w:type="dxa"/>
            <w:tcBorders>
              <w:top w:val="nil"/>
              <w:left w:val="nil"/>
              <w:bottom w:val="single" w:sz="4" w:space="0" w:color="auto"/>
              <w:right w:val="single" w:sz="4" w:space="0" w:color="auto"/>
            </w:tcBorders>
            <w:shd w:val="clear" w:color="000000" w:fill="D8E4BC"/>
            <w:vAlign w:val="center"/>
            <w:hideMark/>
          </w:tcPr>
          <w:p w14:paraId="404D0D8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Plans d'adaptation</w:t>
            </w:r>
            <w:r w:rsidRPr="00BF4037">
              <w:rPr>
                <w:rFonts w:ascii="Candara" w:eastAsia="Times New Roman" w:hAnsi="Candara" w:cs="Arial"/>
                <w:sz w:val="16"/>
                <w:szCs w:val="16"/>
                <w:lang w:eastAsia="fr-FR"/>
              </w:rPr>
              <w:br/>
              <w:t>Rapports d'étude</w:t>
            </w:r>
          </w:p>
        </w:tc>
        <w:tc>
          <w:tcPr>
            <w:tcW w:w="244" w:type="dxa"/>
            <w:tcBorders>
              <w:top w:val="nil"/>
              <w:left w:val="nil"/>
              <w:bottom w:val="single" w:sz="4" w:space="0" w:color="auto"/>
              <w:right w:val="nil"/>
            </w:tcBorders>
            <w:shd w:val="clear" w:color="000000" w:fill="D8E4BC"/>
            <w:noWrap/>
            <w:vAlign w:val="center"/>
            <w:hideMark/>
          </w:tcPr>
          <w:p w14:paraId="670C52FF"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5ED8FCDE"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4569B0A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02AA047B"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4F7A9D0D"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2DE7E8AC"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34D5DD03"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0B8C7D5B"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hideMark/>
          </w:tcPr>
          <w:p w14:paraId="27B1C78E"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nil"/>
              <w:left w:val="nil"/>
              <w:bottom w:val="single" w:sz="4" w:space="0" w:color="auto"/>
              <w:right w:val="nil"/>
            </w:tcBorders>
            <w:shd w:val="clear" w:color="000000" w:fill="D8E4BC"/>
            <w:noWrap/>
            <w:hideMark/>
          </w:tcPr>
          <w:p w14:paraId="6A414E9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667156BD"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251986F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5F5BD10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606ED9D3"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17A75D2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0AAD716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3AE4DDF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7923A970"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682818AF"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6547DA1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1B00E1D8" w14:textId="77777777" w:rsidTr="00FE16F6">
        <w:trPr>
          <w:trHeight w:val="70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205F97A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1.5.1</w:t>
            </w:r>
          </w:p>
        </w:tc>
        <w:tc>
          <w:tcPr>
            <w:tcW w:w="1308" w:type="dxa"/>
            <w:tcBorders>
              <w:top w:val="nil"/>
              <w:left w:val="nil"/>
              <w:bottom w:val="single" w:sz="4" w:space="0" w:color="auto"/>
              <w:right w:val="single" w:sz="4" w:space="0" w:color="auto"/>
            </w:tcBorders>
            <w:shd w:val="clear" w:color="auto" w:fill="auto"/>
            <w:vAlign w:val="center"/>
            <w:hideMark/>
          </w:tcPr>
          <w:p w14:paraId="0E4A6C6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Regroupement des Villages en Groupements</w:t>
            </w:r>
          </w:p>
        </w:tc>
        <w:tc>
          <w:tcPr>
            <w:tcW w:w="1293" w:type="dxa"/>
            <w:tcBorders>
              <w:top w:val="nil"/>
              <w:left w:val="nil"/>
              <w:bottom w:val="single" w:sz="4" w:space="0" w:color="auto"/>
              <w:right w:val="single" w:sz="4" w:space="0" w:color="auto"/>
            </w:tcBorders>
            <w:shd w:val="clear" w:color="auto" w:fill="auto"/>
            <w:vAlign w:val="center"/>
            <w:hideMark/>
          </w:tcPr>
          <w:p w14:paraId="582DEA8F"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100 villages regroupés en 20 Groupements de 5 villages environ</w:t>
            </w:r>
          </w:p>
        </w:tc>
        <w:tc>
          <w:tcPr>
            <w:tcW w:w="1277" w:type="dxa"/>
            <w:tcBorders>
              <w:top w:val="nil"/>
              <w:left w:val="nil"/>
              <w:bottom w:val="single" w:sz="4" w:space="0" w:color="auto"/>
              <w:right w:val="single" w:sz="4" w:space="0" w:color="auto"/>
            </w:tcBorders>
            <w:shd w:val="clear" w:color="auto" w:fill="auto"/>
            <w:vAlign w:val="center"/>
            <w:hideMark/>
          </w:tcPr>
          <w:p w14:paraId="748C57C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471123D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PV de création des clusters</w:t>
            </w:r>
          </w:p>
        </w:tc>
        <w:tc>
          <w:tcPr>
            <w:tcW w:w="244" w:type="dxa"/>
            <w:tcBorders>
              <w:top w:val="nil"/>
              <w:left w:val="nil"/>
              <w:bottom w:val="single" w:sz="4" w:space="0" w:color="auto"/>
              <w:right w:val="single" w:sz="4" w:space="0" w:color="auto"/>
            </w:tcBorders>
            <w:shd w:val="clear" w:color="000000" w:fill="808080"/>
            <w:vAlign w:val="center"/>
            <w:hideMark/>
          </w:tcPr>
          <w:p w14:paraId="7799F81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68CFF255"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0C908E8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20B7CCB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4635913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1011248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7CB238C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5C3A5622"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50736C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noWrap/>
            <w:vAlign w:val="center"/>
            <w:hideMark/>
          </w:tcPr>
          <w:p w14:paraId="40CD8E1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ONG Spécialisées</w:t>
            </w:r>
          </w:p>
        </w:tc>
        <w:tc>
          <w:tcPr>
            <w:tcW w:w="1000" w:type="dxa"/>
            <w:tcBorders>
              <w:top w:val="nil"/>
              <w:left w:val="nil"/>
              <w:bottom w:val="single" w:sz="4" w:space="0" w:color="auto"/>
              <w:right w:val="single" w:sz="4" w:space="0" w:color="auto"/>
            </w:tcBorders>
            <w:shd w:val="clear" w:color="auto" w:fill="auto"/>
            <w:noWrap/>
            <w:vAlign w:val="bottom"/>
            <w:hideMark/>
          </w:tcPr>
          <w:p w14:paraId="28D0F6B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7396066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5D80662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21DC8E3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25487A7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68901B8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7B7DB9A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214815C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65796D7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hideMark/>
          </w:tcPr>
          <w:p w14:paraId="7E68F16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4C866D52" w14:textId="77777777" w:rsidTr="00FE16F6">
        <w:trPr>
          <w:trHeight w:val="82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BE4D99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1.5.2</w:t>
            </w:r>
          </w:p>
        </w:tc>
        <w:tc>
          <w:tcPr>
            <w:tcW w:w="1308" w:type="dxa"/>
            <w:tcBorders>
              <w:top w:val="nil"/>
              <w:left w:val="nil"/>
              <w:bottom w:val="single" w:sz="4" w:space="0" w:color="auto"/>
              <w:right w:val="single" w:sz="4" w:space="0" w:color="auto"/>
            </w:tcBorders>
            <w:shd w:val="clear" w:color="auto" w:fill="auto"/>
            <w:vAlign w:val="center"/>
            <w:hideMark/>
          </w:tcPr>
          <w:p w14:paraId="657C193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Elaboration des Plans d'adaptation communautaires</w:t>
            </w:r>
          </w:p>
        </w:tc>
        <w:tc>
          <w:tcPr>
            <w:tcW w:w="1293" w:type="dxa"/>
            <w:tcBorders>
              <w:top w:val="nil"/>
              <w:left w:val="nil"/>
              <w:bottom w:val="single" w:sz="4" w:space="0" w:color="auto"/>
              <w:right w:val="single" w:sz="4" w:space="0" w:color="auto"/>
            </w:tcBorders>
            <w:shd w:val="clear" w:color="auto" w:fill="auto"/>
            <w:vAlign w:val="center"/>
            <w:hideMark/>
          </w:tcPr>
          <w:p w14:paraId="64E06F5B"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20 plans d'adaptation Communautaires (PAC) élaborés dans les 8 régions</w:t>
            </w:r>
          </w:p>
        </w:tc>
        <w:tc>
          <w:tcPr>
            <w:tcW w:w="1277" w:type="dxa"/>
            <w:tcBorders>
              <w:top w:val="nil"/>
              <w:left w:val="nil"/>
              <w:bottom w:val="single" w:sz="4" w:space="0" w:color="auto"/>
              <w:right w:val="single" w:sz="4" w:space="0" w:color="auto"/>
            </w:tcBorders>
            <w:shd w:val="clear" w:color="auto" w:fill="auto"/>
            <w:vAlign w:val="center"/>
            <w:hideMark/>
          </w:tcPr>
          <w:p w14:paraId="111CD31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19DC16A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des PAC</w:t>
            </w:r>
          </w:p>
        </w:tc>
        <w:tc>
          <w:tcPr>
            <w:tcW w:w="244" w:type="dxa"/>
            <w:tcBorders>
              <w:top w:val="nil"/>
              <w:left w:val="nil"/>
              <w:bottom w:val="single" w:sz="4" w:space="0" w:color="auto"/>
              <w:right w:val="single" w:sz="4" w:space="0" w:color="auto"/>
            </w:tcBorders>
            <w:shd w:val="clear" w:color="000000" w:fill="808080"/>
            <w:vAlign w:val="center"/>
            <w:hideMark/>
          </w:tcPr>
          <w:p w14:paraId="2B5E5FC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5E8C73C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D43C05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3B3691E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37887C5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0A1740F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39242D61"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3BEDC06C"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vAlign w:val="center"/>
            <w:hideMark/>
          </w:tcPr>
          <w:p w14:paraId="2AFBD57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w:t>
            </w:r>
          </w:p>
        </w:tc>
        <w:tc>
          <w:tcPr>
            <w:tcW w:w="1123" w:type="dxa"/>
            <w:tcBorders>
              <w:top w:val="nil"/>
              <w:left w:val="nil"/>
              <w:bottom w:val="single" w:sz="4" w:space="0" w:color="auto"/>
              <w:right w:val="single" w:sz="4" w:space="0" w:color="auto"/>
            </w:tcBorders>
            <w:shd w:val="clear" w:color="auto" w:fill="auto"/>
            <w:vAlign w:val="center"/>
            <w:hideMark/>
          </w:tcPr>
          <w:p w14:paraId="1A37FA3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ONG Spécialisées</w:t>
            </w:r>
            <w:r w:rsidRPr="00BF4037">
              <w:rPr>
                <w:rFonts w:ascii="Candara" w:eastAsia="Times New Roman" w:hAnsi="Candara" w:cs="Arial"/>
                <w:sz w:val="16"/>
                <w:szCs w:val="16"/>
                <w:lang w:eastAsia="fr-FR"/>
              </w:rPr>
              <w:br/>
              <w:t>Services techniques</w:t>
            </w:r>
          </w:p>
        </w:tc>
        <w:tc>
          <w:tcPr>
            <w:tcW w:w="1000" w:type="dxa"/>
            <w:tcBorders>
              <w:top w:val="nil"/>
              <w:left w:val="nil"/>
              <w:bottom w:val="single" w:sz="4" w:space="0" w:color="auto"/>
              <w:right w:val="single" w:sz="4" w:space="0" w:color="auto"/>
            </w:tcBorders>
            <w:shd w:val="clear" w:color="auto" w:fill="auto"/>
            <w:noWrap/>
            <w:vAlign w:val="bottom"/>
            <w:hideMark/>
          </w:tcPr>
          <w:p w14:paraId="7087B3C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2107B26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3F54EC2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37F50F0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4F4E5E7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0C8B4D7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5728356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3C94D84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353AEAC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hideMark/>
          </w:tcPr>
          <w:p w14:paraId="304E725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70334278" w14:textId="77777777" w:rsidTr="00FE16F6">
        <w:trPr>
          <w:trHeight w:val="1230"/>
        </w:trPr>
        <w:tc>
          <w:tcPr>
            <w:tcW w:w="3108" w:type="dxa"/>
            <w:gridSpan w:val="3"/>
            <w:tcBorders>
              <w:top w:val="single" w:sz="4" w:space="0" w:color="auto"/>
              <w:left w:val="single" w:sz="4" w:space="0" w:color="auto"/>
              <w:bottom w:val="single" w:sz="4" w:space="0" w:color="auto"/>
              <w:right w:val="nil"/>
            </w:tcBorders>
            <w:shd w:val="clear" w:color="000000" w:fill="D8E4BC"/>
            <w:vAlign w:val="center"/>
            <w:hideMark/>
          </w:tcPr>
          <w:p w14:paraId="5C1CAF37"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1.6 : Les communautés échangent les expériences réussies et les leçons apprises y compris l'appui aux radios communautaires locales</w:t>
            </w:r>
          </w:p>
        </w:tc>
        <w:tc>
          <w:tcPr>
            <w:tcW w:w="1277" w:type="dxa"/>
            <w:tcBorders>
              <w:top w:val="nil"/>
              <w:left w:val="single" w:sz="4" w:space="0" w:color="auto"/>
              <w:bottom w:val="single" w:sz="4" w:space="0" w:color="auto"/>
              <w:right w:val="single" w:sz="4" w:space="0" w:color="auto"/>
            </w:tcBorders>
            <w:shd w:val="clear" w:color="000000" w:fill="D8E4BC"/>
            <w:vAlign w:val="center"/>
            <w:hideMark/>
          </w:tcPr>
          <w:p w14:paraId="537AB54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Les radios communautaires émettent, avec l'implication des communautés dans la programmation et les retours d’informations ou feedback</w:t>
            </w:r>
          </w:p>
        </w:tc>
        <w:tc>
          <w:tcPr>
            <w:tcW w:w="1191" w:type="dxa"/>
            <w:tcBorders>
              <w:top w:val="nil"/>
              <w:left w:val="nil"/>
              <w:bottom w:val="single" w:sz="4" w:space="0" w:color="auto"/>
              <w:right w:val="single" w:sz="4" w:space="0" w:color="auto"/>
            </w:tcBorders>
            <w:shd w:val="clear" w:color="000000" w:fill="D8E4BC"/>
            <w:vAlign w:val="center"/>
            <w:hideMark/>
          </w:tcPr>
          <w:p w14:paraId="258A79D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projet</w:t>
            </w:r>
            <w:r w:rsidRPr="00BF4037">
              <w:rPr>
                <w:rFonts w:ascii="Candara" w:eastAsia="Times New Roman" w:hAnsi="Candara" w:cs="Arial"/>
                <w:sz w:val="16"/>
                <w:szCs w:val="16"/>
                <w:lang w:eastAsia="fr-FR"/>
              </w:rPr>
              <w:br/>
              <w:t>Visites de sites aux RC (évaluation finale)</w:t>
            </w:r>
          </w:p>
        </w:tc>
        <w:tc>
          <w:tcPr>
            <w:tcW w:w="244" w:type="dxa"/>
            <w:tcBorders>
              <w:top w:val="nil"/>
              <w:left w:val="nil"/>
              <w:bottom w:val="single" w:sz="4" w:space="0" w:color="auto"/>
              <w:right w:val="nil"/>
            </w:tcBorders>
            <w:shd w:val="clear" w:color="000000" w:fill="D8E4BC"/>
            <w:noWrap/>
            <w:vAlign w:val="center"/>
            <w:hideMark/>
          </w:tcPr>
          <w:p w14:paraId="4C719E73"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3DD87E17"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356A09CE"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4006E85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640B6C60"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25498FDE"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12210E3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192A3FC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hideMark/>
          </w:tcPr>
          <w:p w14:paraId="04DD5DD5"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nil"/>
              <w:left w:val="nil"/>
              <w:bottom w:val="single" w:sz="4" w:space="0" w:color="auto"/>
              <w:right w:val="nil"/>
            </w:tcBorders>
            <w:shd w:val="clear" w:color="000000" w:fill="D8E4BC"/>
            <w:noWrap/>
            <w:hideMark/>
          </w:tcPr>
          <w:p w14:paraId="3B65721F"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3DD7DC83"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1D3371D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59A346A8"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67DA770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4315BCEF"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33FDF1C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3031D1D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024BD776"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32957FBE"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2C52668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0AC49ACB" w14:textId="77777777" w:rsidTr="00FE16F6">
        <w:trPr>
          <w:trHeight w:val="69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989ED1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1.6.1</w:t>
            </w:r>
          </w:p>
        </w:tc>
        <w:tc>
          <w:tcPr>
            <w:tcW w:w="1308" w:type="dxa"/>
            <w:tcBorders>
              <w:top w:val="nil"/>
              <w:left w:val="nil"/>
              <w:bottom w:val="single" w:sz="4" w:space="0" w:color="auto"/>
              <w:right w:val="single" w:sz="4" w:space="0" w:color="auto"/>
            </w:tcBorders>
            <w:shd w:val="clear" w:color="auto" w:fill="auto"/>
            <w:vAlign w:val="center"/>
            <w:hideMark/>
          </w:tcPr>
          <w:p w14:paraId="3B59F3D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Etude des besoins d'appui des Radios communautaires locales</w:t>
            </w:r>
          </w:p>
        </w:tc>
        <w:tc>
          <w:tcPr>
            <w:tcW w:w="1293" w:type="dxa"/>
            <w:tcBorders>
              <w:top w:val="nil"/>
              <w:left w:val="nil"/>
              <w:bottom w:val="single" w:sz="4" w:space="0" w:color="auto"/>
              <w:right w:val="single" w:sz="4" w:space="0" w:color="auto"/>
            </w:tcBorders>
            <w:shd w:val="clear" w:color="auto" w:fill="auto"/>
            <w:vAlign w:val="center"/>
            <w:hideMark/>
          </w:tcPr>
          <w:p w14:paraId="04ED0AAE"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Etude des besoins réalisée</w:t>
            </w:r>
          </w:p>
        </w:tc>
        <w:tc>
          <w:tcPr>
            <w:tcW w:w="1277" w:type="dxa"/>
            <w:tcBorders>
              <w:top w:val="nil"/>
              <w:left w:val="nil"/>
              <w:bottom w:val="single" w:sz="4" w:space="0" w:color="auto"/>
              <w:right w:val="single" w:sz="4" w:space="0" w:color="auto"/>
            </w:tcBorders>
            <w:shd w:val="clear" w:color="auto" w:fill="auto"/>
            <w:vAlign w:val="center"/>
            <w:hideMark/>
          </w:tcPr>
          <w:p w14:paraId="14BF5AD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0C0C318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l'étude</w:t>
            </w:r>
          </w:p>
        </w:tc>
        <w:tc>
          <w:tcPr>
            <w:tcW w:w="244" w:type="dxa"/>
            <w:tcBorders>
              <w:top w:val="nil"/>
              <w:left w:val="nil"/>
              <w:bottom w:val="single" w:sz="4" w:space="0" w:color="auto"/>
              <w:right w:val="single" w:sz="4" w:space="0" w:color="auto"/>
            </w:tcBorders>
            <w:shd w:val="clear" w:color="000000" w:fill="808080"/>
            <w:vAlign w:val="center"/>
            <w:hideMark/>
          </w:tcPr>
          <w:p w14:paraId="4AD5294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6E9DD186"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377BF31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292AC66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690A249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452AF0D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1B66AAE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4CB7DD66"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44B57EB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noWrap/>
            <w:hideMark/>
          </w:tcPr>
          <w:p w14:paraId="01CA816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nil"/>
              <w:left w:val="nil"/>
              <w:bottom w:val="single" w:sz="4" w:space="0" w:color="auto"/>
              <w:right w:val="single" w:sz="4" w:space="0" w:color="auto"/>
            </w:tcBorders>
            <w:shd w:val="clear" w:color="auto" w:fill="auto"/>
            <w:noWrap/>
            <w:vAlign w:val="bottom"/>
            <w:hideMark/>
          </w:tcPr>
          <w:p w14:paraId="50D3273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4F94E1F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1DADC84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2EE915D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3EF704D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5806C2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4AC16CF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797EB31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0CA99EB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bottom"/>
            <w:hideMark/>
          </w:tcPr>
          <w:p w14:paraId="623AF48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Ce Résultat est à revoir parce que les Radios communautaires existent partout et il faudra étudier le type d'appui à apporter en matière de comm</w:t>
            </w:r>
            <w:r>
              <w:rPr>
                <w:rFonts w:ascii="Candara" w:eastAsia="Times New Roman" w:hAnsi="Candara" w:cs="Arial"/>
                <w:sz w:val="16"/>
                <w:szCs w:val="16"/>
                <w:lang w:eastAsia="fr-FR"/>
              </w:rPr>
              <w:t>unication</w:t>
            </w:r>
            <w:r w:rsidRPr="00BF4037">
              <w:rPr>
                <w:rFonts w:ascii="Candara" w:eastAsia="Times New Roman" w:hAnsi="Candara" w:cs="Arial"/>
                <w:sz w:val="16"/>
                <w:szCs w:val="16"/>
                <w:lang w:eastAsia="fr-FR"/>
              </w:rPr>
              <w:t xml:space="preserve"> et formation</w:t>
            </w:r>
          </w:p>
        </w:tc>
      </w:tr>
      <w:tr w:rsidR="00F778B7" w:rsidRPr="00BF4037" w14:paraId="0E59381C" w14:textId="77777777" w:rsidTr="00FE16F6">
        <w:trPr>
          <w:trHeight w:val="1185"/>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321D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1.6.2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2E6ACA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xml:space="preserve">Renforcement des capacités des Radios locales et des Médias en matière d'environnement et de </w:t>
            </w:r>
            <w:r w:rsidRPr="00BF4037">
              <w:rPr>
                <w:rFonts w:ascii="Candara" w:eastAsia="Times New Roman" w:hAnsi="Candara" w:cs="Arial"/>
                <w:sz w:val="16"/>
                <w:szCs w:val="16"/>
                <w:lang w:eastAsia="fr-FR"/>
              </w:rPr>
              <w:lastRenderedPageBreak/>
              <w:t>changement climatique</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467AFB5B"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lastRenderedPageBreak/>
              <w:t>Nombre de représentants des radios communautaires et autres médias formés (ventilé par genre)</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7709A6B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84E112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formation</w:t>
            </w:r>
          </w:p>
        </w:tc>
        <w:tc>
          <w:tcPr>
            <w:tcW w:w="244" w:type="dxa"/>
            <w:tcBorders>
              <w:top w:val="single" w:sz="4" w:space="0" w:color="auto"/>
              <w:left w:val="nil"/>
              <w:bottom w:val="single" w:sz="4" w:space="0" w:color="auto"/>
              <w:right w:val="single" w:sz="4" w:space="0" w:color="auto"/>
            </w:tcBorders>
            <w:shd w:val="clear" w:color="000000" w:fill="808080"/>
            <w:vAlign w:val="center"/>
            <w:hideMark/>
          </w:tcPr>
          <w:p w14:paraId="75F4C813"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single" w:sz="4" w:space="0" w:color="auto"/>
            </w:tcBorders>
            <w:shd w:val="clear" w:color="000000" w:fill="808080"/>
            <w:vAlign w:val="center"/>
            <w:hideMark/>
          </w:tcPr>
          <w:p w14:paraId="4AAC88F9"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FFFF"/>
            <w:vAlign w:val="center"/>
            <w:hideMark/>
          </w:tcPr>
          <w:p w14:paraId="580F8CE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679D489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single" w:sz="4" w:space="0" w:color="auto"/>
              <w:left w:val="nil"/>
              <w:bottom w:val="single" w:sz="4" w:space="0" w:color="auto"/>
              <w:right w:val="dotted" w:sz="4" w:space="0" w:color="auto"/>
            </w:tcBorders>
            <w:shd w:val="clear" w:color="000000" w:fill="FFFFFF"/>
            <w:vAlign w:val="center"/>
            <w:hideMark/>
          </w:tcPr>
          <w:p w14:paraId="17F6BE6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dotted" w:sz="4" w:space="0" w:color="auto"/>
            </w:tcBorders>
            <w:shd w:val="clear" w:color="000000" w:fill="FFFFFF"/>
            <w:vAlign w:val="center"/>
            <w:hideMark/>
          </w:tcPr>
          <w:p w14:paraId="6FF3E87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C000"/>
            <w:vAlign w:val="center"/>
            <w:hideMark/>
          </w:tcPr>
          <w:p w14:paraId="7B2AC02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nil"/>
              <w:bottom w:val="single" w:sz="4" w:space="0" w:color="auto"/>
              <w:right w:val="single" w:sz="12" w:space="0" w:color="0070C0"/>
            </w:tcBorders>
            <w:shd w:val="clear" w:color="000000" w:fill="808080"/>
            <w:vAlign w:val="center"/>
            <w:hideMark/>
          </w:tcPr>
          <w:p w14:paraId="321B642D"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noWrap/>
            <w:hideMark/>
          </w:tcPr>
          <w:p w14:paraId="5FDEE67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UGP/DREDD</w:t>
            </w:r>
          </w:p>
        </w:tc>
        <w:tc>
          <w:tcPr>
            <w:tcW w:w="1123" w:type="dxa"/>
            <w:tcBorders>
              <w:top w:val="single" w:sz="4" w:space="0" w:color="auto"/>
              <w:left w:val="nil"/>
              <w:bottom w:val="single" w:sz="4" w:space="0" w:color="auto"/>
              <w:right w:val="single" w:sz="4" w:space="0" w:color="auto"/>
            </w:tcBorders>
            <w:shd w:val="clear" w:color="auto" w:fill="auto"/>
            <w:noWrap/>
            <w:hideMark/>
          </w:tcPr>
          <w:p w14:paraId="053D48F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B23FEE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single" w:sz="4" w:space="0" w:color="auto"/>
              <w:left w:val="nil"/>
              <w:bottom w:val="single" w:sz="4" w:space="0" w:color="auto"/>
              <w:right w:val="single" w:sz="4" w:space="0" w:color="auto"/>
            </w:tcBorders>
            <w:shd w:val="clear" w:color="auto" w:fill="auto"/>
            <w:vAlign w:val="center"/>
            <w:hideMark/>
          </w:tcPr>
          <w:p w14:paraId="4EF5892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9A81D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0E74008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single" w:sz="4" w:space="0" w:color="auto"/>
              <w:left w:val="nil"/>
              <w:bottom w:val="single" w:sz="4" w:space="0" w:color="auto"/>
              <w:right w:val="single" w:sz="4" w:space="0" w:color="auto"/>
            </w:tcBorders>
            <w:shd w:val="clear" w:color="auto" w:fill="auto"/>
            <w:vAlign w:val="center"/>
            <w:hideMark/>
          </w:tcPr>
          <w:p w14:paraId="13460D3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0175073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1A195F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2F0373F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single" w:sz="4" w:space="0" w:color="auto"/>
              <w:left w:val="nil"/>
              <w:bottom w:val="single" w:sz="4" w:space="0" w:color="auto"/>
              <w:right w:val="single" w:sz="4" w:space="0" w:color="auto"/>
            </w:tcBorders>
            <w:shd w:val="clear" w:color="auto" w:fill="auto"/>
            <w:vAlign w:val="center"/>
            <w:hideMark/>
          </w:tcPr>
          <w:p w14:paraId="3285598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single" w:sz="4" w:space="0" w:color="auto"/>
              <w:left w:val="nil"/>
              <w:bottom w:val="single" w:sz="4" w:space="0" w:color="auto"/>
              <w:right w:val="single" w:sz="4" w:space="0" w:color="auto"/>
            </w:tcBorders>
            <w:shd w:val="clear" w:color="auto" w:fill="auto"/>
            <w:vAlign w:val="bottom"/>
            <w:hideMark/>
          </w:tcPr>
          <w:p w14:paraId="40C9875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01A8B6F3" w14:textId="77777777" w:rsidTr="00FE16F6">
        <w:trPr>
          <w:trHeight w:val="930"/>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A47C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lastRenderedPageBreak/>
              <w:t>1.6.3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5E2FE984"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Appui à la production de spots de sensibilisation sur l'environnement, le CC et la Sécurité Alimentaire</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6F1E5972"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Spots de sensibilisation des communautés produits</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7A5A6B3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79D0001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Enregistrement des spots diffusés à travers les RC</w:t>
            </w:r>
          </w:p>
        </w:tc>
        <w:tc>
          <w:tcPr>
            <w:tcW w:w="244" w:type="dxa"/>
            <w:tcBorders>
              <w:top w:val="single" w:sz="4" w:space="0" w:color="auto"/>
              <w:left w:val="nil"/>
              <w:bottom w:val="single" w:sz="4" w:space="0" w:color="auto"/>
              <w:right w:val="single" w:sz="4" w:space="0" w:color="auto"/>
            </w:tcBorders>
            <w:shd w:val="clear" w:color="000000" w:fill="808080"/>
            <w:vAlign w:val="center"/>
            <w:hideMark/>
          </w:tcPr>
          <w:p w14:paraId="3BA11800"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single" w:sz="4" w:space="0" w:color="auto"/>
            </w:tcBorders>
            <w:shd w:val="clear" w:color="000000" w:fill="808080"/>
            <w:vAlign w:val="center"/>
            <w:hideMark/>
          </w:tcPr>
          <w:p w14:paraId="2E228C25"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FFFF"/>
            <w:vAlign w:val="center"/>
            <w:hideMark/>
          </w:tcPr>
          <w:p w14:paraId="7E67409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A2659F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single" w:sz="4" w:space="0" w:color="auto"/>
              <w:left w:val="nil"/>
              <w:bottom w:val="single" w:sz="4" w:space="0" w:color="auto"/>
              <w:right w:val="dotted" w:sz="4" w:space="0" w:color="auto"/>
            </w:tcBorders>
            <w:shd w:val="clear" w:color="000000" w:fill="FFFFFF"/>
            <w:vAlign w:val="center"/>
            <w:hideMark/>
          </w:tcPr>
          <w:p w14:paraId="0C573D7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dotted" w:sz="4" w:space="0" w:color="auto"/>
            </w:tcBorders>
            <w:shd w:val="clear" w:color="000000" w:fill="FFFFFF"/>
            <w:vAlign w:val="center"/>
            <w:hideMark/>
          </w:tcPr>
          <w:p w14:paraId="09DDD00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C000"/>
            <w:vAlign w:val="center"/>
            <w:hideMark/>
          </w:tcPr>
          <w:p w14:paraId="1D836A0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nil"/>
              <w:bottom w:val="single" w:sz="4" w:space="0" w:color="auto"/>
              <w:right w:val="single" w:sz="12" w:space="0" w:color="0070C0"/>
            </w:tcBorders>
            <w:shd w:val="clear" w:color="000000" w:fill="808080"/>
            <w:vAlign w:val="center"/>
            <w:hideMark/>
          </w:tcPr>
          <w:p w14:paraId="55883AB4"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noWrap/>
            <w:hideMark/>
          </w:tcPr>
          <w:p w14:paraId="6640FE4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UGP/DREDD</w:t>
            </w:r>
          </w:p>
        </w:tc>
        <w:tc>
          <w:tcPr>
            <w:tcW w:w="1123" w:type="dxa"/>
            <w:tcBorders>
              <w:top w:val="single" w:sz="4" w:space="0" w:color="auto"/>
              <w:left w:val="nil"/>
              <w:bottom w:val="single" w:sz="4" w:space="0" w:color="auto"/>
              <w:right w:val="single" w:sz="4" w:space="0" w:color="auto"/>
            </w:tcBorders>
            <w:shd w:val="clear" w:color="auto" w:fill="auto"/>
            <w:noWrap/>
            <w:hideMark/>
          </w:tcPr>
          <w:p w14:paraId="6666EEE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5E83EAF"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single" w:sz="4" w:space="0" w:color="auto"/>
              <w:left w:val="nil"/>
              <w:bottom w:val="single" w:sz="4" w:space="0" w:color="auto"/>
              <w:right w:val="single" w:sz="4" w:space="0" w:color="auto"/>
            </w:tcBorders>
            <w:shd w:val="clear" w:color="auto" w:fill="auto"/>
            <w:vAlign w:val="center"/>
            <w:hideMark/>
          </w:tcPr>
          <w:p w14:paraId="09B9717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A432E1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6E4CCB6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single" w:sz="4" w:space="0" w:color="auto"/>
              <w:left w:val="nil"/>
              <w:bottom w:val="single" w:sz="4" w:space="0" w:color="auto"/>
              <w:right w:val="single" w:sz="4" w:space="0" w:color="auto"/>
            </w:tcBorders>
            <w:shd w:val="clear" w:color="auto" w:fill="auto"/>
            <w:vAlign w:val="center"/>
            <w:hideMark/>
          </w:tcPr>
          <w:p w14:paraId="13230E9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42F3CCA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1DFE66E1"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43BD7B2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single" w:sz="4" w:space="0" w:color="auto"/>
              <w:left w:val="nil"/>
              <w:bottom w:val="single" w:sz="4" w:space="0" w:color="auto"/>
              <w:right w:val="single" w:sz="4" w:space="0" w:color="auto"/>
            </w:tcBorders>
            <w:shd w:val="clear" w:color="auto" w:fill="auto"/>
            <w:vAlign w:val="center"/>
            <w:hideMark/>
          </w:tcPr>
          <w:p w14:paraId="572AC14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single" w:sz="4" w:space="0" w:color="auto"/>
              <w:left w:val="nil"/>
              <w:bottom w:val="single" w:sz="4" w:space="0" w:color="auto"/>
              <w:right w:val="single" w:sz="4" w:space="0" w:color="auto"/>
            </w:tcBorders>
            <w:shd w:val="clear" w:color="auto" w:fill="auto"/>
            <w:vAlign w:val="bottom"/>
            <w:hideMark/>
          </w:tcPr>
          <w:p w14:paraId="1E46153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599746BF" w14:textId="77777777" w:rsidTr="00FE16F6">
        <w:trPr>
          <w:trHeight w:val="103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407F453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1.6.4</w:t>
            </w:r>
          </w:p>
        </w:tc>
        <w:tc>
          <w:tcPr>
            <w:tcW w:w="1308" w:type="dxa"/>
            <w:tcBorders>
              <w:top w:val="nil"/>
              <w:left w:val="nil"/>
              <w:bottom w:val="single" w:sz="4" w:space="0" w:color="auto"/>
              <w:right w:val="single" w:sz="4" w:space="0" w:color="auto"/>
            </w:tcBorders>
            <w:shd w:val="clear" w:color="auto" w:fill="auto"/>
            <w:vAlign w:val="center"/>
            <w:hideMark/>
          </w:tcPr>
          <w:p w14:paraId="6D8E5C7D"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Equipement des Radios communautaires locales dans les régions</w:t>
            </w:r>
          </w:p>
        </w:tc>
        <w:tc>
          <w:tcPr>
            <w:tcW w:w="1293" w:type="dxa"/>
            <w:tcBorders>
              <w:top w:val="nil"/>
              <w:left w:val="nil"/>
              <w:bottom w:val="single" w:sz="4" w:space="0" w:color="auto"/>
              <w:right w:val="single" w:sz="4" w:space="0" w:color="auto"/>
            </w:tcBorders>
            <w:shd w:val="clear" w:color="auto" w:fill="auto"/>
            <w:vAlign w:val="center"/>
            <w:hideMark/>
          </w:tcPr>
          <w:p w14:paraId="097F1E1A"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Radios Communautaires bénéficiant d'un renforcement de leurs équipements de communication</w:t>
            </w:r>
          </w:p>
        </w:tc>
        <w:tc>
          <w:tcPr>
            <w:tcW w:w="1277" w:type="dxa"/>
            <w:tcBorders>
              <w:top w:val="nil"/>
              <w:left w:val="nil"/>
              <w:bottom w:val="single" w:sz="4" w:space="0" w:color="auto"/>
              <w:right w:val="single" w:sz="4" w:space="0" w:color="auto"/>
            </w:tcBorders>
            <w:shd w:val="clear" w:color="auto" w:fill="auto"/>
            <w:vAlign w:val="center"/>
            <w:hideMark/>
          </w:tcPr>
          <w:p w14:paraId="6CB2742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151E080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PV d'affectation des équipements</w:t>
            </w:r>
          </w:p>
        </w:tc>
        <w:tc>
          <w:tcPr>
            <w:tcW w:w="244" w:type="dxa"/>
            <w:tcBorders>
              <w:top w:val="nil"/>
              <w:left w:val="nil"/>
              <w:bottom w:val="single" w:sz="4" w:space="0" w:color="auto"/>
              <w:right w:val="single" w:sz="4" w:space="0" w:color="auto"/>
            </w:tcBorders>
            <w:shd w:val="clear" w:color="000000" w:fill="808080"/>
            <w:vAlign w:val="center"/>
            <w:hideMark/>
          </w:tcPr>
          <w:p w14:paraId="3C26E01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vAlign w:val="center"/>
            <w:hideMark/>
          </w:tcPr>
          <w:p w14:paraId="3A6EB8C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4B2900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114BC35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2292C5C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73BAABA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5B57F44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5842C35F"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144DF83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UGP/DREDD</w:t>
            </w:r>
          </w:p>
        </w:tc>
        <w:tc>
          <w:tcPr>
            <w:tcW w:w="1123" w:type="dxa"/>
            <w:tcBorders>
              <w:top w:val="nil"/>
              <w:left w:val="nil"/>
              <w:bottom w:val="single" w:sz="4" w:space="0" w:color="auto"/>
              <w:right w:val="single" w:sz="4" w:space="0" w:color="auto"/>
            </w:tcBorders>
            <w:shd w:val="clear" w:color="auto" w:fill="auto"/>
            <w:noWrap/>
            <w:hideMark/>
          </w:tcPr>
          <w:p w14:paraId="0E38349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Appel d'offres</w:t>
            </w:r>
          </w:p>
        </w:tc>
        <w:tc>
          <w:tcPr>
            <w:tcW w:w="1000" w:type="dxa"/>
            <w:tcBorders>
              <w:top w:val="nil"/>
              <w:left w:val="nil"/>
              <w:bottom w:val="single" w:sz="4" w:space="0" w:color="auto"/>
              <w:right w:val="single" w:sz="4" w:space="0" w:color="auto"/>
            </w:tcBorders>
            <w:shd w:val="clear" w:color="auto" w:fill="auto"/>
            <w:noWrap/>
            <w:vAlign w:val="bottom"/>
            <w:hideMark/>
          </w:tcPr>
          <w:p w14:paraId="1D4754B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54889BC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17CC47A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12E6AEC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36CB2C6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B745DA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2A3922B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6CF57A8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206B7CA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vAlign w:val="bottom"/>
            <w:hideMark/>
          </w:tcPr>
          <w:p w14:paraId="56997E8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A525070" w14:textId="77777777" w:rsidTr="00FE16F6">
        <w:trPr>
          <w:trHeight w:val="1110"/>
        </w:trPr>
        <w:tc>
          <w:tcPr>
            <w:tcW w:w="3108" w:type="dxa"/>
            <w:gridSpan w:val="3"/>
            <w:tcBorders>
              <w:top w:val="single" w:sz="4" w:space="0" w:color="auto"/>
              <w:left w:val="single" w:sz="4" w:space="0" w:color="auto"/>
              <w:bottom w:val="single" w:sz="4" w:space="0" w:color="auto"/>
              <w:right w:val="nil"/>
            </w:tcBorders>
            <w:shd w:val="clear" w:color="000000" w:fill="D8E4BC"/>
            <w:vAlign w:val="center"/>
            <w:hideMark/>
          </w:tcPr>
          <w:p w14:paraId="1B820174"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Output 1.7 : Système de suivi en place (formation, production de données et rapports) pour suivre les événements climatiques et le développement écologique dans les zones d'intervention du projet.</w:t>
            </w:r>
          </w:p>
        </w:tc>
        <w:tc>
          <w:tcPr>
            <w:tcW w:w="1277" w:type="dxa"/>
            <w:tcBorders>
              <w:top w:val="nil"/>
              <w:left w:val="single" w:sz="4" w:space="0" w:color="auto"/>
              <w:bottom w:val="single" w:sz="4" w:space="0" w:color="auto"/>
              <w:right w:val="single" w:sz="4" w:space="0" w:color="auto"/>
            </w:tcBorders>
            <w:shd w:val="clear" w:color="000000" w:fill="D8E4BC"/>
            <w:vAlign w:val="center"/>
            <w:hideMark/>
          </w:tcPr>
          <w:p w14:paraId="657E807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Le nouveau système national de suivi écologique est connu, utilisé et entretenu par la DREDD et les groupes de villages du projet.</w:t>
            </w:r>
          </w:p>
        </w:tc>
        <w:tc>
          <w:tcPr>
            <w:tcW w:w="1191" w:type="dxa"/>
            <w:tcBorders>
              <w:top w:val="nil"/>
              <w:left w:val="nil"/>
              <w:bottom w:val="single" w:sz="4" w:space="0" w:color="auto"/>
              <w:right w:val="nil"/>
            </w:tcBorders>
            <w:shd w:val="clear" w:color="000000" w:fill="D8E4BC"/>
            <w:noWrap/>
            <w:vAlign w:val="center"/>
            <w:hideMark/>
          </w:tcPr>
          <w:p w14:paraId="4113B125"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244" w:type="dxa"/>
            <w:tcBorders>
              <w:top w:val="nil"/>
              <w:left w:val="nil"/>
              <w:bottom w:val="single" w:sz="4" w:space="0" w:color="auto"/>
              <w:right w:val="nil"/>
            </w:tcBorders>
            <w:shd w:val="clear" w:color="000000" w:fill="D8E4BC"/>
            <w:noWrap/>
            <w:vAlign w:val="center"/>
            <w:hideMark/>
          </w:tcPr>
          <w:p w14:paraId="2B7FB6B4"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5D90DE3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19A916F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06E272F9"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nil"/>
              <w:left w:val="nil"/>
              <w:bottom w:val="single" w:sz="4" w:space="0" w:color="auto"/>
              <w:right w:val="nil"/>
            </w:tcBorders>
            <w:shd w:val="clear" w:color="000000" w:fill="D8E4BC"/>
            <w:noWrap/>
            <w:vAlign w:val="center"/>
            <w:hideMark/>
          </w:tcPr>
          <w:p w14:paraId="38617640"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nil"/>
              <w:left w:val="nil"/>
              <w:bottom w:val="single" w:sz="4" w:space="0" w:color="auto"/>
              <w:right w:val="nil"/>
            </w:tcBorders>
            <w:shd w:val="clear" w:color="000000" w:fill="D8E4BC"/>
            <w:noWrap/>
            <w:vAlign w:val="center"/>
            <w:hideMark/>
          </w:tcPr>
          <w:p w14:paraId="0E024D2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nil"/>
              <w:left w:val="nil"/>
              <w:bottom w:val="single" w:sz="4" w:space="0" w:color="auto"/>
              <w:right w:val="nil"/>
            </w:tcBorders>
            <w:shd w:val="clear" w:color="000000" w:fill="D8E4BC"/>
            <w:noWrap/>
            <w:vAlign w:val="center"/>
            <w:hideMark/>
          </w:tcPr>
          <w:p w14:paraId="09563A6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nil"/>
              <w:left w:val="nil"/>
              <w:bottom w:val="single" w:sz="4" w:space="0" w:color="auto"/>
              <w:right w:val="nil"/>
            </w:tcBorders>
            <w:shd w:val="clear" w:color="000000" w:fill="D8E4BC"/>
            <w:noWrap/>
            <w:vAlign w:val="center"/>
            <w:hideMark/>
          </w:tcPr>
          <w:p w14:paraId="4C0ADFC6"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nil"/>
              <w:left w:val="nil"/>
              <w:bottom w:val="single" w:sz="4" w:space="0" w:color="auto"/>
              <w:right w:val="nil"/>
            </w:tcBorders>
            <w:shd w:val="clear" w:color="000000" w:fill="D8E4BC"/>
            <w:noWrap/>
            <w:hideMark/>
          </w:tcPr>
          <w:p w14:paraId="583799C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nil"/>
              <w:left w:val="nil"/>
              <w:bottom w:val="single" w:sz="4" w:space="0" w:color="auto"/>
              <w:right w:val="nil"/>
            </w:tcBorders>
            <w:shd w:val="clear" w:color="000000" w:fill="D8E4BC"/>
            <w:noWrap/>
            <w:hideMark/>
          </w:tcPr>
          <w:p w14:paraId="681341E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nil"/>
              <w:left w:val="nil"/>
              <w:bottom w:val="single" w:sz="4" w:space="0" w:color="auto"/>
              <w:right w:val="nil"/>
            </w:tcBorders>
            <w:shd w:val="clear" w:color="000000" w:fill="D8E4BC"/>
            <w:noWrap/>
            <w:vAlign w:val="center"/>
            <w:hideMark/>
          </w:tcPr>
          <w:p w14:paraId="45D345B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nil"/>
              <w:left w:val="nil"/>
              <w:bottom w:val="single" w:sz="4" w:space="0" w:color="auto"/>
              <w:right w:val="nil"/>
            </w:tcBorders>
            <w:shd w:val="clear" w:color="000000" w:fill="D8E4BC"/>
            <w:noWrap/>
            <w:vAlign w:val="center"/>
            <w:hideMark/>
          </w:tcPr>
          <w:p w14:paraId="5526ED7A"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nil"/>
              <w:left w:val="nil"/>
              <w:bottom w:val="single" w:sz="4" w:space="0" w:color="auto"/>
              <w:right w:val="nil"/>
            </w:tcBorders>
            <w:shd w:val="clear" w:color="000000" w:fill="D8E4BC"/>
            <w:noWrap/>
            <w:vAlign w:val="center"/>
            <w:hideMark/>
          </w:tcPr>
          <w:p w14:paraId="5171334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nil"/>
              <w:left w:val="nil"/>
              <w:bottom w:val="single" w:sz="4" w:space="0" w:color="auto"/>
              <w:right w:val="nil"/>
            </w:tcBorders>
            <w:shd w:val="clear" w:color="000000" w:fill="D8E4BC"/>
            <w:noWrap/>
            <w:vAlign w:val="center"/>
            <w:hideMark/>
          </w:tcPr>
          <w:p w14:paraId="7EC99324"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nil"/>
              <w:left w:val="nil"/>
              <w:bottom w:val="single" w:sz="4" w:space="0" w:color="auto"/>
              <w:right w:val="nil"/>
            </w:tcBorders>
            <w:shd w:val="clear" w:color="000000" w:fill="D8E4BC"/>
            <w:noWrap/>
            <w:vAlign w:val="center"/>
            <w:hideMark/>
          </w:tcPr>
          <w:p w14:paraId="161ED68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nil"/>
              <w:left w:val="nil"/>
              <w:bottom w:val="single" w:sz="4" w:space="0" w:color="auto"/>
              <w:right w:val="nil"/>
            </w:tcBorders>
            <w:shd w:val="clear" w:color="000000" w:fill="D8E4BC"/>
            <w:noWrap/>
            <w:vAlign w:val="center"/>
            <w:hideMark/>
          </w:tcPr>
          <w:p w14:paraId="3819861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nil"/>
              <w:left w:val="nil"/>
              <w:bottom w:val="single" w:sz="4" w:space="0" w:color="auto"/>
              <w:right w:val="nil"/>
            </w:tcBorders>
            <w:shd w:val="clear" w:color="000000" w:fill="D8E4BC"/>
            <w:noWrap/>
            <w:vAlign w:val="center"/>
            <w:hideMark/>
          </w:tcPr>
          <w:p w14:paraId="463AC46D"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nil"/>
              <w:left w:val="nil"/>
              <w:bottom w:val="single" w:sz="4" w:space="0" w:color="auto"/>
              <w:right w:val="nil"/>
            </w:tcBorders>
            <w:shd w:val="clear" w:color="000000" w:fill="D8E4BC"/>
            <w:noWrap/>
            <w:vAlign w:val="center"/>
            <w:hideMark/>
          </w:tcPr>
          <w:p w14:paraId="578E64C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nil"/>
              <w:left w:val="nil"/>
              <w:bottom w:val="single" w:sz="4" w:space="0" w:color="auto"/>
              <w:right w:val="nil"/>
            </w:tcBorders>
            <w:shd w:val="clear" w:color="000000" w:fill="D8E4BC"/>
            <w:noWrap/>
            <w:vAlign w:val="center"/>
            <w:hideMark/>
          </w:tcPr>
          <w:p w14:paraId="0CBD4F09"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nil"/>
              <w:left w:val="nil"/>
              <w:bottom w:val="single" w:sz="4" w:space="0" w:color="auto"/>
              <w:right w:val="single" w:sz="4" w:space="0" w:color="auto"/>
            </w:tcBorders>
            <w:shd w:val="clear" w:color="000000" w:fill="D8E4BC"/>
            <w:noWrap/>
            <w:vAlign w:val="center"/>
            <w:hideMark/>
          </w:tcPr>
          <w:p w14:paraId="558DC1D8"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77D6AE05" w14:textId="77777777" w:rsidTr="00FE16F6">
        <w:trPr>
          <w:trHeight w:val="87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2E4B1C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1.7.1</w:t>
            </w:r>
          </w:p>
        </w:tc>
        <w:tc>
          <w:tcPr>
            <w:tcW w:w="1308" w:type="dxa"/>
            <w:tcBorders>
              <w:top w:val="nil"/>
              <w:left w:val="nil"/>
              <w:bottom w:val="single" w:sz="4" w:space="0" w:color="auto"/>
              <w:right w:val="single" w:sz="4" w:space="0" w:color="auto"/>
            </w:tcBorders>
            <w:shd w:val="clear" w:color="auto" w:fill="auto"/>
            <w:vAlign w:val="center"/>
            <w:hideMark/>
          </w:tcPr>
          <w:p w14:paraId="1A84F80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Recrutement d'un Spécialiste M&amp;E</w:t>
            </w:r>
          </w:p>
        </w:tc>
        <w:tc>
          <w:tcPr>
            <w:tcW w:w="1293" w:type="dxa"/>
            <w:tcBorders>
              <w:top w:val="nil"/>
              <w:left w:val="nil"/>
              <w:bottom w:val="single" w:sz="4" w:space="0" w:color="auto"/>
              <w:right w:val="single" w:sz="4" w:space="0" w:color="auto"/>
            </w:tcBorders>
            <w:shd w:val="clear" w:color="auto" w:fill="auto"/>
            <w:vAlign w:val="center"/>
            <w:hideMark/>
          </w:tcPr>
          <w:p w14:paraId="7A2B40F6"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Spécialiste M&amp;E national recruté</w:t>
            </w:r>
          </w:p>
        </w:tc>
        <w:tc>
          <w:tcPr>
            <w:tcW w:w="1277" w:type="dxa"/>
            <w:tcBorders>
              <w:top w:val="nil"/>
              <w:left w:val="nil"/>
              <w:bottom w:val="single" w:sz="4" w:space="0" w:color="auto"/>
              <w:right w:val="single" w:sz="4" w:space="0" w:color="auto"/>
            </w:tcBorders>
            <w:shd w:val="clear" w:color="auto" w:fill="auto"/>
            <w:vAlign w:val="center"/>
            <w:hideMark/>
          </w:tcPr>
          <w:p w14:paraId="6868253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7E686E9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Contrat</w:t>
            </w:r>
          </w:p>
        </w:tc>
        <w:tc>
          <w:tcPr>
            <w:tcW w:w="244" w:type="dxa"/>
            <w:tcBorders>
              <w:top w:val="nil"/>
              <w:left w:val="nil"/>
              <w:bottom w:val="single" w:sz="4" w:space="0" w:color="auto"/>
              <w:right w:val="single" w:sz="4" w:space="0" w:color="auto"/>
            </w:tcBorders>
            <w:shd w:val="clear" w:color="000000" w:fill="808080"/>
            <w:noWrap/>
            <w:vAlign w:val="bottom"/>
            <w:hideMark/>
          </w:tcPr>
          <w:p w14:paraId="07679F3B"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noWrap/>
            <w:vAlign w:val="bottom"/>
            <w:hideMark/>
          </w:tcPr>
          <w:p w14:paraId="2D543E0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13DC50B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06120D0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7D895E2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19EE4EB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664DC99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513CB320"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20B0AEB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noWrap/>
            <w:hideMark/>
          </w:tcPr>
          <w:p w14:paraId="352B5F0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E93A0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1D63F80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1F2E39EC"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4B70DA5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4376148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3FD4FD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47ED913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7FE8290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087B6AD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01BE2D2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06D9F10" w14:textId="77777777" w:rsidTr="00FE16F6">
        <w:trPr>
          <w:trHeight w:val="112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01DEDDE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1.7.2</w:t>
            </w:r>
          </w:p>
        </w:tc>
        <w:tc>
          <w:tcPr>
            <w:tcW w:w="1308" w:type="dxa"/>
            <w:tcBorders>
              <w:top w:val="nil"/>
              <w:left w:val="nil"/>
              <w:bottom w:val="single" w:sz="4" w:space="0" w:color="auto"/>
              <w:right w:val="single" w:sz="4" w:space="0" w:color="auto"/>
            </w:tcBorders>
            <w:shd w:val="clear" w:color="auto" w:fill="auto"/>
            <w:vAlign w:val="center"/>
            <w:hideMark/>
          </w:tcPr>
          <w:p w14:paraId="5DF3702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Formation des services techniques et des Communautés sur le S&amp;E</w:t>
            </w:r>
          </w:p>
        </w:tc>
        <w:tc>
          <w:tcPr>
            <w:tcW w:w="1293" w:type="dxa"/>
            <w:tcBorders>
              <w:top w:val="nil"/>
              <w:left w:val="nil"/>
              <w:bottom w:val="single" w:sz="4" w:space="0" w:color="auto"/>
              <w:right w:val="single" w:sz="4" w:space="0" w:color="auto"/>
            </w:tcBorders>
            <w:shd w:val="clear" w:color="auto" w:fill="auto"/>
            <w:vAlign w:val="center"/>
            <w:hideMark/>
          </w:tcPr>
          <w:p w14:paraId="5F21AF4E"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Nombre de responsables des services techniques et de représentants de communautés formés (ventilé par genre)</w:t>
            </w:r>
          </w:p>
        </w:tc>
        <w:tc>
          <w:tcPr>
            <w:tcW w:w="1277" w:type="dxa"/>
            <w:tcBorders>
              <w:top w:val="nil"/>
              <w:left w:val="nil"/>
              <w:bottom w:val="single" w:sz="4" w:space="0" w:color="auto"/>
              <w:right w:val="single" w:sz="4" w:space="0" w:color="auto"/>
            </w:tcBorders>
            <w:shd w:val="clear" w:color="auto" w:fill="auto"/>
            <w:vAlign w:val="center"/>
            <w:hideMark/>
          </w:tcPr>
          <w:p w14:paraId="2A4F23D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391EED8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formation</w:t>
            </w:r>
          </w:p>
        </w:tc>
        <w:tc>
          <w:tcPr>
            <w:tcW w:w="244" w:type="dxa"/>
            <w:tcBorders>
              <w:top w:val="nil"/>
              <w:left w:val="nil"/>
              <w:bottom w:val="single" w:sz="4" w:space="0" w:color="auto"/>
              <w:right w:val="single" w:sz="4" w:space="0" w:color="auto"/>
            </w:tcBorders>
            <w:shd w:val="clear" w:color="000000" w:fill="808080"/>
            <w:noWrap/>
            <w:vAlign w:val="bottom"/>
            <w:hideMark/>
          </w:tcPr>
          <w:p w14:paraId="728A7E7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noWrap/>
            <w:vAlign w:val="bottom"/>
            <w:hideMark/>
          </w:tcPr>
          <w:p w14:paraId="4622D78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1B31B5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0F2D2636"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521FA947"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23ADE37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60FBD11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3791A4DE"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696EAAF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UGP/DREDD</w:t>
            </w:r>
          </w:p>
        </w:tc>
        <w:tc>
          <w:tcPr>
            <w:tcW w:w="1123" w:type="dxa"/>
            <w:tcBorders>
              <w:top w:val="nil"/>
              <w:left w:val="nil"/>
              <w:bottom w:val="single" w:sz="4" w:space="0" w:color="auto"/>
              <w:right w:val="single" w:sz="4" w:space="0" w:color="auto"/>
            </w:tcBorders>
            <w:shd w:val="clear" w:color="auto" w:fill="auto"/>
            <w:noWrap/>
            <w:hideMark/>
          </w:tcPr>
          <w:p w14:paraId="55A2C40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nil"/>
              <w:left w:val="nil"/>
              <w:bottom w:val="single" w:sz="4" w:space="0" w:color="auto"/>
              <w:right w:val="single" w:sz="4" w:space="0" w:color="auto"/>
            </w:tcBorders>
            <w:shd w:val="clear" w:color="auto" w:fill="auto"/>
            <w:noWrap/>
            <w:vAlign w:val="bottom"/>
            <w:hideMark/>
          </w:tcPr>
          <w:p w14:paraId="60469CF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10000BC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6CD030D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09EEDC16"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2B7DF72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1A7F981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2BFA8D0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4601749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40E2113B"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3BBBD88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CF5A693" w14:textId="77777777" w:rsidTr="00FE16F6">
        <w:trPr>
          <w:trHeight w:val="109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87BE64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1.7.3</w:t>
            </w:r>
          </w:p>
        </w:tc>
        <w:tc>
          <w:tcPr>
            <w:tcW w:w="1308" w:type="dxa"/>
            <w:tcBorders>
              <w:top w:val="nil"/>
              <w:left w:val="nil"/>
              <w:bottom w:val="single" w:sz="4" w:space="0" w:color="auto"/>
              <w:right w:val="single" w:sz="4" w:space="0" w:color="auto"/>
            </w:tcBorders>
            <w:shd w:val="clear" w:color="auto" w:fill="auto"/>
            <w:vAlign w:val="center"/>
            <w:hideMark/>
          </w:tcPr>
          <w:p w14:paraId="443D235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Appui des services techniques et des communautés en S&amp;E</w:t>
            </w:r>
          </w:p>
        </w:tc>
        <w:tc>
          <w:tcPr>
            <w:tcW w:w="1293" w:type="dxa"/>
            <w:tcBorders>
              <w:top w:val="nil"/>
              <w:left w:val="nil"/>
              <w:bottom w:val="single" w:sz="4" w:space="0" w:color="auto"/>
              <w:right w:val="single" w:sz="4" w:space="0" w:color="auto"/>
            </w:tcBorders>
            <w:shd w:val="clear" w:color="auto" w:fill="auto"/>
            <w:vAlign w:val="center"/>
            <w:hideMark/>
          </w:tcPr>
          <w:p w14:paraId="78822881"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Les responsables des services techniques et de représentants de communautés produisent des rapports de S-E réguliers</w:t>
            </w:r>
          </w:p>
        </w:tc>
        <w:tc>
          <w:tcPr>
            <w:tcW w:w="1277" w:type="dxa"/>
            <w:tcBorders>
              <w:top w:val="nil"/>
              <w:left w:val="nil"/>
              <w:bottom w:val="single" w:sz="4" w:space="0" w:color="auto"/>
              <w:right w:val="single" w:sz="4" w:space="0" w:color="auto"/>
            </w:tcBorders>
            <w:shd w:val="clear" w:color="auto" w:fill="auto"/>
            <w:vAlign w:val="center"/>
            <w:hideMark/>
          </w:tcPr>
          <w:p w14:paraId="3458E3E3"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512B3B3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Rapports de S-E</w:t>
            </w:r>
          </w:p>
        </w:tc>
        <w:tc>
          <w:tcPr>
            <w:tcW w:w="244" w:type="dxa"/>
            <w:tcBorders>
              <w:top w:val="nil"/>
              <w:left w:val="nil"/>
              <w:bottom w:val="single" w:sz="4" w:space="0" w:color="auto"/>
              <w:right w:val="single" w:sz="4" w:space="0" w:color="auto"/>
            </w:tcBorders>
            <w:shd w:val="clear" w:color="000000" w:fill="808080"/>
            <w:noWrap/>
            <w:vAlign w:val="bottom"/>
            <w:hideMark/>
          </w:tcPr>
          <w:p w14:paraId="028C100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noWrap/>
            <w:vAlign w:val="bottom"/>
            <w:hideMark/>
          </w:tcPr>
          <w:p w14:paraId="524F2B2A"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4237CF90"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7222A7F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3692BB1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361F839F"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72093BA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67438901"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24EBE2E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UGP/M&amp;E spécialiste</w:t>
            </w:r>
          </w:p>
        </w:tc>
        <w:tc>
          <w:tcPr>
            <w:tcW w:w="1123" w:type="dxa"/>
            <w:tcBorders>
              <w:top w:val="nil"/>
              <w:left w:val="nil"/>
              <w:bottom w:val="single" w:sz="4" w:space="0" w:color="auto"/>
              <w:right w:val="single" w:sz="4" w:space="0" w:color="auto"/>
            </w:tcBorders>
            <w:shd w:val="clear" w:color="auto" w:fill="auto"/>
            <w:noWrap/>
            <w:hideMark/>
          </w:tcPr>
          <w:p w14:paraId="086B7A5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000" w:type="dxa"/>
            <w:tcBorders>
              <w:top w:val="nil"/>
              <w:left w:val="nil"/>
              <w:bottom w:val="single" w:sz="4" w:space="0" w:color="auto"/>
              <w:right w:val="single" w:sz="4" w:space="0" w:color="auto"/>
            </w:tcBorders>
            <w:shd w:val="clear" w:color="auto" w:fill="auto"/>
            <w:noWrap/>
            <w:vAlign w:val="bottom"/>
            <w:hideMark/>
          </w:tcPr>
          <w:p w14:paraId="1E419368"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54C0C5E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0275604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6BFB351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1F30C77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D61FB3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22EF9A5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5D01C7C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285965D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08A4FFC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2904CB53" w14:textId="77777777" w:rsidTr="00FE16F6">
        <w:trPr>
          <w:trHeight w:val="1710"/>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3704261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1.7.4</w:t>
            </w:r>
          </w:p>
        </w:tc>
        <w:tc>
          <w:tcPr>
            <w:tcW w:w="1308" w:type="dxa"/>
            <w:tcBorders>
              <w:top w:val="nil"/>
              <w:left w:val="nil"/>
              <w:bottom w:val="single" w:sz="4" w:space="0" w:color="auto"/>
              <w:right w:val="single" w:sz="4" w:space="0" w:color="auto"/>
            </w:tcBorders>
            <w:shd w:val="clear" w:color="auto" w:fill="auto"/>
            <w:vAlign w:val="center"/>
            <w:hideMark/>
          </w:tcPr>
          <w:p w14:paraId="35367EF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Collecte données, renseignement du SEPANE sur les Zones d'intervention du Projet</w:t>
            </w:r>
          </w:p>
        </w:tc>
        <w:tc>
          <w:tcPr>
            <w:tcW w:w="1293" w:type="dxa"/>
            <w:tcBorders>
              <w:top w:val="nil"/>
              <w:left w:val="nil"/>
              <w:bottom w:val="single" w:sz="4" w:space="0" w:color="auto"/>
              <w:right w:val="single" w:sz="4" w:space="0" w:color="auto"/>
            </w:tcBorders>
            <w:shd w:val="clear" w:color="auto" w:fill="auto"/>
            <w:vAlign w:val="center"/>
            <w:hideMark/>
          </w:tcPr>
          <w:p w14:paraId="06B1F3E5"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La DREDD et les groupes de villages participants fournissent des données sur les indicateurs convenus et reçoivent, comprennent et utilisent les rapports dans les 8 régions</w:t>
            </w:r>
          </w:p>
        </w:tc>
        <w:tc>
          <w:tcPr>
            <w:tcW w:w="1277" w:type="dxa"/>
            <w:tcBorders>
              <w:top w:val="nil"/>
              <w:left w:val="nil"/>
              <w:bottom w:val="single" w:sz="4" w:space="0" w:color="auto"/>
              <w:right w:val="single" w:sz="4" w:space="0" w:color="auto"/>
            </w:tcBorders>
            <w:shd w:val="clear" w:color="auto" w:fill="auto"/>
            <w:vAlign w:val="center"/>
            <w:hideMark/>
          </w:tcPr>
          <w:p w14:paraId="73E65F12"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67DA2F4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SEPANE</w:t>
            </w:r>
          </w:p>
        </w:tc>
        <w:tc>
          <w:tcPr>
            <w:tcW w:w="244" w:type="dxa"/>
            <w:tcBorders>
              <w:top w:val="nil"/>
              <w:left w:val="nil"/>
              <w:bottom w:val="single" w:sz="4" w:space="0" w:color="auto"/>
              <w:right w:val="single" w:sz="4" w:space="0" w:color="auto"/>
            </w:tcBorders>
            <w:shd w:val="clear" w:color="000000" w:fill="808080"/>
            <w:noWrap/>
            <w:vAlign w:val="bottom"/>
            <w:hideMark/>
          </w:tcPr>
          <w:p w14:paraId="385556E5"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noWrap/>
            <w:vAlign w:val="bottom"/>
            <w:hideMark/>
          </w:tcPr>
          <w:p w14:paraId="3CF3525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5DAA30C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FFFF"/>
            <w:vAlign w:val="center"/>
            <w:hideMark/>
          </w:tcPr>
          <w:p w14:paraId="651D974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C000"/>
            <w:vAlign w:val="center"/>
            <w:hideMark/>
          </w:tcPr>
          <w:p w14:paraId="3B419B5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C000"/>
            <w:vAlign w:val="center"/>
            <w:hideMark/>
          </w:tcPr>
          <w:p w14:paraId="5EF05D6C"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463CE0C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28875B3A"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6BC3975C"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DREDD/M&amp;E spécialiste</w:t>
            </w:r>
          </w:p>
        </w:tc>
        <w:tc>
          <w:tcPr>
            <w:tcW w:w="1123" w:type="dxa"/>
            <w:tcBorders>
              <w:top w:val="nil"/>
              <w:left w:val="nil"/>
              <w:bottom w:val="single" w:sz="4" w:space="0" w:color="auto"/>
              <w:right w:val="single" w:sz="4" w:space="0" w:color="auto"/>
            </w:tcBorders>
            <w:shd w:val="clear" w:color="auto" w:fill="auto"/>
            <w:noWrap/>
            <w:hideMark/>
          </w:tcPr>
          <w:p w14:paraId="499295B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M&amp;E spécialiste</w:t>
            </w:r>
          </w:p>
        </w:tc>
        <w:tc>
          <w:tcPr>
            <w:tcW w:w="1000" w:type="dxa"/>
            <w:tcBorders>
              <w:top w:val="nil"/>
              <w:left w:val="nil"/>
              <w:bottom w:val="single" w:sz="4" w:space="0" w:color="auto"/>
              <w:right w:val="single" w:sz="4" w:space="0" w:color="auto"/>
            </w:tcBorders>
            <w:shd w:val="clear" w:color="auto" w:fill="auto"/>
            <w:noWrap/>
            <w:vAlign w:val="bottom"/>
            <w:hideMark/>
          </w:tcPr>
          <w:p w14:paraId="1786598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18259E4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76351A5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6E41AAE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6845DABF"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5AE5BD3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3A9882B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07DB152D"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7AC8146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68C3579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En partenariat avec la DPCID</w:t>
            </w:r>
          </w:p>
        </w:tc>
      </w:tr>
      <w:tr w:rsidR="00F778B7" w:rsidRPr="00BF4037" w14:paraId="4FCC05B3" w14:textId="77777777" w:rsidTr="00FE16F6">
        <w:trPr>
          <w:trHeight w:val="870"/>
        </w:trPr>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8E5D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lastRenderedPageBreak/>
              <w:t>1.7.5</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296A699"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Suivi des indicateurs du PARSACC</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48822395"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Le système de suivi des indicateurs du projet est régulièrement mis à jour</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439BE97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F584801"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S-E PARSACC</w:t>
            </w:r>
          </w:p>
        </w:tc>
        <w:tc>
          <w:tcPr>
            <w:tcW w:w="244" w:type="dxa"/>
            <w:tcBorders>
              <w:top w:val="single" w:sz="4" w:space="0" w:color="auto"/>
              <w:left w:val="nil"/>
              <w:bottom w:val="single" w:sz="4" w:space="0" w:color="auto"/>
              <w:right w:val="single" w:sz="4" w:space="0" w:color="auto"/>
            </w:tcBorders>
            <w:shd w:val="clear" w:color="000000" w:fill="808080"/>
            <w:noWrap/>
            <w:vAlign w:val="bottom"/>
            <w:hideMark/>
          </w:tcPr>
          <w:p w14:paraId="08CF3D09"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single" w:sz="4" w:space="0" w:color="auto"/>
            </w:tcBorders>
            <w:shd w:val="clear" w:color="000000" w:fill="808080"/>
            <w:noWrap/>
            <w:vAlign w:val="bottom"/>
            <w:hideMark/>
          </w:tcPr>
          <w:p w14:paraId="1165409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FFFF"/>
            <w:vAlign w:val="center"/>
            <w:hideMark/>
          </w:tcPr>
          <w:p w14:paraId="746C7F4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015CBCF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single" w:sz="4" w:space="0" w:color="auto"/>
              <w:left w:val="nil"/>
              <w:bottom w:val="single" w:sz="4" w:space="0" w:color="auto"/>
              <w:right w:val="dotted" w:sz="4" w:space="0" w:color="auto"/>
            </w:tcBorders>
            <w:shd w:val="clear" w:color="000000" w:fill="FFC000"/>
            <w:vAlign w:val="center"/>
            <w:hideMark/>
          </w:tcPr>
          <w:p w14:paraId="5DCAEDE1"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single" w:sz="4" w:space="0" w:color="auto"/>
              <w:left w:val="nil"/>
              <w:bottom w:val="single" w:sz="4" w:space="0" w:color="auto"/>
              <w:right w:val="dotted" w:sz="4" w:space="0" w:color="auto"/>
            </w:tcBorders>
            <w:shd w:val="clear" w:color="000000" w:fill="FFC000"/>
            <w:vAlign w:val="center"/>
            <w:hideMark/>
          </w:tcPr>
          <w:p w14:paraId="4D14C4E1"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single" w:sz="4" w:space="0" w:color="auto"/>
              <w:left w:val="nil"/>
              <w:bottom w:val="single" w:sz="4" w:space="0" w:color="auto"/>
              <w:right w:val="dotted" w:sz="4" w:space="0" w:color="auto"/>
            </w:tcBorders>
            <w:shd w:val="clear" w:color="000000" w:fill="FFC000"/>
            <w:vAlign w:val="center"/>
            <w:hideMark/>
          </w:tcPr>
          <w:p w14:paraId="30D1BF8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single" w:sz="4" w:space="0" w:color="auto"/>
              <w:left w:val="nil"/>
              <w:bottom w:val="single" w:sz="4" w:space="0" w:color="auto"/>
              <w:right w:val="single" w:sz="12" w:space="0" w:color="0070C0"/>
            </w:tcBorders>
            <w:shd w:val="clear" w:color="000000" w:fill="808080"/>
            <w:vAlign w:val="center"/>
            <w:hideMark/>
          </w:tcPr>
          <w:p w14:paraId="79ACBAE9"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noWrap/>
            <w:hideMark/>
          </w:tcPr>
          <w:p w14:paraId="728B70E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single" w:sz="4" w:space="0" w:color="auto"/>
              <w:left w:val="nil"/>
              <w:bottom w:val="single" w:sz="4" w:space="0" w:color="auto"/>
              <w:right w:val="single" w:sz="4" w:space="0" w:color="auto"/>
            </w:tcBorders>
            <w:shd w:val="clear" w:color="auto" w:fill="auto"/>
            <w:noWrap/>
            <w:hideMark/>
          </w:tcPr>
          <w:p w14:paraId="6A785710"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M&amp;E spécialiste</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5B103B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single" w:sz="4" w:space="0" w:color="auto"/>
              <w:left w:val="nil"/>
              <w:bottom w:val="single" w:sz="4" w:space="0" w:color="auto"/>
              <w:right w:val="single" w:sz="4" w:space="0" w:color="auto"/>
            </w:tcBorders>
            <w:shd w:val="clear" w:color="auto" w:fill="auto"/>
            <w:vAlign w:val="center"/>
            <w:hideMark/>
          </w:tcPr>
          <w:p w14:paraId="12E84379"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371311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5874A7F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single" w:sz="4" w:space="0" w:color="auto"/>
              <w:left w:val="nil"/>
              <w:bottom w:val="single" w:sz="4" w:space="0" w:color="auto"/>
              <w:right w:val="single" w:sz="4" w:space="0" w:color="auto"/>
            </w:tcBorders>
            <w:shd w:val="clear" w:color="auto" w:fill="auto"/>
            <w:vAlign w:val="center"/>
            <w:hideMark/>
          </w:tcPr>
          <w:p w14:paraId="0E5D084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22123E5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30EE6733"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44F9CFF7"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single" w:sz="4" w:space="0" w:color="auto"/>
              <w:left w:val="nil"/>
              <w:bottom w:val="single" w:sz="4" w:space="0" w:color="auto"/>
              <w:right w:val="single" w:sz="4" w:space="0" w:color="auto"/>
            </w:tcBorders>
            <w:shd w:val="clear" w:color="auto" w:fill="auto"/>
            <w:vAlign w:val="center"/>
            <w:hideMark/>
          </w:tcPr>
          <w:p w14:paraId="3EAC18AA"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14:paraId="6B3AF4B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r w:rsidR="00F778B7" w:rsidRPr="00BF4037" w14:paraId="31EE0066" w14:textId="77777777" w:rsidTr="00FE16F6">
        <w:trPr>
          <w:trHeight w:val="255"/>
        </w:trPr>
        <w:tc>
          <w:tcPr>
            <w:tcW w:w="1815" w:type="dxa"/>
            <w:gridSpan w:val="2"/>
            <w:tcBorders>
              <w:top w:val="single" w:sz="4" w:space="0" w:color="auto"/>
              <w:left w:val="single" w:sz="4" w:space="0" w:color="auto"/>
              <w:bottom w:val="single" w:sz="4" w:space="0" w:color="auto"/>
              <w:right w:val="nil"/>
            </w:tcBorders>
            <w:shd w:val="clear" w:color="000000" w:fill="D8E4BC"/>
            <w:noWrap/>
            <w:vAlign w:val="center"/>
            <w:hideMark/>
          </w:tcPr>
          <w:p w14:paraId="6103746C" w14:textId="77777777" w:rsidR="00F778B7" w:rsidRPr="00BF4037" w:rsidRDefault="00F778B7" w:rsidP="00FE16F6">
            <w:pPr>
              <w:spacing w:after="0" w:line="240" w:lineRule="auto"/>
              <w:rPr>
                <w:rFonts w:ascii="Candara" w:eastAsia="Times New Roman" w:hAnsi="Candara" w:cs="Arial"/>
                <w:b/>
                <w:bCs/>
                <w:sz w:val="16"/>
                <w:szCs w:val="16"/>
                <w:lang w:eastAsia="fr-FR"/>
              </w:rPr>
            </w:pPr>
            <w:r w:rsidRPr="00BF4037">
              <w:rPr>
                <w:rFonts w:ascii="Candara" w:eastAsia="Times New Roman" w:hAnsi="Candara" w:cs="Arial"/>
                <w:b/>
                <w:bCs/>
                <w:sz w:val="16"/>
                <w:szCs w:val="16"/>
                <w:lang w:eastAsia="fr-FR"/>
              </w:rPr>
              <w:t>Autres activités transversales</w:t>
            </w:r>
          </w:p>
        </w:tc>
        <w:tc>
          <w:tcPr>
            <w:tcW w:w="1293" w:type="dxa"/>
            <w:tcBorders>
              <w:top w:val="single" w:sz="4" w:space="0" w:color="auto"/>
              <w:left w:val="nil"/>
              <w:bottom w:val="single" w:sz="4" w:space="0" w:color="auto"/>
              <w:right w:val="nil"/>
            </w:tcBorders>
            <w:shd w:val="clear" w:color="000000" w:fill="D8E4BC"/>
            <w:noWrap/>
            <w:vAlign w:val="center"/>
            <w:hideMark/>
          </w:tcPr>
          <w:p w14:paraId="5C964F9D" w14:textId="77777777" w:rsidR="00F778B7" w:rsidRPr="00BF4037" w:rsidRDefault="00F778B7" w:rsidP="00FE16F6">
            <w:pPr>
              <w:spacing w:after="0" w:line="240" w:lineRule="auto"/>
              <w:jc w:val="center"/>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277" w:type="dxa"/>
            <w:tcBorders>
              <w:top w:val="single" w:sz="4" w:space="0" w:color="auto"/>
              <w:left w:val="nil"/>
              <w:bottom w:val="single" w:sz="4" w:space="0" w:color="auto"/>
              <w:right w:val="nil"/>
            </w:tcBorders>
            <w:shd w:val="clear" w:color="000000" w:fill="D8E4BC"/>
            <w:noWrap/>
            <w:vAlign w:val="center"/>
            <w:hideMark/>
          </w:tcPr>
          <w:p w14:paraId="0D7927F5" w14:textId="77777777" w:rsidR="00F778B7" w:rsidRPr="00BF4037" w:rsidRDefault="00F778B7" w:rsidP="00FE16F6">
            <w:pPr>
              <w:spacing w:after="0" w:line="240" w:lineRule="auto"/>
              <w:jc w:val="center"/>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91" w:type="dxa"/>
            <w:tcBorders>
              <w:top w:val="single" w:sz="4" w:space="0" w:color="auto"/>
              <w:left w:val="nil"/>
              <w:bottom w:val="single" w:sz="4" w:space="0" w:color="auto"/>
              <w:right w:val="nil"/>
            </w:tcBorders>
            <w:shd w:val="clear" w:color="000000" w:fill="D8E4BC"/>
            <w:noWrap/>
            <w:vAlign w:val="center"/>
            <w:hideMark/>
          </w:tcPr>
          <w:p w14:paraId="7BFEA76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244" w:type="dxa"/>
            <w:tcBorders>
              <w:top w:val="single" w:sz="4" w:space="0" w:color="auto"/>
              <w:left w:val="nil"/>
              <w:bottom w:val="single" w:sz="4" w:space="0" w:color="auto"/>
              <w:right w:val="nil"/>
            </w:tcBorders>
            <w:shd w:val="clear" w:color="000000" w:fill="D8E4BC"/>
            <w:noWrap/>
            <w:vAlign w:val="center"/>
            <w:hideMark/>
          </w:tcPr>
          <w:p w14:paraId="73686272"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single" w:sz="4" w:space="0" w:color="auto"/>
              <w:left w:val="nil"/>
              <w:bottom w:val="single" w:sz="4" w:space="0" w:color="auto"/>
              <w:right w:val="nil"/>
            </w:tcBorders>
            <w:shd w:val="clear" w:color="000000" w:fill="D8E4BC"/>
            <w:noWrap/>
            <w:vAlign w:val="center"/>
            <w:hideMark/>
          </w:tcPr>
          <w:p w14:paraId="06959565"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single" w:sz="4" w:space="0" w:color="auto"/>
              <w:left w:val="nil"/>
              <w:bottom w:val="single" w:sz="4" w:space="0" w:color="auto"/>
              <w:right w:val="nil"/>
            </w:tcBorders>
            <w:shd w:val="clear" w:color="000000" w:fill="D8E4BC"/>
            <w:noWrap/>
            <w:vAlign w:val="center"/>
            <w:hideMark/>
          </w:tcPr>
          <w:p w14:paraId="3390FF69"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single" w:sz="4" w:space="0" w:color="auto"/>
              <w:left w:val="nil"/>
              <w:bottom w:val="single" w:sz="4" w:space="0" w:color="auto"/>
              <w:right w:val="nil"/>
            </w:tcBorders>
            <w:shd w:val="clear" w:color="000000" w:fill="D8E4BC"/>
            <w:noWrap/>
            <w:vAlign w:val="center"/>
            <w:hideMark/>
          </w:tcPr>
          <w:p w14:paraId="5CA33011"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44" w:type="dxa"/>
            <w:tcBorders>
              <w:top w:val="single" w:sz="4" w:space="0" w:color="auto"/>
              <w:left w:val="nil"/>
              <w:bottom w:val="single" w:sz="4" w:space="0" w:color="auto"/>
              <w:right w:val="nil"/>
            </w:tcBorders>
            <w:shd w:val="clear" w:color="000000" w:fill="D8E4BC"/>
            <w:noWrap/>
            <w:vAlign w:val="center"/>
            <w:hideMark/>
          </w:tcPr>
          <w:p w14:paraId="7B77DC9B"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57" w:type="dxa"/>
            <w:tcBorders>
              <w:top w:val="single" w:sz="4" w:space="0" w:color="auto"/>
              <w:left w:val="nil"/>
              <w:bottom w:val="single" w:sz="4" w:space="0" w:color="auto"/>
              <w:right w:val="nil"/>
            </w:tcBorders>
            <w:shd w:val="clear" w:color="000000" w:fill="D8E4BC"/>
            <w:noWrap/>
            <w:vAlign w:val="center"/>
            <w:hideMark/>
          </w:tcPr>
          <w:p w14:paraId="40571DBF"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0" w:type="dxa"/>
            <w:tcBorders>
              <w:top w:val="single" w:sz="4" w:space="0" w:color="auto"/>
              <w:left w:val="nil"/>
              <w:bottom w:val="single" w:sz="4" w:space="0" w:color="auto"/>
              <w:right w:val="nil"/>
            </w:tcBorders>
            <w:shd w:val="clear" w:color="000000" w:fill="D8E4BC"/>
            <w:noWrap/>
            <w:vAlign w:val="center"/>
            <w:hideMark/>
          </w:tcPr>
          <w:p w14:paraId="691CF08A"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266" w:type="dxa"/>
            <w:tcBorders>
              <w:top w:val="single" w:sz="4" w:space="0" w:color="auto"/>
              <w:left w:val="nil"/>
              <w:bottom w:val="single" w:sz="4" w:space="0" w:color="auto"/>
              <w:right w:val="nil"/>
            </w:tcBorders>
            <w:shd w:val="clear" w:color="000000" w:fill="D8E4BC"/>
            <w:noWrap/>
            <w:vAlign w:val="center"/>
            <w:hideMark/>
          </w:tcPr>
          <w:p w14:paraId="1644DB44" w14:textId="77777777" w:rsidR="00F778B7" w:rsidRPr="00BF4037" w:rsidRDefault="00F778B7" w:rsidP="00FE16F6">
            <w:pPr>
              <w:spacing w:after="0" w:line="240" w:lineRule="auto"/>
              <w:rPr>
                <w:rFonts w:ascii="Candara" w:eastAsia="Times New Roman" w:hAnsi="Candara" w:cs="Arial"/>
                <w:i/>
                <w:iCs/>
                <w:sz w:val="12"/>
                <w:szCs w:val="12"/>
                <w:lang w:eastAsia="fr-FR"/>
              </w:rPr>
            </w:pPr>
            <w:r w:rsidRPr="00BF4037">
              <w:rPr>
                <w:rFonts w:ascii="Candara" w:eastAsia="Times New Roman" w:hAnsi="Candara" w:cs="Arial"/>
                <w:i/>
                <w:iCs/>
                <w:sz w:val="12"/>
                <w:szCs w:val="12"/>
                <w:lang w:eastAsia="fr-FR"/>
              </w:rPr>
              <w:t> </w:t>
            </w:r>
          </w:p>
        </w:tc>
        <w:tc>
          <w:tcPr>
            <w:tcW w:w="1005" w:type="dxa"/>
            <w:tcBorders>
              <w:top w:val="single" w:sz="4" w:space="0" w:color="auto"/>
              <w:left w:val="nil"/>
              <w:bottom w:val="single" w:sz="4" w:space="0" w:color="auto"/>
              <w:right w:val="nil"/>
            </w:tcBorders>
            <w:shd w:val="clear" w:color="000000" w:fill="D8E4BC"/>
            <w:noWrap/>
            <w:hideMark/>
          </w:tcPr>
          <w:p w14:paraId="6A9C803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123" w:type="dxa"/>
            <w:tcBorders>
              <w:top w:val="single" w:sz="4" w:space="0" w:color="auto"/>
              <w:left w:val="nil"/>
              <w:bottom w:val="single" w:sz="4" w:space="0" w:color="auto"/>
              <w:right w:val="nil"/>
            </w:tcBorders>
            <w:shd w:val="clear" w:color="000000" w:fill="D8E4BC"/>
            <w:noWrap/>
            <w:hideMark/>
          </w:tcPr>
          <w:p w14:paraId="10EFA6E2"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000" w:type="dxa"/>
            <w:tcBorders>
              <w:top w:val="single" w:sz="4" w:space="0" w:color="auto"/>
              <w:left w:val="nil"/>
              <w:bottom w:val="single" w:sz="4" w:space="0" w:color="auto"/>
              <w:right w:val="nil"/>
            </w:tcBorders>
            <w:shd w:val="clear" w:color="000000" w:fill="D8E4BC"/>
            <w:noWrap/>
            <w:vAlign w:val="center"/>
            <w:hideMark/>
          </w:tcPr>
          <w:p w14:paraId="54E1EAF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59" w:type="dxa"/>
            <w:tcBorders>
              <w:top w:val="single" w:sz="4" w:space="0" w:color="auto"/>
              <w:left w:val="nil"/>
              <w:bottom w:val="single" w:sz="4" w:space="0" w:color="auto"/>
              <w:right w:val="nil"/>
            </w:tcBorders>
            <w:shd w:val="clear" w:color="000000" w:fill="D8E4BC"/>
            <w:noWrap/>
            <w:vAlign w:val="center"/>
            <w:hideMark/>
          </w:tcPr>
          <w:p w14:paraId="79FFEEC7"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5" w:type="dxa"/>
            <w:tcBorders>
              <w:top w:val="single" w:sz="4" w:space="0" w:color="auto"/>
              <w:left w:val="nil"/>
              <w:bottom w:val="single" w:sz="4" w:space="0" w:color="auto"/>
              <w:right w:val="nil"/>
            </w:tcBorders>
            <w:shd w:val="clear" w:color="000000" w:fill="D8E4BC"/>
            <w:noWrap/>
            <w:vAlign w:val="center"/>
            <w:hideMark/>
          </w:tcPr>
          <w:p w14:paraId="6A783B75"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84" w:type="dxa"/>
            <w:tcBorders>
              <w:top w:val="single" w:sz="4" w:space="0" w:color="auto"/>
              <w:left w:val="nil"/>
              <w:bottom w:val="single" w:sz="4" w:space="0" w:color="auto"/>
              <w:right w:val="nil"/>
            </w:tcBorders>
            <w:shd w:val="clear" w:color="000000" w:fill="D8E4BC"/>
            <w:noWrap/>
            <w:vAlign w:val="center"/>
            <w:hideMark/>
          </w:tcPr>
          <w:p w14:paraId="218DD863"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9" w:type="dxa"/>
            <w:tcBorders>
              <w:top w:val="single" w:sz="4" w:space="0" w:color="auto"/>
              <w:left w:val="nil"/>
              <w:bottom w:val="single" w:sz="4" w:space="0" w:color="auto"/>
              <w:right w:val="nil"/>
            </w:tcBorders>
            <w:shd w:val="clear" w:color="000000" w:fill="D8E4BC"/>
            <w:noWrap/>
            <w:vAlign w:val="center"/>
            <w:hideMark/>
          </w:tcPr>
          <w:p w14:paraId="59B3227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737" w:type="dxa"/>
            <w:tcBorders>
              <w:top w:val="single" w:sz="4" w:space="0" w:color="auto"/>
              <w:left w:val="nil"/>
              <w:bottom w:val="single" w:sz="4" w:space="0" w:color="auto"/>
              <w:right w:val="nil"/>
            </w:tcBorders>
            <w:shd w:val="clear" w:color="000000" w:fill="D8E4BC"/>
            <w:noWrap/>
            <w:vAlign w:val="center"/>
            <w:hideMark/>
          </w:tcPr>
          <w:p w14:paraId="483EC4B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74" w:type="dxa"/>
            <w:tcBorders>
              <w:top w:val="single" w:sz="4" w:space="0" w:color="auto"/>
              <w:left w:val="nil"/>
              <w:bottom w:val="single" w:sz="4" w:space="0" w:color="auto"/>
              <w:right w:val="nil"/>
            </w:tcBorders>
            <w:shd w:val="clear" w:color="000000" w:fill="D8E4BC"/>
            <w:noWrap/>
            <w:vAlign w:val="center"/>
            <w:hideMark/>
          </w:tcPr>
          <w:p w14:paraId="2B0C8561"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531" w:type="dxa"/>
            <w:tcBorders>
              <w:top w:val="single" w:sz="4" w:space="0" w:color="auto"/>
              <w:left w:val="nil"/>
              <w:bottom w:val="single" w:sz="4" w:space="0" w:color="auto"/>
              <w:right w:val="nil"/>
            </w:tcBorders>
            <w:shd w:val="clear" w:color="000000" w:fill="D8E4BC"/>
            <w:noWrap/>
            <w:vAlign w:val="center"/>
            <w:hideMark/>
          </w:tcPr>
          <w:p w14:paraId="1A65B43B"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492" w:type="dxa"/>
            <w:tcBorders>
              <w:top w:val="single" w:sz="4" w:space="0" w:color="auto"/>
              <w:left w:val="nil"/>
              <w:bottom w:val="single" w:sz="4" w:space="0" w:color="auto"/>
              <w:right w:val="nil"/>
            </w:tcBorders>
            <w:shd w:val="clear" w:color="000000" w:fill="D8E4BC"/>
            <w:noWrap/>
            <w:vAlign w:val="center"/>
            <w:hideMark/>
          </w:tcPr>
          <w:p w14:paraId="4ABFF4AE"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c>
          <w:tcPr>
            <w:tcW w:w="1506" w:type="dxa"/>
            <w:tcBorders>
              <w:top w:val="single" w:sz="4" w:space="0" w:color="auto"/>
              <w:left w:val="nil"/>
              <w:bottom w:val="single" w:sz="4" w:space="0" w:color="auto"/>
              <w:right w:val="single" w:sz="4" w:space="0" w:color="auto"/>
            </w:tcBorders>
            <w:shd w:val="clear" w:color="000000" w:fill="D8E4BC"/>
            <w:noWrap/>
            <w:vAlign w:val="center"/>
            <w:hideMark/>
          </w:tcPr>
          <w:p w14:paraId="411A885C" w14:textId="77777777" w:rsidR="00F778B7" w:rsidRPr="00BF4037" w:rsidRDefault="00F778B7" w:rsidP="00FE16F6">
            <w:pPr>
              <w:spacing w:after="0" w:line="240" w:lineRule="auto"/>
              <w:rPr>
                <w:rFonts w:ascii="Candara" w:eastAsia="Times New Roman" w:hAnsi="Candara" w:cs="Arial"/>
                <w:b/>
                <w:bCs/>
                <w:i/>
                <w:iCs/>
                <w:sz w:val="16"/>
                <w:szCs w:val="16"/>
                <w:lang w:eastAsia="fr-FR"/>
              </w:rPr>
            </w:pPr>
            <w:r w:rsidRPr="00BF4037">
              <w:rPr>
                <w:rFonts w:ascii="Candara" w:eastAsia="Times New Roman" w:hAnsi="Candara" w:cs="Arial"/>
                <w:b/>
                <w:bCs/>
                <w:i/>
                <w:iCs/>
                <w:sz w:val="16"/>
                <w:szCs w:val="16"/>
                <w:lang w:eastAsia="fr-FR"/>
              </w:rPr>
              <w:t> </w:t>
            </w:r>
          </w:p>
        </w:tc>
      </w:tr>
      <w:tr w:rsidR="00F778B7" w:rsidRPr="00BF4037" w14:paraId="575F1A1A" w14:textId="77777777" w:rsidTr="00FE16F6">
        <w:trPr>
          <w:trHeight w:val="675"/>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12920DC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1</w:t>
            </w:r>
          </w:p>
        </w:tc>
        <w:tc>
          <w:tcPr>
            <w:tcW w:w="1308" w:type="dxa"/>
            <w:tcBorders>
              <w:top w:val="nil"/>
              <w:left w:val="nil"/>
              <w:bottom w:val="single" w:sz="4" w:space="0" w:color="auto"/>
              <w:right w:val="single" w:sz="4" w:space="0" w:color="auto"/>
            </w:tcBorders>
            <w:shd w:val="clear" w:color="auto" w:fill="auto"/>
            <w:vAlign w:val="center"/>
            <w:hideMark/>
          </w:tcPr>
          <w:p w14:paraId="0826E156"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Etude de l'établissement de la situation de référence du projet</w:t>
            </w:r>
          </w:p>
        </w:tc>
        <w:tc>
          <w:tcPr>
            <w:tcW w:w="1293" w:type="dxa"/>
            <w:tcBorders>
              <w:top w:val="nil"/>
              <w:left w:val="nil"/>
              <w:bottom w:val="single" w:sz="4" w:space="0" w:color="auto"/>
              <w:right w:val="single" w:sz="4" w:space="0" w:color="auto"/>
            </w:tcBorders>
            <w:shd w:val="clear" w:color="auto" w:fill="auto"/>
            <w:vAlign w:val="center"/>
            <w:hideMark/>
          </w:tcPr>
          <w:p w14:paraId="569F5E82" w14:textId="77777777" w:rsidR="00F778B7" w:rsidRPr="00BF4037" w:rsidRDefault="00F778B7" w:rsidP="00FE16F6">
            <w:pPr>
              <w:spacing w:after="0" w:line="240" w:lineRule="auto"/>
              <w:rPr>
                <w:rFonts w:ascii="Candara" w:eastAsia="Times New Roman" w:hAnsi="Candara" w:cs="Arial"/>
                <w:color w:val="0070C0"/>
                <w:sz w:val="16"/>
                <w:szCs w:val="16"/>
                <w:lang w:eastAsia="fr-FR"/>
              </w:rPr>
            </w:pPr>
            <w:r w:rsidRPr="00BF4037">
              <w:rPr>
                <w:rFonts w:ascii="Candara" w:eastAsia="Times New Roman" w:hAnsi="Candara" w:cs="Arial"/>
                <w:color w:val="0070C0"/>
                <w:sz w:val="16"/>
                <w:szCs w:val="16"/>
                <w:lang w:eastAsia="fr-FR"/>
              </w:rPr>
              <w:t>Etude réalisée</w:t>
            </w:r>
          </w:p>
        </w:tc>
        <w:tc>
          <w:tcPr>
            <w:tcW w:w="1277" w:type="dxa"/>
            <w:tcBorders>
              <w:top w:val="nil"/>
              <w:left w:val="nil"/>
              <w:bottom w:val="single" w:sz="4" w:space="0" w:color="auto"/>
              <w:right w:val="single" w:sz="4" w:space="0" w:color="auto"/>
            </w:tcBorders>
            <w:shd w:val="clear" w:color="auto" w:fill="auto"/>
            <w:vAlign w:val="center"/>
            <w:hideMark/>
          </w:tcPr>
          <w:p w14:paraId="3AF978E5"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1191" w:type="dxa"/>
            <w:tcBorders>
              <w:top w:val="nil"/>
              <w:left w:val="nil"/>
              <w:bottom w:val="single" w:sz="4" w:space="0" w:color="auto"/>
              <w:right w:val="single" w:sz="4" w:space="0" w:color="auto"/>
            </w:tcBorders>
            <w:shd w:val="clear" w:color="auto" w:fill="auto"/>
            <w:vAlign w:val="center"/>
            <w:hideMark/>
          </w:tcPr>
          <w:p w14:paraId="0F9FB09A"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Rapport de l'étude</w:t>
            </w:r>
          </w:p>
        </w:tc>
        <w:tc>
          <w:tcPr>
            <w:tcW w:w="244" w:type="dxa"/>
            <w:tcBorders>
              <w:top w:val="nil"/>
              <w:left w:val="nil"/>
              <w:bottom w:val="single" w:sz="4" w:space="0" w:color="auto"/>
              <w:right w:val="single" w:sz="4" w:space="0" w:color="auto"/>
            </w:tcBorders>
            <w:shd w:val="clear" w:color="000000" w:fill="808080"/>
            <w:noWrap/>
            <w:vAlign w:val="bottom"/>
            <w:hideMark/>
          </w:tcPr>
          <w:p w14:paraId="7C46BB64"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single" w:sz="4" w:space="0" w:color="auto"/>
            </w:tcBorders>
            <w:shd w:val="clear" w:color="000000" w:fill="808080"/>
            <w:noWrap/>
            <w:vAlign w:val="bottom"/>
            <w:hideMark/>
          </w:tcPr>
          <w:p w14:paraId="408FD50D"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C000"/>
            <w:vAlign w:val="center"/>
            <w:hideMark/>
          </w:tcPr>
          <w:p w14:paraId="68ED38F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dotted" w:sz="4" w:space="0" w:color="auto"/>
              <w:bottom w:val="single" w:sz="4" w:space="0" w:color="auto"/>
              <w:right w:val="single" w:sz="12" w:space="0" w:color="0070C0"/>
            </w:tcBorders>
            <w:shd w:val="clear" w:color="000000" w:fill="FFC000"/>
            <w:vAlign w:val="center"/>
            <w:hideMark/>
          </w:tcPr>
          <w:p w14:paraId="6FAEAB53"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44" w:type="dxa"/>
            <w:tcBorders>
              <w:top w:val="nil"/>
              <w:left w:val="nil"/>
              <w:bottom w:val="single" w:sz="4" w:space="0" w:color="auto"/>
              <w:right w:val="dotted" w:sz="4" w:space="0" w:color="auto"/>
            </w:tcBorders>
            <w:shd w:val="clear" w:color="000000" w:fill="FFFFFF"/>
            <w:vAlign w:val="center"/>
            <w:hideMark/>
          </w:tcPr>
          <w:p w14:paraId="1AEF8252"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57" w:type="dxa"/>
            <w:tcBorders>
              <w:top w:val="nil"/>
              <w:left w:val="nil"/>
              <w:bottom w:val="single" w:sz="4" w:space="0" w:color="auto"/>
              <w:right w:val="dotted" w:sz="4" w:space="0" w:color="auto"/>
            </w:tcBorders>
            <w:shd w:val="clear" w:color="000000" w:fill="FFFFFF"/>
            <w:vAlign w:val="center"/>
            <w:hideMark/>
          </w:tcPr>
          <w:p w14:paraId="71673E4E"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0" w:type="dxa"/>
            <w:tcBorders>
              <w:top w:val="nil"/>
              <w:left w:val="nil"/>
              <w:bottom w:val="single" w:sz="4" w:space="0" w:color="auto"/>
              <w:right w:val="dotted" w:sz="4" w:space="0" w:color="auto"/>
            </w:tcBorders>
            <w:shd w:val="clear" w:color="000000" w:fill="FFFFFF"/>
            <w:vAlign w:val="center"/>
            <w:hideMark/>
          </w:tcPr>
          <w:p w14:paraId="20CE3138" w14:textId="77777777" w:rsidR="00F778B7" w:rsidRPr="00BF4037" w:rsidRDefault="00F778B7" w:rsidP="00FE16F6">
            <w:pPr>
              <w:spacing w:after="0" w:line="240" w:lineRule="auto"/>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266" w:type="dxa"/>
            <w:tcBorders>
              <w:top w:val="nil"/>
              <w:left w:val="nil"/>
              <w:bottom w:val="single" w:sz="4" w:space="0" w:color="auto"/>
              <w:right w:val="single" w:sz="12" w:space="0" w:color="0070C0"/>
            </w:tcBorders>
            <w:shd w:val="clear" w:color="000000" w:fill="808080"/>
            <w:vAlign w:val="center"/>
            <w:hideMark/>
          </w:tcPr>
          <w:p w14:paraId="214306FD" w14:textId="77777777" w:rsidR="00F778B7" w:rsidRPr="00BF4037" w:rsidRDefault="00F778B7" w:rsidP="00FE16F6">
            <w:pPr>
              <w:spacing w:after="0" w:line="240" w:lineRule="auto"/>
              <w:jc w:val="both"/>
              <w:rPr>
                <w:rFonts w:ascii="Candara" w:eastAsia="Times New Roman" w:hAnsi="Candara" w:cs="Arial"/>
                <w:sz w:val="12"/>
                <w:szCs w:val="12"/>
                <w:lang w:eastAsia="fr-FR"/>
              </w:rPr>
            </w:pPr>
            <w:r w:rsidRPr="00BF4037">
              <w:rPr>
                <w:rFonts w:ascii="Candara" w:eastAsia="Times New Roman" w:hAnsi="Candara" w:cs="Arial"/>
                <w:sz w:val="12"/>
                <w:szCs w:val="12"/>
                <w:lang w:eastAsia="fr-FR"/>
              </w:rPr>
              <w:t> </w:t>
            </w:r>
          </w:p>
        </w:tc>
        <w:tc>
          <w:tcPr>
            <w:tcW w:w="1005" w:type="dxa"/>
            <w:tcBorders>
              <w:top w:val="nil"/>
              <w:left w:val="single" w:sz="4" w:space="0" w:color="auto"/>
              <w:bottom w:val="single" w:sz="4" w:space="0" w:color="auto"/>
              <w:right w:val="single" w:sz="4" w:space="0" w:color="auto"/>
            </w:tcBorders>
            <w:shd w:val="clear" w:color="auto" w:fill="auto"/>
            <w:noWrap/>
            <w:hideMark/>
          </w:tcPr>
          <w:p w14:paraId="236FE2F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UGP</w:t>
            </w:r>
          </w:p>
        </w:tc>
        <w:tc>
          <w:tcPr>
            <w:tcW w:w="1123" w:type="dxa"/>
            <w:tcBorders>
              <w:top w:val="nil"/>
              <w:left w:val="nil"/>
              <w:bottom w:val="single" w:sz="4" w:space="0" w:color="auto"/>
              <w:right w:val="single" w:sz="4" w:space="0" w:color="auto"/>
            </w:tcBorders>
            <w:shd w:val="clear" w:color="auto" w:fill="auto"/>
            <w:noWrap/>
            <w:hideMark/>
          </w:tcPr>
          <w:p w14:paraId="1663DDE7"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Expertise</w:t>
            </w:r>
          </w:p>
        </w:tc>
        <w:tc>
          <w:tcPr>
            <w:tcW w:w="1000" w:type="dxa"/>
            <w:tcBorders>
              <w:top w:val="nil"/>
              <w:left w:val="nil"/>
              <w:bottom w:val="single" w:sz="4" w:space="0" w:color="auto"/>
              <w:right w:val="single" w:sz="4" w:space="0" w:color="auto"/>
            </w:tcBorders>
            <w:shd w:val="clear" w:color="auto" w:fill="auto"/>
            <w:noWrap/>
            <w:vAlign w:val="bottom"/>
            <w:hideMark/>
          </w:tcPr>
          <w:p w14:paraId="1044A02B"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c>
          <w:tcPr>
            <w:tcW w:w="459" w:type="dxa"/>
            <w:tcBorders>
              <w:top w:val="nil"/>
              <w:left w:val="nil"/>
              <w:bottom w:val="single" w:sz="4" w:space="0" w:color="auto"/>
              <w:right w:val="single" w:sz="4" w:space="0" w:color="auto"/>
            </w:tcBorders>
            <w:shd w:val="clear" w:color="auto" w:fill="auto"/>
            <w:vAlign w:val="center"/>
            <w:hideMark/>
          </w:tcPr>
          <w:p w14:paraId="33C13C68"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5" w:type="dxa"/>
            <w:tcBorders>
              <w:top w:val="nil"/>
              <w:left w:val="nil"/>
              <w:bottom w:val="single" w:sz="4" w:space="0" w:color="auto"/>
              <w:right w:val="single" w:sz="4" w:space="0" w:color="auto"/>
            </w:tcBorders>
            <w:shd w:val="clear" w:color="auto" w:fill="auto"/>
            <w:vAlign w:val="center"/>
            <w:hideMark/>
          </w:tcPr>
          <w:p w14:paraId="173730C2"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84" w:type="dxa"/>
            <w:tcBorders>
              <w:top w:val="nil"/>
              <w:left w:val="nil"/>
              <w:bottom w:val="single" w:sz="4" w:space="0" w:color="auto"/>
              <w:right w:val="single" w:sz="4" w:space="0" w:color="auto"/>
            </w:tcBorders>
            <w:shd w:val="clear" w:color="auto" w:fill="auto"/>
            <w:vAlign w:val="center"/>
            <w:hideMark/>
          </w:tcPr>
          <w:p w14:paraId="3B56473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9" w:type="dxa"/>
            <w:tcBorders>
              <w:top w:val="nil"/>
              <w:left w:val="nil"/>
              <w:bottom w:val="single" w:sz="4" w:space="0" w:color="auto"/>
              <w:right w:val="single" w:sz="4" w:space="0" w:color="auto"/>
            </w:tcBorders>
            <w:shd w:val="clear" w:color="auto" w:fill="auto"/>
            <w:vAlign w:val="center"/>
            <w:hideMark/>
          </w:tcPr>
          <w:p w14:paraId="77F5C590"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737" w:type="dxa"/>
            <w:tcBorders>
              <w:top w:val="nil"/>
              <w:left w:val="nil"/>
              <w:bottom w:val="single" w:sz="4" w:space="0" w:color="auto"/>
              <w:right w:val="single" w:sz="4" w:space="0" w:color="auto"/>
            </w:tcBorders>
            <w:shd w:val="clear" w:color="auto" w:fill="auto"/>
            <w:vAlign w:val="center"/>
            <w:hideMark/>
          </w:tcPr>
          <w:p w14:paraId="2AA9304E"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74" w:type="dxa"/>
            <w:tcBorders>
              <w:top w:val="nil"/>
              <w:left w:val="nil"/>
              <w:bottom w:val="single" w:sz="4" w:space="0" w:color="auto"/>
              <w:right w:val="single" w:sz="4" w:space="0" w:color="auto"/>
            </w:tcBorders>
            <w:shd w:val="clear" w:color="auto" w:fill="auto"/>
            <w:vAlign w:val="center"/>
            <w:hideMark/>
          </w:tcPr>
          <w:p w14:paraId="37AEF81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531" w:type="dxa"/>
            <w:tcBorders>
              <w:top w:val="nil"/>
              <w:left w:val="nil"/>
              <w:bottom w:val="single" w:sz="4" w:space="0" w:color="auto"/>
              <w:right w:val="single" w:sz="4" w:space="0" w:color="auto"/>
            </w:tcBorders>
            <w:shd w:val="clear" w:color="auto" w:fill="auto"/>
            <w:vAlign w:val="center"/>
            <w:hideMark/>
          </w:tcPr>
          <w:p w14:paraId="4E6FE5A4"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492" w:type="dxa"/>
            <w:tcBorders>
              <w:top w:val="nil"/>
              <w:left w:val="nil"/>
              <w:bottom w:val="single" w:sz="4" w:space="0" w:color="auto"/>
              <w:right w:val="single" w:sz="4" w:space="0" w:color="auto"/>
            </w:tcBorders>
            <w:shd w:val="clear" w:color="auto" w:fill="auto"/>
            <w:vAlign w:val="center"/>
            <w:hideMark/>
          </w:tcPr>
          <w:p w14:paraId="35C99E45" w14:textId="77777777" w:rsidR="00F778B7" w:rsidRPr="00BF4037" w:rsidRDefault="00F778B7" w:rsidP="00FE16F6">
            <w:pPr>
              <w:spacing w:after="0" w:line="240" w:lineRule="auto"/>
              <w:jc w:val="center"/>
              <w:rPr>
                <w:rFonts w:ascii="Candara" w:eastAsia="Times New Roman" w:hAnsi="Candara" w:cs="Arial"/>
                <w:sz w:val="16"/>
                <w:szCs w:val="16"/>
                <w:lang w:eastAsia="fr-FR"/>
              </w:rPr>
            </w:pPr>
            <w:r w:rsidRPr="00BF4037">
              <w:rPr>
                <w:rFonts w:ascii="Candara" w:eastAsia="Times New Roman" w:hAnsi="Candara" w:cs="Arial"/>
                <w:sz w:val="16"/>
                <w:szCs w:val="16"/>
                <w:lang w:eastAsia="fr-FR"/>
              </w:rPr>
              <w:t>X</w:t>
            </w:r>
          </w:p>
        </w:tc>
        <w:tc>
          <w:tcPr>
            <w:tcW w:w="1506" w:type="dxa"/>
            <w:tcBorders>
              <w:top w:val="nil"/>
              <w:left w:val="nil"/>
              <w:bottom w:val="single" w:sz="4" w:space="0" w:color="auto"/>
              <w:right w:val="single" w:sz="4" w:space="0" w:color="auto"/>
            </w:tcBorders>
            <w:shd w:val="clear" w:color="auto" w:fill="auto"/>
            <w:noWrap/>
            <w:vAlign w:val="bottom"/>
            <w:hideMark/>
          </w:tcPr>
          <w:p w14:paraId="12C980CE" w14:textId="77777777" w:rsidR="00F778B7" w:rsidRPr="00BF4037" w:rsidRDefault="00F778B7" w:rsidP="00FE16F6">
            <w:pPr>
              <w:spacing w:after="0" w:line="240" w:lineRule="auto"/>
              <w:rPr>
                <w:rFonts w:ascii="Candara" w:eastAsia="Times New Roman" w:hAnsi="Candara" w:cs="Arial"/>
                <w:sz w:val="16"/>
                <w:szCs w:val="16"/>
                <w:lang w:eastAsia="fr-FR"/>
              </w:rPr>
            </w:pPr>
            <w:r w:rsidRPr="00BF4037">
              <w:rPr>
                <w:rFonts w:ascii="Candara" w:eastAsia="Times New Roman" w:hAnsi="Candara" w:cs="Arial"/>
                <w:sz w:val="16"/>
                <w:szCs w:val="16"/>
                <w:lang w:eastAsia="fr-FR"/>
              </w:rPr>
              <w:t> </w:t>
            </w:r>
          </w:p>
        </w:tc>
      </w:tr>
    </w:tbl>
    <w:p w14:paraId="76794B48" w14:textId="77777777" w:rsidR="00F778B7" w:rsidRDefault="00F778B7" w:rsidP="00FE16F6">
      <w:pPr>
        <w:spacing w:after="0"/>
      </w:pPr>
    </w:p>
    <w:tbl>
      <w:tblPr>
        <w:tblW w:w="16366" w:type="dxa"/>
        <w:tblInd w:w="75" w:type="dxa"/>
        <w:tblLayout w:type="fixed"/>
        <w:tblCellMar>
          <w:left w:w="70" w:type="dxa"/>
          <w:right w:w="70" w:type="dxa"/>
        </w:tblCellMar>
        <w:tblLook w:val="04A0" w:firstRow="1" w:lastRow="0" w:firstColumn="1" w:lastColumn="0" w:noHBand="0" w:noVBand="1"/>
      </w:tblPr>
      <w:tblGrid>
        <w:gridCol w:w="520"/>
        <w:gridCol w:w="1242"/>
        <w:gridCol w:w="1276"/>
        <w:gridCol w:w="1276"/>
        <w:gridCol w:w="1134"/>
        <w:gridCol w:w="284"/>
        <w:gridCol w:w="284"/>
        <w:gridCol w:w="283"/>
        <w:gridCol w:w="284"/>
        <w:gridCol w:w="360"/>
        <w:gridCol w:w="296"/>
        <w:gridCol w:w="300"/>
        <w:gridCol w:w="307"/>
        <w:gridCol w:w="1083"/>
        <w:gridCol w:w="1558"/>
        <w:gridCol w:w="558"/>
        <w:gridCol w:w="553"/>
        <w:gridCol w:w="542"/>
        <w:gridCol w:w="796"/>
        <w:gridCol w:w="667"/>
        <w:gridCol w:w="724"/>
        <w:gridCol w:w="551"/>
        <w:gridCol w:w="518"/>
        <w:gridCol w:w="970"/>
      </w:tblGrid>
      <w:tr w:rsidR="00F778B7" w:rsidRPr="000F5C55" w14:paraId="3595950B" w14:textId="77777777" w:rsidTr="00FE16F6">
        <w:trPr>
          <w:trHeight w:val="975"/>
        </w:trPr>
        <w:tc>
          <w:tcPr>
            <w:tcW w:w="7846" w:type="dxa"/>
            <w:gridSpan w:val="13"/>
            <w:tcBorders>
              <w:top w:val="single" w:sz="4" w:space="0" w:color="auto"/>
              <w:left w:val="single" w:sz="4" w:space="0" w:color="auto"/>
              <w:bottom w:val="single" w:sz="4" w:space="0" w:color="auto"/>
              <w:right w:val="single" w:sz="4" w:space="0" w:color="auto"/>
            </w:tcBorders>
            <w:shd w:val="clear" w:color="000000" w:fill="00B0F0"/>
            <w:vAlign w:val="center"/>
            <w:hideMark/>
          </w:tcPr>
          <w:p w14:paraId="264A0251" w14:textId="77777777" w:rsidR="00F778B7" w:rsidRPr="000F5C55" w:rsidRDefault="00F778B7" w:rsidP="00FE16F6">
            <w:pPr>
              <w:spacing w:after="0" w:line="240" w:lineRule="auto"/>
              <w:rPr>
                <w:rFonts w:asciiTheme="minorBidi" w:eastAsia="Times New Roman" w:hAnsiTheme="minorBidi"/>
                <w:b/>
                <w:bCs/>
                <w:color w:val="FFFFFF"/>
                <w:sz w:val="20"/>
                <w:szCs w:val="20"/>
                <w:lang w:eastAsia="fr-FR"/>
              </w:rPr>
            </w:pPr>
            <w:r w:rsidRPr="000F5C55">
              <w:rPr>
                <w:rFonts w:asciiTheme="minorBidi" w:eastAsia="Times New Roman" w:hAnsiTheme="minorBidi"/>
                <w:b/>
                <w:bCs/>
                <w:color w:val="FFFFFF"/>
                <w:sz w:val="20"/>
                <w:szCs w:val="20"/>
                <w:lang w:eastAsia="fr-FR"/>
              </w:rPr>
              <w:t>Composante 2 : Concevoir et mettre en œuvre des mesures concrètes d’adaptation identifiées à travers les plans d’adaptation communautaires dans le but de combattre la désertification et la dégradation des sols.</w:t>
            </w:r>
          </w:p>
        </w:tc>
        <w:tc>
          <w:tcPr>
            <w:tcW w:w="1083" w:type="dxa"/>
            <w:tcBorders>
              <w:top w:val="single" w:sz="4" w:space="0" w:color="auto"/>
              <w:left w:val="nil"/>
              <w:bottom w:val="nil"/>
              <w:right w:val="nil"/>
            </w:tcBorders>
            <w:shd w:val="clear" w:color="auto" w:fill="auto"/>
            <w:hideMark/>
          </w:tcPr>
          <w:p w14:paraId="0047AC54"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1558" w:type="dxa"/>
            <w:tcBorders>
              <w:top w:val="single" w:sz="4" w:space="0" w:color="auto"/>
              <w:left w:val="nil"/>
              <w:bottom w:val="nil"/>
              <w:right w:val="nil"/>
            </w:tcBorders>
            <w:shd w:val="clear" w:color="auto" w:fill="auto"/>
            <w:hideMark/>
          </w:tcPr>
          <w:p w14:paraId="58AAD041"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558" w:type="dxa"/>
            <w:tcBorders>
              <w:top w:val="single" w:sz="4" w:space="0" w:color="auto"/>
              <w:left w:val="nil"/>
              <w:bottom w:val="nil"/>
              <w:right w:val="nil"/>
            </w:tcBorders>
            <w:shd w:val="clear" w:color="auto" w:fill="auto"/>
            <w:hideMark/>
          </w:tcPr>
          <w:p w14:paraId="2C04413B"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553" w:type="dxa"/>
            <w:tcBorders>
              <w:top w:val="single" w:sz="4" w:space="0" w:color="auto"/>
              <w:left w:val="nil"/>
              <w:bottom w:val="nil"/>
              <w:right w:val="nil"/>
            </w:tcBorders>
            <w:shd w:val="clear" w:color="auto" w:fill="auto"/>
            <w:hideMark/>
          </w:tcPr>
          <w:p w14:paraId="3A4740B6"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542" w:type="dxa"/>
            <w:tcBorders>
              <w:top w:val="single" w:sz="4" w:space="0" w:color="auto"/>
              <w:left w:val="nil"/>
              <w:bottom w:val="nil"/>
              <w:right w:val="nil"/>
            </w:tcBorders>
            <w:shd w:val="clear" w:color="auto" w:fill="auto"/>
            <w:noWrap/>
            <w:hideMark/>
          </w:tcPr>
          <w:p w14:paraId="5A8A5C8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796" w:type="dxa"/>
            <w:tcBorders>
              <w:top w:val="single" w:sz="4" w:space="0" w:color="auto"/>
              <w:left w:val="nil"/>
              <w:bottom w:val="nil"/>
              <w:right w:val="nil"/>
            </w:tcBorders>
            <w:shd w:val="clear" w:color="auto" w:fill="auto"/>
            <w:hideMark/>
          </w:tcPr>
          <w:p w14:paraId="090BD1A1"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667" w:type="dxa"/>
            <w:tcBorders>
              <w:top w:val="single" w:sz="4" w:space="0" w:color="auto"/>
              <w:left w:val="nil"/>
              <w:bottom w:val="nil"/>
              <w:right w:val="nil"/>
            </w:tcBorders>
            <w:shd w:val="clear" w:color="auto" w:fill="auto"/>
            <w:hideMark/>
          </w:tcPr>
          <w:p w14:paraId="2575BE45"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724" w:type="dxa"/>
            <w:tcBorders>
              <w:top w:val="single" w:sz="4" w:space="0" w:color="auto"/>
              <w:left w:val="nil"/>
              <w:bottom w:val="nil"/>
              <w:right w:val="nil"/>
            </w:tcBorders>
            <w:shd w:val="clear" w:color="auto" w:fill="auto"/>
            <w:noWrap/>
            <w:hideMark/>
          </w:tcPr>
          <w:p w14:paraId="31111A0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1" w:type="dxa"/>
            <w:tcBorders>
              <w:top w:val="single" w:sz="4" w:space="0" w:color="auto"/>
              <w:left w:val="nil"/>
              <w:bottom w:val="nil"/>
              <w:right w:val="nil"/>
            </w:tcBorders>
            <w:shd w:val="clear" w:color="auto" w:fill="auto"/>
            <w:hideMark/>
          </w:tcPr>
          <w:p w14:paraId="782185BE"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518" w:type="dxa"/>
            <w:tcBorders>
              <w:top w:val="single" w:sz="4" w:space="0" w:color="auto"/>
              <w:left w:val="nil"/>
              <w:bottom w:val="nil"/>
              <w:right w:val="nil"/>
            </w:tcBorders>
            <w:shd w:val="clear" w:color="auto" w:fill="auto"/>
            <w:hideMark/>
          </w:tcPr>
          <w:p w14:paraId="3914B120"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970" w:type="dxa"/>
            <w:tcBorders>
              <w:top w:val="single" w:sz="4" w:space="0" w:color="auto"/>
              <w:left w:val="nil"/>
              <w:bottom w:val="nil"/>
              <w:right w:val="single" w:sz="4" w:space="0" w:color="auto"/>
            </w:tcBorders>
            <w:shd w:val="clear" w:color="auto" w:fill="auto"/>
            <w:hideMark/>
          </w:tcPr>
          <w:p w14:paraId="69DBF010"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6E2548DB" w14:textId="77777777" w:rsidTr="00FE16F6">
        <w:trPr>
          <w:trHeight w:val="840"/>
        </w:trPr>
        <w:tc>
          <w:tcPr>
            <w:tcW w:w="7846" w:type="dxa"/>
            <w:gridSpan w:val="13"/>
            <w:tcBorders>
              <w:top w:val="single" w:sz="4" w:space="0" w:color="auto"/>
              <w:left w:val="single" w:sz="4" w:space="0" w:color="auto"/>
              <w:bottom w:val="single" w:sz="4" w:space="0" w:color="auto"/>
              <w:right w:val="single" w:sz="4" w:space="0" w:color="auto"/>
            </w:tcBorders>
            <w:shd w:val="clear" w:color="000000" w:fill="92CDDC"/>
            <w:vAlign w:val="center"/>
            <w:hideMark/>
          </w:tcPr>
          <w:p w14:paraId="46838ACE" w14:textId="77777777" w:rsidR="00F778B7" w:rsidRPr="000F5C55" w:rsidRDefault="00F778B7" w:rsidP="00FE16F6">
            <w:pPr>
              <w:spacing w:after="0" w:line="240" w:lineRule="auto"/>
              <w:rPr>
                <w:rFonts w:asciiTheme="minorBidi" w:eastAsia="Times New Roman" w:hAnsiTheme="minorBidi"/>
                <w:sz w:val="20"/>
                <w:szCs w:val="20"/>
                <w:lang w:eastAsia="fr-FR"/>
              </w:rPr>
            </w:pPr>
            <w:r w:rsidRPr="000F5C55">
              <w:rPr>
                <w:rFonts w:asciiTheme="minorBidi" w:eastAsia="Times New Roman" w:hAnsiTheme="minorBidi"/>
                <w:b/>
                <w:bCs/>
                <w:sz w:val="20"/>
                <w:szCs w:val="20"/>
                <w:lang w:eastAsia="fr-FR"/>
              </w:rPr>
              <w:t xml:space="preserve">Bénéfice Direct </w:t>
            </w:r>
            <w:r w:rsidRPr="000F5C55">
              <w:rPr>
                <w:rFonts w:asciiTheme="minorBidi" w:eastAsia="Times New Roman" w:hAnsiTheme="minorBidi"/>
                <w:sz w:val="20"/>
                <w:szCs w:val="20"/>
                <w:lang w:eastAsia="fr-FR"/>
              </w:rPr>
              <w:t>: Améliorer la viabilité à long terme des écosystèmes productifs nécessaires pour soutenir des ressources vivrières sûres et résilientes aux effets du climat.</w:t>
            </w:r>
          </w:p>
        </w:tc>
        <w:tc>
          <w:tcPr>
            <w:tcW w:w="1083" w:type="dxa"/>
            <w:tcBorders>
              <w:top w:val="nil"/>
              <w:left w:val="nil"/>
              <w:bottom w:val="nil"/>
              <w:right w:val="nil"/>
            </w:tcBorders>
            <w:shd w:val="clear" w:color="auto" w:fill="auto"/>
            <w:hideMark/>
          </w:tcPr>
          <w:p w14:paraId="3F70E970"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1558" w:type="dxa"/>
            <w:tcBorders>
              <w:top w:val="nil"/>
              <w:left w:val="nil"/>
              <w:bottom w:val="nil"/>
              <w:right w:val="nil"/>
            </w:tcBorders>
            <w:shd w:val="clear" w:color="auto" w:fill="auto"/>
            <w:hideMark/>
          </w:tcPr>
          <w:p w14:paraId="69B8370A" w14:textId="38E83320"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8A0836">
              <w:rPr>
                <w:rFonts w:ascii="Candara" w:eastAsia="Times New Roman" w:hAnsi="Candara" w:cs="Arial"/>
                <w:b/>
                <w:bCs/>
                <w:noProof/>
                <w:color w:val="0070C0"/>
                <w:sz w:val="16"/>
                <w:szCs w:val="16"/>
                <w:lang w:eastAsia="fr-FR"/>
              </w:rPr>
              <mc:AlternateContent>
                <mc:Choice Requires="wpg">
                  <w:drawing>
                    <wp:anchor distT="0" distB="0" distL="114300" distR="114300" simplePos="0" relativeHeight="251678720" behindDoc="0" locked="0" layoutInCell="1" allowOverlap="1" wp14:anchorId="715F4278" wp14:editId="6E85EFB9">
                      <wp:simplePos x="0" y="0"/>
                      <wp:positionH relativeFrom="column">
                        <wp:posOffset>-215826</wp:posOffset>
                      </wp:positionH>
                      <wp:positionV relativeFrom="paragraph">
                        <wp:posOffset>-153980</wp:posOffset>
                      </wp:positionV>
                      <wp:extent cx="3109580" cy="666307"/>
                      <wp:effectExtent l="0" t="0" r="0" b="635"/>
                      <wp:wrapNone/>
                      <wp:docPr id="1035" name="Groupe 1035"/>
                      <wp:cNvGraphicFramePr/>
                      <a:graphic xmlns:a="http://schemas.openxmlformats.org/drawingml/2006/main">
                        <a:graphicData uri="http://schemas.microsoft.com/office/word/2010/wordprocessingGroup">
                          <wpg:wgp>
                            <wpg:cNvGrpSpPr/>
                            <wpg:grpSpPr>
                              <a:xfrm>
                                <a:off x="0" y="0"/>
                                <a:ext cx="3109580" cy="666307"/>
                                <a:chOff x="0" y="0"/>
                                <a:chExt cx="6321823" cy="1227167"/>
                              </a:xfrm>
                            </wpg:grpSpPr>
                            <pic:pic xmlns:pic="http://schemas.openxmlformats.org/drawingml/2006/picture">
                              <pic:nvPicPr>
                                <pic:cNvPr id="1036" name="Image 103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807" cy="1227167"/>
                                </a:xfrm>
                                <a:prstGeom prst="rect">
                                  <a:avLst/>
                                </a:prstGeom>
                              </pic:spPr>
                            </pic:pic>
                            <pic:pic xmlns:pic="http://schemas.openxmlformats.org/drawingml/2006/picture">
                              <pic:nvPicPr>
                                <pic:cNvPr id="1037" name="Picture 6" descr="WFPlogo-english-extended-blue.gif"/>
                                <pic:cNvPicPr>
                                  <a:picLocks noChangeAspect="1"/>
                                </pic:cNvPicPr>
                              </pic:nvPicPr>
                              <pic:blipFill>
                                <a:blip r:embed="rId32"/>
                                <a:srcRect r="73986"/>
                                <a:stretch>
                                  <a:fillRect/>
                                </a:stretch>
                              </pic:blipFill>
                              <pic:spPr bwMode="auto">
                                <a:xfrm>
                                  <a:off x="5269987" y="0"/>
                                  <a:ext cx="1051836" cy="1085182"/>
                                </a:xfrm>
                                <a:prstGeom prst="rect">
                                  <a:avLst/>
                                </a:prstGeom>
                                <a:noFill/>
                                <a:ln w="9525">
                                  <a:noFill/>
                                  <a:miter lim="800000"/>
                                  <a:headEnd/>
                                  <a:tailEnd/>
                                </a:ln>
                              </pic:spPr>
                            </pic:pic>
                            <pic:pic xmlns:pic="http://schemas.openxmlformats.org/drawingml/2006/picture">
                              <pic:nvPicPr>
                                <pic:cNvPr id="1038"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2712327" y="0"/>
                                  <a:ext cx="1028246" cy="100692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F7E2CF0" id="Groupe 1035" o:spid="_x0000_s1026" style="position:absolute;margin-left:-17pt;margin-top:-12.1pt;width:244.85pt;height:52.45pt;z-index:251678720" coordsize="63218,1227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">
                      <v:shape id="Image 1036" o:spid="_x0000_s1027" type="#_x0000_t75" style="position:absolute;width:21158;height:1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c2LDAAAA3QAAAA8AAABkcnMvZG93bnJldi54bWxET0uLwjAQvgv+hzDC3jTVBR/VKD7YRVgV&#10;rB48Ds3YFptJabLa/fdmQfA2H99zZovGlOJOtSssK+j3IhDEqdUFZwrOp6/uGITzyBpLy6Tgjxws&#10;5u3WDGNtH3yke+IzEULYxagg976KpXRpTgZdz1bEgbva2qAPsM6krvERwk0pB1E0lAYLDg05VrTO&#10;Kb0lv0bBpThU59EuXfH159ts7HhyK5O9Uh+dZjkF4anxb/HLvdVhfvQ5hP9vwgl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hzYsMAAADdAAAADwAAAAAAAAAAAAAAAACf&#10;AgAAZHJzL2Rvd25yZXYueG1sUEsFBgAAAAAEAAQA9wAAAI8DAAAAAA==&#10;">
                        <v:imagedata r:id="rId33" o:title=""/>
                        <v:path arrowok="t"/>
                      </v:shape>
                      <v:shape id="Picture 6" o:spid="_x0000_s1028" type="#_x0000_t75" alt="WFPlogo-english-extended-blue.gif" style="position:absolute;left:52699;width:10519;height:1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k7TBAAAA3QAAAA8AAABkcnMvZG93bnJldi54bWxET0uLwjAQvi/4H8IIe1vT+li1GkUWFvaq&#10;68Xb0IxtsZmUJKb1328WBG/z8T1nux9MKyI531hWkE8yEMSl1Q1XCs6/3x8rED4ga2wtk4IHedjv&#10;Rm9bLLTt+UjxFCqRQtgXqKAOoSuk9GVNBv3EdsSJu1pnMCToKqkd9inctHKaZZ/SYMOpocaOvmoq&#10;b6e7UbCar+Pj0lcyX8zmXYznmDt5Vep9PBw2IAIN4SV+un90mp/NlvD/TTpB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ek7TBAAAA3QAAAA8AAAAAAAAAAAAAAAAAnwIA&#10;AGRycy9kb3ducmV2LnhtbFBLBQYAAAAABAAEAPcAAACNAwAAAAA=&#10;">
                        <v:imagedata r:id="rId34" o:title="WFPlogo-english-extended-blue" cropright="48487f"/>
                        <v:path arrowok="t"/>
                      </v:shape>
                      <v:shape id="Imagen 2" o:spid="_x0000_s1029" type="#_x0000_t75" style="position:absolute;left:27123;width:10282;height:1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BoTGAAAA3QAAAA8AAABkcnMvZG93bnJldi54bWxEj0FrwkAQhe8F/8MyQm91Y4UiqatUoUVK&#10;BY1F8DZkxyQ0Oxuy25j8e+cgeJvhvXnvm8Wqd7XqqA2VZwPTSQKKOPe24sLA7/HzZQ4qRGSLtWcy&#10;MFCA1XL0tMDU+isfqMtioSSEQ4oGyhibVOuQl+QwTHxDLNrFtw6jrG2hbYtXCXe1fk2SN+2wYmko&#10;saFNSflf9u8M7L+23+vzoLPNLAw/O7rYUzdYY57H/cc7qEh9fJjv11sr+MlMcOUbGUE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sGhMYAAADdAAAADwAAAAAAAAAAAAAA&#10;AACfAgAAZHJzL2Rvd25yZXYueG1sUEsFBgAAAAAEAAQA9wAAAJIDAAAAAA==&#10;">
                        <v:imagedata r:id="rId35" o:title="descarga (1)"/>
                      </v:shape>
                    </v:group>
                  </w:pict>
                </mc:Fallback>
              </mc:AlternateContent>
            </w:r>
          </w:p>
        </w:tc>
        <w:tc>
          <w:tcPr>
            <w:tcW w:w="558" w:type="dxa"/>
            <w:tcBorders>
              <w:top w:val="nil"/>
              <w:left w:val="nil"/>
              <w:bottom w:val="nil"/>
              <w:right w:val="nil"/>
            </w:tcBorders>
            <w:shd w:val="clear" w:color="auto" w:fill="auto"/>
            <w:hideMark/>
          </w:tcPr>
          <w:p w14:paraId="5B24742A"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3" w:type="dxa"/>
            <w:tcBorders>
              <w:top w:val="nil"/>
              <w:left w:val="nil"/>
              <w:bottom w:val="nil"/>
              <w:right w:val="nil"/>
            </w:tcBorders>
            <w:shd w:val="clear" w:color="auto" w:fill="auto"/>
            <w:hideMark/>
          </w:tcPr>
          <w:p w14:paraId="208960ED"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42" w:type="dxa"/>
            <w:tcBorders>
              <w:top w:val="nil"/>
              <w:left w:val="nil"/>
              <w:bottom w:val="nil"/>
              <w:right w:val="nil"/>
            </w:tcBorders>
            <w:shd w:val="clear" w:color="auto" w:fill="auto"/>
            <w:noWrap/>
            <w:vAlign w:val="center"/>
            <w:hideMark/>
          </w:tcPr>
          <w:p w14:paraId="51582CA1"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96" w:type="dxa"/>
            <w:tcBorders>
              <w:top w:val="nil"/>
              <w:left w:val="nil"/>
              <w:bottom w:val="nil"/>
              <w:right w:val="nil"/>
            </w:tcBorders>
            <w:shd w:val="clear" w:color="auto" w:fill="auto"/>
            <w:hideMark/>
          </w:tcPr>
          <w:p w14:paraId="3EB4EFBC"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667" w:type="dxa"/>
            <w:tcBorders>
              <w:top w:val="nil"/>
              <w:left w:val="nil"/>
              <w:bottom w:val="nil"/>
              <w:right w:val="nil"/>
            </w:tcBorders>
            <w:shd w:val="clear" w:color="auto" w:fill="auto"/>
            <w:hideMark/>
          </w:tcPr>
          <w:p w14:paraId="3E5DD192"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24" w:type="dxa"/>
            <w:tcBorders>
              <w:top w:val="nil"/>
              <w:left w:val="nil"/>
              <w:bottom w:val="nil"/>
              <w:right w:val="nil"/>
            </w:tcBorders>
            <w:shd w:val="clear" w:color="auto" w:fill="auto"/>
            <w:noWrap/>
            <w:hideMark/>
          </w:tcPr>
          <w:p w14:paraId="303D9273"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1" w:type="dxa"/>
            <w:tcBorders>
              <w:top w:val="nil"/>
              <w:left w:val="nil"/>
              <w:bottom w:val="nil"/>
              <w:right w:val="nil"/>
            </w:tcBorders>
            <w:shd w:val="clear" w:color="auto" w:fill="auto"/>
            <w:hideMark/>
          </w:tcPr>
          <w:p w14:paraId="45281966"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18" w:type="dxa"/>
            <w:tcBorders>
              <w:top w:val="nil"/>
              <w:left w:val="nil"/>
              <w:bottom w:val="nil"/>
              <w:right w:val="nil"/>
            </w:tcBorders>
            <w:shd w:val="clear" w:color="auto" w:fill="auto"/>
            <w:hideMark/>
          </w:tcPr>
          <w:p w14:paraId="2E632CCE"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970" w:type="dxa"/>
            <w:tcBorders>
              <w:top w:val="nil"/>
              <w:left w:val="nil"/>
              <w:bottom w:val="nil"/>
              <w:right w:val="single" w:sz="4" w:space="0" w:color="auto"/>
            </w:tcBorders>
            <w:shd w:val="clear" w:color="auto" w:fill="auto"/>
            <w:noWrap/>
            <w:vAlign w:val="bottom"/>
            <w:hideMark/>
          </w:tcPr>
          <w:p w14:paraId="2DBAB101" w14:textId="77777777" w:rsidR="00F778B7" w:rsidRPr="000F5C55" w:rsidRDefault="00F778B7" w:rsidP="00FE16F6">
            <w:pPr>
              <w:spacing w:after="0" w:line="240" w:lineRule="auto"/>
              <w:rPr>
                <w:rFonts w:ascii="Candara" w:eastAsia="Times New Roman" w:hAnsi="Candara" w:cs="Arial"/>
                <w:b/>
                <w:bCs/>
                <w:sz w:val="28"/>
                <w:szCs w:val="28"/>
                <w:lang w:eastAsia="fr-FR"/>
              </w:rPr>
            </w:pPr>
            <w:r w:rsidRPr="000F5C55">
              <w:rPr>
                <w:rFonts w:ascii="Candara" w:eastAsia="Times New Roman" w:hAnsi="Candara" w:cs="Arial"/>
                <w:b/>
                <w:bCs/>
                <w:sz w:val="28"/>
                <w:szCs w:val="28"/>
                <w:lang w:eastAsia="fr-FR"/>
              </w:rPr>
              <w:t>sept-14</w:t>
            </w:r>
          </w:p>
        </w:tc>
      </w:tr>
      <w:tr w:rsidR="00F778B7" w:rsidRPr="000F5C55" w14:paraId="43D19775" w14:textId="77777777" w:rsidTr="00FE16F6">
        <w:trPr>
          <w:trHeight w:val="725"/>
        </w:trPr>
        <w:tc>
          <w:tcPr>
            <w:tcW w:w="7846" w:type="dxa"/>
            <w:gridSpan w:val="13"/>
            <w:tcBorders>
              <w:top w:val="single" w:sz="4" w:space="0" w:color="auto"/>
              <w:left w:val="single" w:sz="4" w:space="0" w:color="auto"/>
              <w:bottom w:val="single" w:sz="4" w:space="0" w:color="auto"/>
              <w:right w:val="single" w:sz="4" w:space="0" w:color="auto"/>
            </w:tcBorders>
            <w:shd w:val="clear" w:color="000000" w:fill="FCD5B4"/>
            <w:vAlign w:val="center"/>
            <w:hideMark/>
          </w:tcPr>
          <w:p w14:paraId="2768DD11" w14:textId="77777777" w:rsidR="00F778B7" w:rsidRPr="000F5C55" w:rsidRDefault="00F778B7" w:rsidP="00FE16F6">
            <w:pPr>
              <w:spacing w:after="0" w:line="240" w:lineRule="auto"/>
              <w:rPr>
                <w:rFonts w:asciiTheme="minorBidi" w:eastAsia="Times New Roman" w:hAnsiTheme="minorBidi"/>
                <w:sz w:val="20"/>
                <w:szCs w:val="20"/>
                <w:lang w:eastAsia="fr-FR"/>
              </w:rPr>
            </w:pPr>
            <w:r w:rsidRPr="000F5C55">
              <w:rPr>
                <w:rFonts w:asciiTheme="minorBidi" w:eastAsia="Times New Roman" w:hAnsiTheme="minorBidi"/>
                <w:b/>
                <w:bCs/>
                <w:sz w:val="20"/>
                <w:szCs w:val="20"/>
                <w:lang w:eastAsia="fr-FR"/>
              </w:rPr>
              <w:t>Indicateur</w:t>
            </w:r>
            <w:r w:rsidRPr="000F5C55">
              <w:rPr>
                <w:rFonts w:asciiTheme="minorBidi" w:eastAsia="Times New Roman" w:hAnsiTheme="minorBidi"/>
                <w:sz w:val="20"/>
                <w:szCs w:val="20"/>
                <w:lang w:eastAsia="fr-FR"/>
              </w:rPr>
              <w:t xml:space="preserve"> : 20 plans d'adaptation globaux ont été mis en œuvre concernant la lutte contre la désertification, l'érosion des sols et la dégradation des terres.</w:t>
            </w:r>
          </w:p>
        </w:tc>
        <w:tc>
          <w:tcPr>
            <w:tcW w:w="1083" w:type="dxa"/>
            <w:tcBorders>
              <w:top w:val="nil"/>
              <w:left w:val="nil"/>
              <w:bottom w:val="nil"/>
              <w:right w:val="nil"/>
            </w:tcBorders>
            <w:shd w:val="clear" w:color="auto" w:fill="auto"/>
            <w:hideMark/>
          </w:tcPr>
          <w:p w14:paraId="7CF5910A" w14:textId="77777777" w:rsidR="00F778B7" w:rsidRPr="000F5C55" w:rsidRDefault="00F778B7" w:rsidP="00FE16F6">
            <w:pPr>
              <w:spacing w:after="0" w:line="240" w:lineRule="auto"/>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 </w:t>
            </w:r>
          </w:p>
        </w:tc>
        <w:tc>
          <w:tcPr>
            <w:tcW w:w="1558" w:type="dxa"/>
            <w:tcBorders>
              <w:top w:val="nil"/>
              <w:left w:val="nil"/>
              <w:bottom w:val="nil"/>
              <w:right w:val="nil"/>
            </w:tcBorders>
            <w:shd w:val="clear" w:color="auto" w:fill="auto"/>
            <w:hideMark/>
          </w:tcPr>
          <w:p w14:paraId="73CA31DA"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8" w:type="dxa"/>
            <w:tcBorders>
              <w:top w:val="nil"/>
              <w:left w:val="nil"/>
              <w:bottom w:val="nil"/>
              <w:right w:val="nil"/>
            </w:tcBorders>
            <w:shd w:val="clear" w:color="auto" w:fill="auto"/>
            <w:hideMark/>
          </w:tcPr>
          <w:p w14:paraId="2EE776E7"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3" w:type="dxa"/>
            <w:tcBorders>
              <w:top w:val="nil"/>
              <w:left w:val="nil"/>
              <w:bottom w:val="nil"/>
              <w:right w:val="nil"/>
            </w:tcBorders>
            <w:shd w:val="clear" w:color="auto" w:fill="auto"/>
            <w:hideMark/>
          </w:tcPr>
          <w:p w14:paraId="00C93564"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42" w:type="dxa"/>
            <w:tcBorders>
              <w:top w:val="nil"/>
              <w:left w:val="nil"/>
              <w:bottom w:val="nil"/>
              <w:right w:val="nil"/>
            </w:tcBorders>
            <w:shd w:val="clear" w:color="auto" w:fill="auto"/>
            <w:noWrap/>
            <w:hideMark/>
          </w:tcPr>
          <w:p w14:paraId="4211FD04"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96" w:type="dxa"/>
            <w:tcBorders>
              <w:top w:val="nil"/>
              <w:left w:val="nil"/>
              <w:bottom w:val="nil"/>
              <w:right w:val="nil"/>
            </w:tcBorders>
            <w:shd w:val="clear" w:color="auto" w:fill="auto"/>
            <w:hideMark/>
          </w:tcPr>
          <w:p w14:paraId="47246B6E"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667" w:type="dxa"/>
            <w:tcBorders>
              <w:top w:val="nil"/>
              <w:left w:val="nil"/>
              <w:bottom w:val="nil"/>
              <w:right w:val="nil"/>
            </w:tcBorders>
            <w:shd w:val="clear" w:color="auto" w:fill="auto"/>
            <w:hideMark/>
          </w:tcPr>
          <w:p w14:paraId="5B3A2C42"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24" w:type="dxa"/>
            <w:tcBorders>
              <w:top w:val="nil"/>
              <w:left w:val="nil"/>
              <w:bottom w:val="nil"/>
              <w:right w:val="nil"/>
            </w:tcBorders>
            <w:shd w:val="clear" w:color="auto" w:fill="auto"/>
            <w:noWrap/>
            <w:hideMark/>
          </w:tcPr>
          <w:p w14:paraId="61C0BCE3"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1" w:type="dxa"/>
            <w:tcBorders>
              <w:top w:val="nil"/>
              <w:left w:val="nil"/>
              <w:bottom w:val="nil"/>
              <w:right w:val="nil"/>
            </w:tcBorders>
            <w:shd w:val="clear" w:color="auto" w:fill="auto"/>
            <w:hideMark/>
          </w:tcPr>
          <w:p w14:paraId="3A1B334C"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18" w:type="dxa"/>
            <w:tcBorders>
              <w:top w:val="nil"/>
              <w:left w:val="nil"/>
              <w:bottom w:val="nil"/>
              <w:right w:val="nil"/>
            </w:tcBorders>
            <w:shd w:val="clear" w:color="auto" w:fill="auto"/>
            <w:hideMark/>
          </w:tcPr>
          <w:p w14:paraId="408BB47D"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970" w:type="dxa"/>
            <w:tcBorders>
              <w:top w:val="nil"/>
              <w:left w:val="nil"/>
              <w:bottom w:val="nil"/>
              <w:right w:val="single" w:sz="4" w:space="0" w:color="auto"/>
            </w:tcBorders>
            <w:shd w:val="clear" w:color="auto" w:fill="auto"/>
            <w:hideMark/>
          </w:tcPr>
          <w:p w14:paraId="4A97FCF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0AB8E5D6" w14:textId="77777777" w:rsidTr="00FE16F6">
        <w:trPr>
          <w:trHeight w:val="675"/>
        </w:trPr>
        <w:tc>
          <w:tcPr>
            <w:tcW w:w="520" w:type="dxa"/>
            <w:tcBorders>
              <w:top w:val="nil"/>
              <w:left w:val="nil"/>
              <w:bottom w:val="nil"/>
              <w:right w:val="nil"/>
            </w:tcBorders>
            <w:shd w:val="clear" w:color="auto" w:fill="auto"/>
            <w:hideMark/>
          </w:tcPr>
          <w:p w14:paraId="5AAC2EA8"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242" w:type="dxa"/>
            <w:tcBorders>
              <w:top w:val="nil"/>
              <w:left w:val="nil"/>
              <w:bottom w:val="nil"/>
              <w:right w:val="nil"/>
            </w:tcBorders>
            <w:shd w:val="clear" w:color="auto" w:fill="auto"/>
            <w:hideMark/>
          </w:tcPr>
          <w:p w14:paraId="1A86C3FE"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1276" w:type="dxa"/>
            <w:tcBorders>
              <w:top w:val="nil"/>
              <w:left w:val="nil"/>
              <w:bottom w:val="nil"/>
              <w:right w:val="nil"/>
            </w:tcBorders>
            <w:shd w:val="clear" w:color="auto" w:fill="auto"/>
            <w:hideMark/>
          </w:tcPr>
          <w:p w14:paraId="3F199C66"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1276" w:type="dxa"/>
            <w:tcBorders>
              <w:top w:val="nil"/>
              <w:left w:val="nil"/>
              <w:bottom w:val="nil"/>
              <w:right w:val="nil"/>
            </w:tcBorders>
            <w:shd w:val="clear" w:color="auto" w:fill="auto"/>
            <w:noWrap/>
            <w:hideMark/>
          </w:tcPr>
          <w:p w14:paraId="5491C693"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1134" w:type="dxa"/>
            <w:tcBorders>
              <w:top w:val="nil"/>
              <w:left w:val="nil"/>
              <w:bottom w:val="nil"/>
              <w:right w:val="nil"/>
            </w:tcBorders>
            <w:shd w:val="clear" w:color="auto" w:fill="auto"/>
            <w:noWrap/>
            <w:hideMark/>
          </w:tcPr>
          <w:p w14:paraId="777BE737" w14:textId="77777777" w:rsidR="00F778B7" w:rsidRPr="000F5C55" w:rsidRDefault="00F778B7" w:rsidP="00FE16F6">
            <w:pPr>
              <w:spacing w:after="0" w:line="240" w:lineRule="auto"/>
              <w:jc w:val="center"/>
              <w:rPr>
                <w:rFonts w:ascii="Candara" w:eastAsia="Times New Roman" w:hAnsi="Candara" w:cs="Times New Roman"/>
                <w:sz w:val="16"/>
                <w:szCs w:val="16"/>
                <w:lang w:eastAsia="fr-FR"/>
              </w:rPr>
            </w:pPr>
          </w:p>
        </w:tc>
        <w:tc>
          <w:tcPr>
            <w:tcW w:w="284" w:type="dxa"/>
            <w:tcBorders>
              <w:top w:val="nil"/>
              <w:left w:val="nil"/>
              <w:bottom w:val="nil"/>
              <w:right w:val="nil"/>
            </w:tcBorders>
            <w:shd w:val="clear" w:color="auto" w:fill="auto"/>
            <w:hideMark/>
          </w:tcPr>
          <w:p w14:paraId="676225CF" w14:textId="77777777" w:rsidR="00F778B7" w:rsidRPr="000F5C55" w:rsidRDefault="00F778B7" w:rsidP="00FE16F6">
            <w:pPr>
              <w:spacing w:after="0" w:line="240" w:lineRule="auto"/>
              <w:jc w:val="center"/>
              <w:rPr>
                <w:rFonts w:ascii="Candara" w:eastAsia="Times New Roman" w:hAnsi="Candara" w:cs="Times New Roman"/>
                <w:sz w:val="16"/>
                <w:szCs w:val="16"/>
                <w:lang w:eastAsia="fr-FR"/>
              </w:rPr>
            </w:pPr>
          </w:p>
        </w:tc>
        <w:tc>
          <w:tcPr>
            <w:tcW w:w="284" w:type="dxa"/>
            <w:tcBorders>
              <w:top w:val="nil"/>
              <w:left w:val="nil"/>
              <w:bottom w:val="nil"/>
              <w:right w:val="nil"/>
            </w:tcBorders>
            <w:shd w:val="clear" w:color="auto" w:fill="auto"/>
            <w:hideMark/>
          </w:tcPr>
          <w:p w14:paraId="3B5167B7"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283" w:type="dxa"/>
            <w:tcBorders>
              <w:top w:val="nil"/>
              <w:left w:val="nil"/>
              <w:bottom w:val="nil"/>
              <w:right w:val="nil"/>
            </w:tcBorders>
            <w:shd w:val="clear" w:color="auto" w:fill="auto"/>
            <w:hideMark/>
          </w:tcPr>
          <w:p w14:paraId="3D04B870"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284" w:type="dxa"/>
            <w:tcBorders>
              <w:top w:val="nil"/>
              <w:left w:val="nil"/>
              <w:bottom w:val="nil"/>
              <w:right w:val="nil"/>
            </w:tcBorders>
            <w:shd w:val="clear" w:color="auto" w:fill="auto"/>
            <w:hideMark/>
          </w:tcPr>
          <w:p w14:paraId="79247C2C"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360" w:type="dxa"/>
            <w:tcBorders>
              <w:top w:val="nil"/>
              <w:left w:val="nil"/>
              <w:bottom w:val="nil"/>
              <w:right w:val="nil"/>
            </w:tcBorders>
            <w:shd w:val="clear" w:color="auto" w:fill="auto"/>
            <w:hideMark/>
          </w:tcPr>
          <w:p w14:paraId="07BC9BE0"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296" w:type="dxa"/>
            <w:tcBorders>
              <w:top w:val="nil"/>
              <w:left w:val="nil"/>
              <w:bottom w:val="nil"/>
              <w:right w:val="nil"/>
            </w:tcBorders>
            <w:shd w:val="clear" w:color="auto" w:fill="auto"/>
            <w:hideMark/>
          </w:tcPr>
          <w:p w14:paraId="69B48576"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300" w:type="dxa"/>
            <w:tcBorders>
              <w:top w:val="nil"/>
              <w:left w:val="nil"/>
              <w:bottom w:val="nil"/>
              <w:right w:val="nil"/>
            </w:tcBorders>
            <w:shd w:val="clear" w:color="auto" w:fill="auto"/>
            <w:hideMark/>
          </w:tcPr>
          <w:p w14:paraId="4D70FCB2"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307" w:type="dxa"/>
            <w:tcBorders>
              <w:top w:val="nil"/>
              <w:left w:val="nil"/>
              <w:bottom w:val="nil"/>
              <w:right w:val="nil"/>
            </w:tcBorders>
            <w:shd w:val="clear" w:color="auto" w:fill="auto"/>
            <w:hideMark/>
          </w:tcPr>
          <w:p w14:paraId="029B2A09"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1083" w:type="dxa"/>
            <w:tcBorders>
              <w:top w:val="nil"/>
              <w:left w:val="nil"/>
              <w:bottom w:val="nil"/>
              <w:right w:val="nil"/>
            </w:tcBorders>
            <w:shd w:val="clear" w:color="auto" w:fill="auto"/>
            <w:hideMark/>
          </w:tcPr>
          <w:p w14:paraId="15A847EE"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1558" w:type="dxa"/>
            <w:tcBorders>
              <w:top w:val="nil"/>
              <w:left w:val="nil"/>
              <w:bottom w:val="nil"/>
              <w:right w:val="nil"/>
            </w:tcBorders>
            <w:shd w:val="clear" w:color="auto" w:fill="auto"/>
            <w:hideMark/>
          </w:tcPr>
          <w:p w14:paraId="73DC32D4"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8" w:type="dxa"/>
            <w:tcBorders>
              <w:top w:val="nil"/>
              <w:left w:val="nil"/>
              <w:bottom w:val="nil"/>
              <w:right w:val="nil"/>
            </w:tcBorders>
            <w:shd w:val="clear" w:color="auto" w:fill="auto"/>
            <w:hideMark/>
          </w:tcPr>
          <w:p w14:paraId="6196D6CA"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3" w:type="dxa"/>
            <w:tcBorders>
              <w:top w:val="nil"/>
              <w:left w:val="nil"/>
              <w:bottom w:val="nil"/>
              <w:right w:val="nil"/>
            </w:tcBorders>
            <w:shd w:val="clear" w:color="auto" w:fill="auto"/>
            <w:hideMark/>
          </w:tcPr>
          <w:p w14:paraId="72BAF33F"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42" w:type="dxa"/>
            <w:tcBorders>
              <w:top w:val="nil"/>
              <w:left w:val="nil"/>
              <w:bottom w:val="nil"/>
              <w:right w:val="nil"/>
            </w:tcBorders>
            <w:shd w:val="clear" w:color="auto" w:fill="auto"/>
            <w:noWrap/>
            <w:hideMark/>
          </w:tcPr>
          <w:p w14:paraId="0912BF5C"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96" w:type="dxa"/>
            <w:tcBorders>
              <w:top w:val="nil"/>
              <w:left w:val="nil"/>
              <w:bottom w:val="nil"/>
              <w:right w:val="nil"/>
            </w:tcBorders>
            <w:shd w:val="clear" w:color="auto" w:fill="auto"/>
            <w:hideMark/>
          </w:tcPr>
          <w:p w14:paraId="2F43EF7C"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667" w:type="dxa"/>
            <w:tcBorders>
              <w:top w:val="nil"/>
              <w:left w:val="nil"/>
              <w:bottom w:val="nil"/>
              <w:right w:val="nil"/>
            </w:tcBorders>
            <w:shd w:val="clear" w:color="auto" w:fill="auto"/>
            <w:hideMark/>
          </w:tcPr>
          <w:p w14:paraId="5C473153"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724" w:type="dxa"/>
            <w:tcBorders>
              <w:top w:val="nil"/>
              <w:left w:val="nil"/>
              <w:bottom w:val="nil"/>
              <w:right w:val="nil"/>
            </w:tcBorders>
            <w:shd w:val="clear" w:color="auto" w:fill="auto"/>
            <w:noWrap/>
            <w:hideMark/>
          </w:tcPr>
          <w:p w14:paraId="323C2FB8"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51" w:type="dxa"/>
            <w:tcBorders>
              <w:top w:val="nil"/>
              <w:left w:val="nil"/>
              <w:bottom w:val="nil"/>
              <w:right w:val="nil"/>
            </w:tcBorders>
            <w:shd w:val="clear" w:color="auto" w:fill="auto"/>
            <w:hideMark/>
          </w:tcPr>
          <w:p w14:paraId="49FF7544"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518" w:type="dxa"/>
            <w:tcBorders>
              <w:top w:val="nil"/>
              <w:left w:val="nil"/>
              <w:bottom w:val="nil"/>
              <w:right w:val="nil"/>
            </w:tcBorders>
            <w:shd w:val="clear" w:color="auto" w:fill="auto"/>
            <w:hideMark/>
          </w:tcPr>
          <w:p w14:paraId="6842A038" w14:textId="77777777" w:rsidR="00F778B7" w:rsidRPr="000F5C55" w:rsidRDefault="00F778B7" w:rsidP="00FE16F6">
            <w:pPr>
              <w:spacing w:after="0" w:line="240" w:lineRule="auto"/>
              <w:rPr>
                <w:rFonts w:ascii="Candara" w:eastAsia="Times New Roman" w:hAnsi="Candara" w:cs="Times New Roman"/>
                <w:sz w:val="16"/>
                <w:szCs w:val="16"/>
                <w:lang w:eastAsia="fr-FR"/>
              </w:rPr>
            </w:pPr>
          </w:p>
        </w:tc>
        <w:tc>
          <w:tcPr>
            <w:tcW w:w="970" w:type="dxa"/>
            <w:tcBorders>
              <w:top w:val="nil"/>
              <w:left w:val="nil"/>
              <w:bottom w:val="single" w:sz="4" w:space="0" w:color="auto"/>
              <w:right w:val="single" w:sz="4" w:space="0" w:color="auto"/>
            </w:tcBorders>
            <w:shd w:val="clear" w:color="auto" w:fill="auto"/>
            <w:hideMark/>
          </w:tcPr>
          <w:p w14:paraId="5F09817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46208C50" w14:textId="77777777" w:rsidTr="00FE16F6">
        <w:trPr>
          <w:trHeight w:val="25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0547"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N°</w:t>
            </w:r>
          </w:p>
        </w:tc>
        <w:tc>
          <w:tcPr>
            <w:tcW w:w="1242" w:type="dxa"/>
            <w:vMerge w:val="restart"/>
            <w:tcBorders>
              <w:top w:val="single" w:sz="4" w:space="0" w:color="auto"/>
              <w:left w:val="nil"/>
              <w:bottom w:val="single" w:sz="4" w:space="0" w:color="000000"/>
              <w:right w:val="single" w:sz="4" w:space="0" w:color="auto"/>
            </w:tcBorders>
            <w:shd w:val="clear" w:color="auto" w:fill="auto"/>
            <w:vAlign w:val="center"/>
            <w:hideMark/>
          </w:tcPr>
          <w:p w14:paraId="69155A05"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Activité/Sous activité</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B5AF0"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Indicateur</w:t>
            </w:r>
          </w:p>
        </w:tc>
        <w:tc>
          <w:tcPr>
            <w:tcW w:w="1134" w:type="dxa"/>
            <w:vMerge w:val="restart"/>
            <w:tcBorders>
              <w:top w:val="single" w:sz="4" w:space="0" w:color="auto"/>
              <w:left w:val="nil"/>
              <w:bottom w:val="single" w:sz="4" w:space="0" w:color="000000"/>
              <w:right w:val="single" w:sz="4" w:space="0" w:color="auto"/>
            </w:tcBorders>
            <w:shd w:val="clear" w:color="auto" w:fill="auto"/>
            <w:vAlign w:val="center"/>
            <w:hideMark/>
          </w:tcPr>
          <w:p w14:paraId="614CA35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Source de vérification</w:t>
            </w:r>
          </w:p>
        </w:tc>
        <w:tc>
          <w:tcPr>
            <w:tcW w:w="2398" w:type="dxa"/>
            <w:gridSpan w:val="8"/>
            <w:tcBorders>
              <w:top w:val="single" w:sz="4" w:space="0" w:color="auto"/>
              <w:left w:val="nil"/>
              <w:bottom w:val="single" w:sz="4" w:space="0" w:color="auto"/>
              <w:right w:val="single" w:sz="4" w:space="0" w:color="auto"/>
            </w:tcBorders>
            <w:shd w:val="clear" w:color="auto" w:fill="auto"/>
            <w:vAlign w:val="center"/>
            <w:hideMark/>
          </w:tcPr>
          <w:p w14:paraId="54225DA0" w14:textId="77777777" w:rsidR="00F778B7" w:rsidRPr="000F5C55" w:rsidRDefault="00F778B7" w:rsidP="00FE16F6">
            <w:pPr>
              <w:spacing w:after="0" w:line="240" w:lineRule="auto"/>
              <w:jc w:val="center"/>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Année de mise en œuvre</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E9EFD"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Responsable</w:t>
            </w:r>
          </w:p>
        </w:tc>
        <w:tc>
          <w:tcPr>
            <w:tcW w:w="1558" w:type="dxa"/>
            <w:vMerge w:val="restart"/>
            <w:tcBorders>
              <w:top w:val="single" w:sz="4" w:space="0" w:color="auto"/>
              <w:left w:val="nil"/>
              <w:right w:val="single" w:sz="4" w:space="0" w:color="000000"/>
            </w:tcBorders>
            <w:shd w:val="clear" w:color="auto" w:fill="auto"/>
            <w:vAlign w:val="center"/>
          </w:tcPr>
          <w:p w14:paraId="3FD61DE9"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Pr>
                <w:rFonts w:ascii="Candara" w:eastAsia="Times New Roman" w:hAnsi="Candara" w:cs="Arial"/>
                <w:sz w:val="16"/>
                <w:szCs w:val="16"/>
                <w:lang w:eastAsia="fr-FR"/>
              </w:rPr>
              <w:t>Partenaire de mise en œuvre</w:t>
            </w:r>
          </w:p>
        </w:tc>
        <w:tc>
          <w:tcPr>
            <w:tcW w:w="4909" w:type="dxa"/>
            <w:gridSpan w:val="8"/>
            <w:tcBorders>
              <w:top w:val="single" w:sz="4" w:space="0" w:color="auto"/>
              <w:left w:val="nil"/>
              <w:bottom w:val="single" w:sz="4" w:space="0" w:color="auto"/>
              <w:right w:val="single" w:sz="4" w:space="0" w:color="000000"/>
            </w:tcBorders>
            <w:shd w:val="clear" w:color="auto" w:fill="auto"/>
            <w:vAlign w:val="center"/>
            <w:hideMark/>
          </w:tcPr>
          <w:p w14:paraId="144650DC"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Wilayas concernées</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14:paraId="6898B9E6"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Obs.</w:t>
            </w:r>
          </w:p>
        </w:tc>
      </w:tr>
      <w:tr w:rsidR="00F778B7" w:rsidRPr="000F5C55" w14:paraId="7C1919D8" w14:textId="77777777" w:rsidTr="00FE16F6">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9B3B825"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242" w:type="dxa"/>
            <w:vMerge/>
            <w:tcBorders>
              <w:top w:val="single" w:sz="4" w:space="0" w:color="auto"/>
              <w:left w:val="nil"/>
              <w:bottom w:val="single" w:sz="4" w:space="0" w:color="000000"/>
              <w:right w:val="single" w:sz="4" w:space="0" w:color="auto"/>
            </w:tcBorders>
            <w:vAlign w:val="center"/>
            <w:hideMark/>
          </w:tcPr>
          <w:p w14:paraId="2EAC508A"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239A8398"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134" w:type="dxa"/>
            <w:vMerge/>
            <w:tcBorders>
              <w:top w:val="single" w:sz="4" w:space="0" w:color="auto"/>
              <w:left w:val="nil"/>
              <w:bottom w:val="single" w:sz="4" w:space="0" w:color="000000"/>
              <w:right w:val="single" w:sz="4" w:space="0" w:color="auto"/>
            </w:tcBorders>
            <w:vAlign w:val="center"/>
            <w:hideMark/>
          </w:tcPr>
          <w:p w14:paraId="79B7204D"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135" w:type="dxa"/>
            <w:gridSpan w:val="4"/>
            <w:tcBorders>
              <w:top w:val="single" w:sz="4" w:space="0" w:color="auto"/>
              <w:left w:val="nil"/>
              <w:bottom w:val="single" w:sz="4" w:space="0" w:color="auto"/>
              <w:right w:val="single" w:sz="4" w:space="0" w:color="auto"/>
            </w:tcBorders>
            <w:shd w:val="clear" w:color="auto" w:fill="auto"/>
            <w:vAlign w:val="center"/>
            <w:hideMark/>
          </w:tcPr>
          <w:p w14:paraId="015F321F" w14:textId="77777777" w:rsidR="00F778B7" w:rsidRPr="000F5C55" w:rsidRDefault="00F778B7" w:rsidP="00FE16F6">
            <w:pPr>
              <w:spacing w:after="0" w:line="240" w:lineRule="auto"/>
              <w:jc w:val="center"/>
              <w:rPr>
                <w:rFonts w:ascii="Candara" w:eastAsia="Times New Roman" w:hAnsi="Candara" w:cs="Arial"/>
                <w:b/>
                <w:bCs/>
                <w:sz w:val="12"/>
                <w:szCs w:val="12"/>
                <w:lang w:eastAsia="fr-FR"/>
              </w:rPr>
            </w:pPr>
            <w:r w:rsidRPr="000F5C55">
              <w:rPr>
                <w:rFonts w:ascii="Candara" w:eastAsia="Times New Roman" w:hAnsi="Candara" w:cs="Arial"/>
                <w:b/>
                <w:bCs/>
                <w:sz w:val="12"/>
                <w:szCs w:val="12"/>
                <w:lang w:eastAsia="fr-FR"/>
              </w:rPr>
              <w:t>2014</w:t>
            </w:r>
          </w:p>
        </w:tc>
        <w:tc>
          <w:tcPr>
            <w:tcW w:w="1263" w:type="dxa"/>
            <w:gridSpan w:val="4"/>
            <w:tcBorders>
              <w:top w:val="single" w:sz="4" w:space="0" w:color="auto"/>
              <w:left w:val="nil"/>
              <w:bottom w:val="single" w:sz="4" w:space="0" w:color="auto"/>
              <w:right w:val="single" w:sz="4" w:space="0" w:color="auto"/>
            </w:tcBorders>
            <w:shd w:val="clear" w:color="auto" w:fill="auto"/>
            <w:vAlign w:val="center"/>
            <w:hideMark/>
          </w:tcPr>
          <w:p w14:paraId="3C128463" w14:textId="77777777" w:rsidR="00F778B7" w:rsidRPr="000F5C55" w:rsidRDefault="00F778B7" w:rsidP="00FE16F6">
            <w:pPr>
              <w:spacing w:after="0" w:line="240" w:lineRule="auto"/>
              <w:jc w:val="center"/>
              <w:rPr>
                <w:rFonts w:ascii="Candara" w:eastAsia="Times New Roman" w:hAnsi="Candara" w:cs="Arial"/>
                <w:b/>
                <w:bCs/>
                <w:sz w:val="12"/>
                <w:szCs w:val="12"/>
                <w:lang w:eastAsia="fr-FR"/>
              </w:rPr>
            </w:pPr>
            <w:r w:rsidRPr="000F5C55">
              <w:rPr>
                <w:rFonts w:ascii="Candara" w:eastAsia="Times New Roman" w:hAnsi="Candara" w:cs="Arial"/>
                <w:b/>
                <w:bCs/>
                <w:sz w:val="12"/>
                <w:szCs w:val="12"/>
                <w:lang w:eastAsia="fr-FR"/>
              </w:rPr>
              <w:t>2015</w:t>
            </w: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2D6D9B7D"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558" w:type="dxa"/>
            <w:vMerge/>
            <w:tcBorders>
              <w:left w:val="single" w:sz="4" w:space="0" w:color="auto"/>
              <w:right w:val="single" w:sz="4" w:space="0" w:color="000000"/>
            </w:tcBorders>
            <w:shd w:val="clear" w:color="auto" w:fill="auto"/>
            <w:vAlign w:val="center"/>
            <w:hideMark/>
          </w:tcPr>
          <w:p w14:paraId="60F2E153" w14:textId="77777777" w:rsidR="00F778B7" w:rsidRPr="000F5C55" w:rsidRDefault="00F778B7" w:rsidP="00FE16F6">
            <w:pPr>
              <w:spacing w:after="0" w:line="240" w:lineRule="auto"/>
              <w:jc w:val="center"/>
              <w:rPr>
                <w:rFonts w:ascii="Candara" w:eastAsia="Times New Roman" w:hAnsi="Candara" w:cs="Arial"/>
                <w:sz w:val="16"/>
                <w:szCs w:val="16"/>
                <w:lang w:eastAsia="fr-FR"/>
              </w:rPr>
            </w:pPr>
          </w:p>
        </w:tc>
        <w:tc>
          <w:tcPr>
            <w:tcW w:w="558" w:type="dxa"/>
            <w:vMerge w:val="restart"/>
            <w:tcBorders>
              <w:top w:val="nil"/>
              <w:left w:val="single" w:sz="4" w:space="0" w:color="auto"/>
              <w:bottom w:val="single" w:sz="4" w:space="0" w:color="auto"/>
              <w:right w:val="single" w:sz="4" w:space="0" w:color="auto"/>
            </w:tcBorders>
            <w:shd w:val="clear" w:color="auto" w:fill="auto"/>
            <w:vAlign w:val="center"/>
            <w:hideMark/>
          </w:tcPr>
          <w:p w14:paraId="60BB21F7"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Assaba</w:t>
            </w:r>
          </w:p>
        </w:tc>
        <w:tc>
          <w:tcPr>
            <w:tcW w:w="553" w:type="dxa"/>
            <w:vMerge w:val="restart"/>
            <w:tcBorders>
              <w:top w:val="nil"/>
              <w:left w:val="single" w:sz="4" w:space="0" w:color="auto"/>
              <w:bottom w:val="single" w:sz="4" w:space="0" w:color="auto"/>
              <w:right w:val="single" w:sz="4" w:space="0" w:color="auto"/>
            </w:tcBorders>
            <w:shd w:val="clear" w:color="auto" w:fill="auto"/>
            <w:vAlign w:val="center"/>
            <w:hideMark/>
          </w:tcPr>
          <w:p w14:paraId="0612E164"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Brakna</w:t>
            </w:r>
          </w:p>
        </w:tc>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14:paraId="1D5D78F2"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Gorgol</w:t>
            </w:r>
          </w:p>
        </w:tc>
        <w:tc>
          <w:tcPr>
            <w:tcW w:w="796" w:type="dxa"/>
            <w:vMerge w:val="restart"/>
            <w:tcBorders>
              <w:top w:val="nil"/>
              <w:left w:val="single" w:sz="4" w:space="0" w:color="auto"/>
              <w:bottom w:val="single" w:sz="4" w:space="0" w:color="auto"/>
              <w:right w:val="single" w:sz="4" w:space="0" w:color="auto"/>
            </w:tcBorders>
            <w:shd w:val="clear" w:color="auto" w:fill="auto"/>
            <w:vAlign w:val="center"/>
            <w:hideMark/>
          </w:tcPr>
          <w:p w14:paraId="25F5978F"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EC0175">
              <w:rPr>
                <w:rFonts w:ascii="Candara" w:eastAsia="Times New Roman" w:hAnsi="Candara" w:cs="Arial"/>
                <w:sz w:val="12"/>
                <w:szCs w:val="12"/>
                <w:lang w:eastAsia="fr-FR"/>
              </w:rPr>
              <w:t>Guidimakha</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59C412E7"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H, Gharbi</w:t>
            </w:r>
          </w:p>
        </w:tc>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14:paraId="52160C79"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H. Chergui</w:t>
            </w:r>
          </w:p>
        </w:tc>
        <w:tc>
          <w:tcPr>
            <w:tcW w:w="551" w:type="dxa"/>
            <w:vMerge w:val="restart"/>
            <w:tcBorders>
              <w:top w:val="nil"/>
              <w:left w:val="single" w:sz="4" w:space="0" w:color="auto"/>
              <w:bottom w:val="single" w:sz="4" w:space="0" w:color="auto"/>
              <w:right w:val="single" w:sz="4" w:space="0" w:color="auto"/>
            </w:tcBorders>
            <w:shd w:val="clear" w:color="auto" w:fill="auto"/>
            <w:vAlign w:val="center"/>
            <w:hideMark/>
          </w:tcPr>
          <w:p w14:paraId="32E94EA8"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Tagant</w:t>
            </w: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14:paraId="3B7B4E8F"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Trarza</w:t>
            </w:r>
          </w:p>
        </w:tc>
        <w:tc>
          <w:tcPr>
            <w:tcW w:w="970" w:type="dxa"/>
            <w:vMerge/>
            <w:tcBorders>
              <w:top w:val="nil"/>
              <w:left w:val="single" w:sz="4" w:space="0" w:color="auto"/>
              <w:bottom w:val="single" w:sz="4" w:space="0" w:color="auto"/>
              <w:right w:val="single" w:sz="4" w:space="0" w:color="auto"/>
            </w:tcBorders>
            <w:vAlign w:val="center"/>
            <w:hideMark/>
          </w:tcPr>
          <w:p w14:paraId="0481A164" w14:textId="77777777" w:rsidR="00F778B7" w:rsidRPr="000F5C55" w:rsidRDefault="00F778B7" w:rsidP="00FE16F6">
            <w:pPr>
              <w:spacing w:after="0" w:line="240" w:lineRule="auto"/>
              <w:rPr>
                <w:rFonts w:ascii="Candara" w:eastAsia="Times New Roman" w:hAnsi="Candara" w:cs="Arial"/>
                <w:sz w:val="16"/>
                <w:szCs w:val="16"/>
                <w:lang w:eastAsia="fr-FR"/>
              </w:rPr>
            </w:pPr>
          </w:p>
        </w:tc>
      </w:tr>
      <w:tr w:rsidR="00F778B7" w:rsidRPr="000F5C55" w14:paraId="0D9F0FE0" w14:textId="77777777" w:rsidTr="00FE16F6">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6A016D3A"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242" w:type="dxa"/>
            <w:vMerge/>
            <w:tcBorders>
              <w:top w:val="single" w:sz="4" w:space="0" w:color="auto"/>
              <w:left w:val="nil"/>
              <w:bottom w:val="single" w:sz="4" w:space="0" w:color="000000"/>
              <w:right w:val="single" w:sz="4" w:space="0" w:color="auto"/>
            </w:tcBorders>
            <w:vAlign w:val="center"/>
            <w:hideMark/>
          </w:tcPr>
          <w:p w14:paraId="53C82A5A"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276" w:type="dxa"/>
            <w:tcBorders>
              <w:top w:val="nil"/>
              <w:left w:val="nil"/>
              <w:bottom w:val="single" w:sz="4" w:space="0" w:color="auto"/>
              <w:right w:val="single" w:sz="4" w:space="0" w:color="auto"/>
            </w:tcBorders>
            <w:shd w:val="clear" w:color="auto" w:fill="auto"/>
            <w:vAlign w:val="center"/>
            <w:hideMark/>
          </w:tcPr>
          <w:p w14:paraId="410DA832" w14:textId="77777777" w:rsidR="00F778B7" w:rsidRPr="000F5C55" w:rsidRDefault="00F778B7" w:rsidP="00FE16F6">
            <w:pPr>
              <w:spacing w:after="0" w:line="240" w:lineRule="auto"/>
              <w:jc w:val="center"/>
              <w:rPr>
                <w:rFonts w:ascii="Candara" w:eastAsia="Times New Roman" w:hAnsi="Candara" w:cs="Arial"/>
                <w:b/>
                <w:bCs/>
                <w:color w:val="0070C0"/>
                <w:sz w:val="16"/>
                <w:szCs w:val="16"/>
                <w:lang w:eastAsia="fr-FR"/>
              </w:rPr>
            </w:pPr>
            <w:r w:rsidRPr="000F5C55">
              <w:rPr>
                <w:rFonts w:ascii="Candara" w:eastAsia="Times New Roman" w:hAnsi="Candara" w:cs="Arial"/>
                <w:b/>
                <w:bCs/>
                <w:color w:val="0070C0"/>
                <w:sz w:val="16"/>
                <w:szCs w:val="16"/>
                <w:lang w:eastAsia="fr-FR"/>
              </w:rPr>
              <w:t>Activité</w:t>
            </w:r>
          </w:p>
        </w:tc>
        <w:tc>
          <w:tcPr>
            <w:tcW w:w="1276" w:type="dxa"/>
            <w:tcBorders>
              <w:top w:val="nil"/>
              <w:left w:val="nil"/>
              <w:bottom w:val="single" w:sz="4" w:space="0" w:color="auto"/>
              <w:right w:val="single" w:sz="4" w:space="0" w:color="auto"/>
            </w:tcBorders>
            <w:shd w:val="clear" w:color="000000" w:fill="D8E4BC"/>
            <w:noWrap/>
            <w:vAlign w:val="center"/>
            <w:hideMark/>
          </w:tcPr>
          <w:p w14:paraId="43FA566A" w14:textId="77777777" w:rsidR="00F778B7" w:rsidRPr="000F5C55" w:rsidRDefault="00F778B7" w:rsidP="00FE16F6">
            <w:pPr>
              <w:spacing w:after="0" w:line="240" w:lineRule="auto"/>
              <w:jc w:val="center"/>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Output</w:t>
            </w:r>
          </w:p>
        </w:tc>
        <w:tc>
          <w:tcPr>
            <w:tcW w:w="1134" w:type="dxa"/>
            <w:vMerge/>
            <w:tcBorders>
              <w:top w:val="single" w:sz="4" w:space="0" w:color="auto"/>
              <w:left w:val="nil"/>
              <w:bottom w:val="single" w:sz="4" w:space="0" w:color="000000"/>
              <w:right w:val="single" w:sz="4" w:space="0" w:color="auto"/>
            </w:tcBorders>
            <w:vAlign w:val="center"/>
            <w:hideMark/>
          </w:tcPr>
          <w:p w14:paraId="75D1E896"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284" w:type="dxa"/>
            <w:tcBorders>
              <w:top w:val="nil"/>
              <w:left w:val="nil"/>
              <w:bottom w:val="single" w:sz="4" w:space="0" w:color="auto"/>
              <w:right w:val="single" w:sz="4" w:space="0" w:color="auto"/>
            </w:tcBorders>
            <w:shd w:val="clear" w:color="000000" w:fill="808080"/>
            <w:vAlign w:val="center"/>
            <w:hideMark/>
          </w:tcPr>
          <w:p w14:paraId="10D4B8A8"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T1</w:t>
            </w:r>
          </w:p>
        </w:tc>
        <w:tc>
          <w:tcPr>
            <w:tcW w:w="284" w:type="dxa"/>
            <w:tcBorders>
              <w:top w:val="nil"/>
              <w:left w:val="nil"/>
              <w:bottom w:val="single" w:sz="4" w:space="0" w:color="auto"/>
              <w:right w:val="single" w:sz="4" w:space="0" w:color="auto"/>
            </w:tcBorders>
            <w:shd w:val="clear" w:color="000000" w:fill="808080"/>
            <w:vAlign w:val="center"/>
            <w:hideMark/>
          </w:tcPr>
          <w:p w14:paraId="4BBCC9BD"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T2</w:t>
            </w:r>
          </w:p>
        </w:tc>
        <w:tc>
          <w:tcPr>
            <w:tcW w:w="283" w:type="dxa"/>
            <w:tcBorders>
              <w:top w:val="nil"/>
              <w:left w:val="nil"/>
              <w:bottom w:val="single" w:sz="4" w:space="0" w:color="auto"/>
              <w:right w:val="single" w:sz="4" w:space="0" w:color="auto"/>
            </w:tcBorders>
            <w:shd w:val="clear" w:color="auto" w:fill="auto"/>
            <w:vAlign w:val="center"/>
            <w:hideMark/>
          </w:tcPr>
          <w:p w14:paraId="24944728"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T3</w:t>
            </w:r>
          </w:p>
        </w:tc>
        <w:tc>
          <w:tcPr>
            <w:tcW w:w="284" w:type="dxa"/>
            <w:tcBorders>
              <w:top w:val="nil"/>
              <w:left w:val="nil"/>
              <w:bottom w:val="single" w:sz="4" w:space="0" w:color="auto"/>
              <w:right w:val="single" w:sz="4" w:space="0" w:color="auto"/>
            </w:tcBorders>
            <w:shd w:val="clear" w:color="auto" w:fill="auto"/>
            <w:vAlign w:val="center"/>
            <w:hideMark/>
          </w:tcPr>
          <w:p w14:paraId="677A87CB"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T4</w:t>
            </w:r>
          </w:p>
        </w:tc>
        <w:tc>
          <w:tcPr>
            <w:tcW w:w="360" w:type="dxa"/>
            <w:tcBorders>
              <w:top w:val="nil"/>
              <w:left w:val="nil"/>
              <w:bottom w:val="single" w:sz="4" w:space="0" w:color="auto"/>
              <w:right w:val="single" w:sz="4" w:space="0" w:color="auto"/>
            </w:tcBorders>
            <w:shd w:val="clear" w:color="auto" w:fill="auto"/>
            <w:vAlign w:val="center"/>
            <w:hideMark/>
          </w:tcPr>
          <w:p w14:paraId="62B874C6"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T1</w:t>
            </w:r>
          </w:p>
        </w:tc>
        <w:tc>
          <w:tcPr>
            <w:tcW w:w="296" w:type="dxa"/>
            <w:tcBorders>
              <w:top w:val="nil"/>
              <w:left w:val="nil"/>
              <w:bottom w:val="single" w:sz="4" w:space="0" w:color="auto"/>
              <w:right w:val="single" w:sz="4" w:space="0" w:color="auto"/>
            </w:tcBorders>
            <w:shd w:val="clear" w:color="auto" w:fill="auto"/>
            <w:vAlign w:val="center"/>
            <w:hideMark/>
          </w:tcPr>
          <w:p w14:paraId="5964BDB3"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T2</w:t>
            </w:r>
          </w:p>
        </w:tc>
        <w:tc>
          <w:tcPr>
            <w:tcW w:w="300" w:type="dxa"/>
            <w:tcBorders>
              <w:top w:val="nil"/>
              <w:left w:val="nil"/>
              <w:bottom w:val="single" w:sz="4" w:space="0" w:color="auto"/>
              <w:right w:val="single" w:sz="4" w:space="0" w:color="auto"/>
            </w:tcBorders>
            <w:shd w:val="clear" w:color="auto" w:fill="auto"/>
            <w:vAlign w:val="center"/>
            <w:hideMark/>
          </w:tcPr>
          <w:p w14:paraId="08CE59D7"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T3</w:t>
            </w:r>
          </w:p>
        </w:tc>
        <w:tc>
          <w:tcPr>
            <w:tcW w:w="307" w:type="dxa"/>
            <w:tcBorders>
              <w:top w:val="nil"/>
              <w:left w:val="nil"/>
              <w:bottom w:val="single" w:sz="4" w:space="0" w:color="auto"/>
              <w:right w:val="single" w:sz="4" w:space="0" w:color="auto"/>
            </w:tcBorders>
            <w:shd w:val="clear" w:color="000000" w:fill="808080"/>
            <w:vAlign w:val="center"/>
            <w:hideMark/>
          </w:tcPr>
          <w:p w14:paraId="6F595077" w14:textId="77777777" w:rsidR="00F778B7" w:rsidRPr="000F5C55" w:rsidRDefault="00F778B7" w:rsidP="00FE16F6">
            <w:pPr>
              <w:spacing w:after="0" w:line="240" w:lineRule="auto"/>
              <w:jc w:val="center"/>
              <w:rPr>
                <w:rFonts w:ascii="Candara" w:eastAsia="Times New Roman" w:hAnsi="Candara" w:cs="Arial"/>
                <w:sz w:val="12"/>
                <w:szCs w:val="12"/>
                <w:lang w:eastAsia="fr-FR"/>
              </w:rPr>
            </w:pPr>
            <w:r w:rsidRPr="000F5C55">
              <w:rPr>
                <w:rFonts w:ascii="Candara" w:eastAsia="Times New Roman" w:hAnsi="Candara" w:cs="Arial"/>
                <w:sz w:val="12"/>
                <w:szCs w:val="12"/>
                <w:lang w:eastAsia="fr-FR"/>
              </w:rPr>
              <w:t>T4</w:t>
            </w: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5070CA62"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1558" w:type="dxa"/>
            <w:vMerge/>
            <w:tcBorders>
              <w:left w:val="single" w:sz="4" w:space="0" w:color="auto"/>
              <w:bottom w:val="single" w:sz="4" w:space="0" w:color="auto"/>
              <w:right w:val="single" w:sz="4" w:space="0" w:color="000000"/>
            </w:tcBorders>
            <w:vAlign w:val="center"/>
            <w:hideMark/>
          </w:tcPr>
          <w:p w14:paraId="1210F3D6"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558" w:type="dxa"/>
            <w:vMerge/>
            <w:tcBorders>
              <w:top w:val="nil"/>
              <w:left w:val="single" w:sz="4" w:space="0" w:color="auto"/>
              <w:bottom w:val="single" w:sz="4" w:space="0" w:color="auto"/>
              <w:right w:val="single" w:sz="4" w:space="0" w:color="auto"/>
            </w:tcBorders>
            <w:vAlign w:val="center"/>
            <w:hideMark/>
          </w:tcPr>
          <w:p w14:paraId="2F67113D"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553" w:type="dxa"/>
            <w:vMerge/>
            <w:tcBorders>
              <w:top w:val="nil"/>
              <w:left w:val="single" w:sz="4" w:space="0" w:color="auto"/>
              <w:bottom w:val="single" w:sz="4" w:space="0" w:color="auto"/>
              <w:right w:val="single" w:sz="4" w:space="0" w:color="auto"/>
            </w:tcBorders>
            <w:vAlign w:val="center"/>
            <w:hideMark/>
          </w:tcPr>
          <w:p w14:paraId="200D295A"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542" w:type="dxa"/>
            <w:vMerge/>
            <w:tcBorders>
              <w:top w:val="nil"/>
              <w:left w:val="single" w:sz="4" w:space="0" w:color="auto"/>
              <w:bottom w:val="single" w:sz="4" w:space="0" w:color="000000"/>
              <w:right w:val="single" w:sz="4" w:space="0" w:color="auto"/>
            </w:tcBorders>
            <w:vAlign w:val="center"/>
            <w:hideMark/>
          </w:tcPr>
          <w:p w14:paraId="33F83385"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796" w:type="dxa"/>
            <w:vMerge/>
            <w:tcBorders>
              <w:top w:val="nil"/>
              <w:left w:val="single" w:sz="4" w:space="0" w:color="auto"/>
              <w:bottom w:val="single" w:sz="4" w:space="0" w:color="auto"/>
              <w:right w:val="single" w:sz="4" w:space="0" w:color="auto"/>
            </w:tcBorders>
            <w:vAlign w:val="center"/>
            <w:hideMark/>
          </w:tcPr>
          <w:p w14:paraId="53DD3647"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667" w:type="dxa"/>
            <w:vMerge/>
            <w:tcBorders>
              <w:top w:val="nil"/>
              <w:left w:val="single" w:sz="4" w:space="0" w:color="auto"/>
              <w:bottom w:val="single" w:sz="4" w:space="0" w:color="auto"/>
              <w:right w:val="single" w:sz="4" w:space="0" w:color="auto"/>
            </w:tcBorders>
            <w:vAlign w:val="center"/>
            <w:hideMark/>
          </w:tcPr>
          <w:p w14:paraId="68782E23"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724" w:type="dxa"/>
            <w:vMerge/>
            <w:tcBorders>
              <w:top w:val="nil"/>
              <w:left w:val="single" w:sz="4" w:space="0" w:color="auto"/>
              <w:bottom w:val="single" w:sz="4" w:space="0" w:color="000000"/>
              <w:right w:val="single" w:sz="4" w:space="0" w:color="auto"/>
            </w:tcBorders>
            <w:vAlign w:val="center"/>
            <w:hideMark/>
          </w:tcPr>
          <w:p w14:paraId="658EE794"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551" w:type="dxa"/>
            <w:vMerge/>
            <w:tcBorders>
              <w:top w:val="nil"/>
              <w:left w:val="single" w:sz="4" w:space="0" w:color="auto"/>
              <w:bottom w:val="single" w:sz="4" w:space="0" w:color="auto"/>
              <w:right w:val="single" w:sz="4" w:space="0" w:color="auto"/>
            </w:tcBorders>
            <w:vAlign w:val="center"/>
            <w:hideMark/>
          </w:tcPr>
          <w:p w14:paraId="36570410"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518" w:type="dxa"/>
            <w:vMerge/>
            <w:tcBorders>
              <w:top w:val="nil"/>
              <w:left w:val="single" w:sz="4" w:space="0" w:color="auto"/>
              <w:bottom w:val="single" w:sz="4" w:space="0" w:color="auto"/>
              <w:right w:val="single" w:sz="4" w:space="0" w:color="auto"/>
            </w:tcBorders>
            <w:vAlign w:val="center"/>
            <w:hideMark/>
          </w:tcPr>
          <w:p w14:paraId="4343B7D9" w14:textId="77777777" w:rsidR="00F778B7" w:rsidRPr="000F5C55" w:rsidRDefault="00F778B7" w:rsidP="00FE16F6">
            <w:pPr>
              <w:spacing w:after="0" w:line="240" w:lineRule="auto"/>
              <w:rPr>
                <w:rFonts w:ascii="Candara" w:eastAsia="Times New Roman" w:hAnsi="Candara" w:cs="Arial"/>
                <w:sz w:val="16"/>
                <w:szCs w:val="16"/>
                <w:lang w:eastAsia="fr-FR"/>
              </w:rPr>
            </w:pPr>
          </w:p>
        </w:tc>
        <w:tc>
          <w:tcPr>
            <w:tcW w:w="970" w:type="dxa"/>
            <w:vMerge/>
            <w:tcBorders>
              <w:top w:val="nil"/>
              <w:left w:val="single" w:sz="4" w:space="0" w:color="auto"/>
              <w:bottom w:val="single" w:sz="4" w:space="0" w:color="auto"/>
              <w:right w:val="single" w:sz="4" w:space="0" w:color="auto"/>
            </w:tcBorders>
            <w:vAlign w:val="center"/>
            <w:hideMark/>
          </w:tcPr>
          <w:p w14:paraId="17F0D81A" w14:textId="77777777" w:rsidR="00F778B7" w:rsidRPr="000F5C55" w:rsidRDefault="00F778B7" w:rsidP="00FE16F6">
            <w:pPr>
              <w:spacing w:after="0" w:line="240" w:lineRule="auto"/>
              <w:rPr>
                <w:rFonts w:ascii="Candara" w:eastAsia="Times New Roman" w:hAnsi="Candara" w:cs="Arial"/>
                <w:sz w:val="16"/>
                <w:szCs w:val="16"/>
                <w:lang w:eastAsia="fr-FR"/>
              </w:rPr>
            </w:pPr>
          </w:p>
        </w:tc>
      </w:tr>
      <w:tr w:rsidR="00F778B7" w:rsidRPr="000F5C55" w14:paraId="4C066373" w14:textId="77777777" w:rsidTr="00FE16F6">
        <w:trPr>
          <w:trHeight w:val="1395"/>
        </w:trPr>
        <w:tc>
          <w:tcPr>
            <w:tcW w:w="3038" w:type="dxa"/>
            <w:gridSpan w:val="3"/>
            <w:tcBorders>
              <w:top w:val="single" w:sz="4" w:space="0" w:color="auto"/>
              <w:left w:val="single" w:sz="4" w:space="0" w:color="auto"/>
              <w:bottom w:val="single" w:sz="4" w:space="0" w:color="auto"/>
              <w:right w:val="nil"/>
            </w:tcBorders>
            <w:shd w:val="clear" w:color="000000" w:fill="D8E4BC"/>
            <w:noWrap/>
            <w:vAlign w:val="center"/>
            <w:hideMark/>
          </w:tcPr>
          <w:p w14:paraId="2A30C138"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Output 2.1 : Fixation des dunes</w:t>
            </w:r>
          </w:p>
        </w:tc>
        <w:tc>
          <w:tcPr>
            <w:tcW w:w="1276" w:type="dxa"/>
            <w:tcBorders>
              <w:top w:val="nil"/>
              <w:left w:val="single" w:sz="4" w:space="0" w:color="auto"/>
              <w:bottom w:val="single" w:sz="4" w:space="0" w:color="auto"/>
              <w:right w:val="single" w:sz="4" w:space="0" w:color="auto"/>
            </w:tcBorders>
            <w:shd w:val="clear" w:color="000000" w:fill="D8E4BC"/>
            <w:hideMark/>
          </w:tcPr>
          <w:p w14:paraId="2B7147B4"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Avancée des dunes réduite, freinée ou inversée dans les collectivités participantes</w:t>
            </w:r>
          </w:p>
        </w:tc>
        <w:tc>
          <w:tcPr>
            <w:tcW w:w="1134" w:type="dxa"/>
            <w:tcBorders>
              <w:top w:val="nil"/>
              <w:left w:val="nil"/>
              <w:bottom w:val="single" w:sz="4" w:space="0" w:color="auto"/>
              <w:right w:val="single" w:sz="4" w:space="0" w:color="auto"/>
            </w:tcBorders>
            <w:shd w:val="clear" w:color="000000" w:fill="D8E4BC"/>
            <w:hideMark/>
          </w:tcPr>
          <w:p w14:paraId="33D88D5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Rapports de suivi Ecologique</w:t>
            </w:r>
            <w:r w:rsidRPr="000F5C55">
              <w:rPr>
                <w:rFonts w:ascii="Candara" w:eastAsia="Times New Roman" w:hAnsi="Candara" w:cs="Arial"/>
                <w:sz w:val="16"/>
                <w:szCs w:val="16"/>
                <w:lang w:eastAsia="fr-FR"/>
              </w:rPr>
              <w:br/>
              <w:t>Visite de site</w:t>
            </w:r>
          </w:p>
        </w:tc>
        <w:tc>
          <w:tcPr>
            <w:tcW w:w="284" w:type="dxa"/>
            <w:tcBorders>
              <w:top w:val="nil"/>
              <w:left w:val="nil"/>
              <w:bottom w:val="single" w:sz="4" w:space="0" w:color="auto"/>
              <w:right w:val="nil"/>
            </w:tcBorders>
            <w:shd w:val="clear" w:color="000000" w:fill="D8E4BC"/>
            <w:noWrap/>
            <w:vAlign w:val="center"/>
            <w:hideMark/>
          </w:tcPr>
          <w:p w14:paraId="15B44C3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single" w:sz="4" w:space="0" w:color="auto"/>
              <w:right w:val="nil"/>
            </w:tcBorders>
            <w:shd w:val="clear" w:color="000000" w:fill="D8E4BC"/>
            <w:noWrap/>
            <w:vAlign w:val="center"/>
            <w:hideMark/>
          </w:tcPr>
          <w:p w14:paraId="40DC46C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nil"/>
              <w:left w:val="nil"/>
              <w:bottom w:val="single" w:sz="4" w:space="0" w:color="auto"/>
              <w:right w:val="nil"/>
            </w:tcBorders>
            <w:shd w:val="clear" w:color="000000" w:fill="D8E4BC"/>
            <w:noWrap/>
            <w:vAlign w:val="center"/>
            <w:hideMark/>
          </w:tcPr>
          <w:p w14:paraId="5D94ED2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single" w:sz="4" w:space="0" w:color="auto"/>
              <w:right w:val="nil"/>
            </w:tcBorders>
            <w:shd w:val="clear" w:color="000000" w:fill="D8E4BC"/>
            <w:noWrap/>
            <w:vAlign w:val="center"/>
            <w:hideMark/>
          </w:tcPr>
          <w:p w14:paraId="3559EFD8"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nil"/>
              <w:left w:val="nil"/>
              <w:bottom w:val="single" w:sz="4" w:space="0" w:color="auto"/>
              <w:right w:val="nil"/>
            </w:tcBorders>
            <w:shd w:val="clear" w:color="000000" w:fill="D8E4BC"/>
            <w:noWrap/>
            <w:vAlign w:val="center"/>
            <w:hideMark/>
          </w:tcPr>
          <w:p w14:paraId="5652F7A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nil"/>
              <w:left w:val="nil"/>
              <w:bottom w:val="single" w:sz="4" w:space="0" w:color="auto"/>
              <w:right w:val="nil"/>
            </w:tcBorders>
            <w:shd w:val="clear" w:color="000000" w:fill="D8E4BC"/>
            <w:noWrap/>
            <w:vAlign w:val="center"/>
            <w:hideMark/>
          </w:tcPr>
          <w:p w14:paraId="47F4894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nil"/>
              <w:left w:val="nil"/>
              <w:bottom w:val="single" w:sz="4" w:space="0" w:color="auto"/>
              <w:right w:val="nil"/>
            </w:tcBorders>
            <w:shd w:val="clear" w:color="000000" w:fill="D8E4BC"/>
            <w:noWrap/>
            <w:vAlign w:val="center"/>
            <w:hideMark/>
          </w:tcPr>
          <w:p w14:paraId="0B42618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nil"/>
              <w:left w:val="nil"/>
              <w:bottom w:val="single" w:sz="4" w:space="0" w:color="auto"/>
              <w:right w:val="nil"/>
            </w:tcBorders>
            <w:shd w:val="clear" w:color="000000" w:fill="D8E4BC"/>
            <w:noWrap/>
            <w:vAlign w:val="center"/>
            <w:hideMark/>
          </w:tcPr>
          <w:p w14:paraId="0CA5170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nil"/>
              <w:bottom w:val="single" w:sz="4" w:space="0" w:color="auto"/>
              <w:right w:val="nil"/>
            </w:tcBorders>
            <w:shd w:val="clear" w:color="000000" w:fill="D8E4BC"/>
            <w:noWrap/>
            <w:vAlign w:val="center"/>
            <w:hideMark/>
          </w:tcPr>
          <w:p w14:paraId="3470E88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558" w:type="dxa"/>
            <w:tcBorders>
              <w:top w:val="nil"/>
              <w:left w:val="nil"/>
              <w:bottom w:val="single" w:sz="4" w:space="0" w:color="auto"/>
              <w:right w:val="nil"/>
            </w:tcBorders>
            <w:shd w:val="clear" w:color="000000" w:fill="D8E4BC"/>
            <w:noWrap/>
            <w:vAlign w:val="center"/>
            <w:hideMark/>
          </w:tcPr>
          <w:p w14:paraId="6A94F7A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8" w:type="dxa"/>
            <w:tcBorders>
              <w:top w:val="nil"/>
              <w:left w:val="nil"/>
              <w:bottom w:val="single" w:sz="4" w:space="0" w:color="auto"/>
              <w:right w:val="nil"/>
            </w:tcBorders>
            <w:shd w:val="clear" w:color="000000" w:fill="D8E4BC"/>
            <w:noWrap/>
            <w:vAlign w:val="center"/>
            <w:hideMark/>
          </w:tcPr>
          <w:p w14:paraId="6FEDAA7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3" w:type="dxa"/>
            <w:tcBorders>
              <w:top w:val="nil"/>
              <w:left w:val="nil"/>
              <w:bottom w:val="single" w:sz="4" w:space="0" w:color="auto"/>
              <w:right w:val="nil"/>
            </w:tcBorders>
            <w:shd w:val="clear" w:color="000000" w:fill="D8E4BC"/>
            <w:noWrap/>
            <w:vAlign w:val="center"/>
            <w:hideMark/>
          </w:tcPr>
          <w:p w14:paraId="0BB2820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42" w:type="dxa"/>
            <w:tcBorders>
              <w:top w:val="nil"/>
              <w:left w:val="nil"/>
              <w:bottom w:val="single" w:sz="4" w:space="0" w:color="auto"/>
              <w:right w:val="nil"/>
            </w:tcBorders>
            <w:shd w:val="clear" w:color="000000" w:fill="D8E4BC"/>
            <w:noWrap/>
            <w:hideMark/>
          </w:tcPr>
          <w:p w14:paraId="5A335A3A"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796" w:type="dxa"/>
            <w:tcBorders>
              <w:top w:val="nil"/>
              <w:left w:val="nil"/>
              <w:bottom w:val="single" w:sz="4" w:space="0" w:color="auto"/>
              <w:right w:val="nil"/>
            </w:tcBorders>
            <w:shd w:val="clear" w:color="000000" w:fill="D8E4BC"/>
            <w:noWrap/>
            <w:vAlign w:val="center"/>
            <w:hideMark/>
          </w:tcPr>
          <w:p w14:paraId="7F193D6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667" w:type="dxa"/>
            <w:tcBorders>
              <w:top w:val="nil"/>
              <w:left w:val="nil"/>
              <w:bottom w:val="single" w:sz="4" w:space="0" w:color="auto"/>
              <w:right w:val="nil"/>
            </w:tcBorders>
            <w:shd w:val="clear" w:color="000000" w:fill="D8E4BC"/>
            <w:noWrap/>
            <w:vAlign w:val="center"/>
            <w:hideMark/>
          </w:tcPr>
          <w:p w14:paraId="0656A76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724" w:type="dxa"/>
            <w:tcBorders>
              <w:top w:val="nil"/>
              <w:left w:val="nil"/>
              <w:bottom w:val="single" w:sz="4" w:space="0" w:color="auto"/>
              <w:right w:val="nil"/>
            </w:tcBorders>
            <w:shd w:val="clear" w:color="000000" w:fill="D8E4BC"/>
            <w:noWrap/>
            <w:hideMark/>
          </w:tcPr>
          <w:p w14:paraId="45614A20"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551" w:type="dxa"/>
            <w:tcBorders>
              <w:top w:val="nil"/>
              <w:left w:val="nil"/>
              <w:bottom w:val="single" w:sz="4" w:space="0" w:color="auto"/>
              <w:right w:val="nil"/>
            </w:tcBorders>
            <w:shd w:val="clear" w:color="000000" w:fill="D8E4BC"/>
            <w:noWrap/>
            <w:vAlign w:val="center"/>
            <w:hideMark/>
          </w:tcPr>
          <w:p w14:paraId="4065857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18" w:type="dxa"/>
            <w:tcBorders>
              <w:top w:val="nil"/>
              <w:left w:val="nil"/>
              <w:bottom w:val="single" w:sz="4" w:space="0" w:color="auto"/>
              <w:right w:val="nil"/>
            </w:tcBorders>
            <w:shd w:val="clear" w:color="000000" w:fill="D8E4BC"/>
            <w:noWrap/>
            <w:vAlign w:val="center"/>
            <w:hideMark/>
          </w:tcPr>
          <w:p w14:paraId="11BD156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970" w:type="dxa"/>
            <w:tcBorders>
              <w:top w:val="nil"/>
              <w:left w:val="nil"/>
              <w:bottom w:val="single" w:sz="4" w:space="0" w:color="auto"/>
              <w:right w:val="single" w:sz="4" w:space="0" w:color="auto"/>
            </w:tcBorders>
            <w:shd w:val="clear" w:color="000000" w:fill="C4D79B"/>
            <w:noWrap/>
            <w:vAlign w:val="center"/>
            <w:hideMark/>
          </w:tcPr>
          <w:p w14:paraId="1DEA9943"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515284E2" w14:textId="77777777" w:rsidTr="00FE16F6">
        <w:trPr>
          <w:trHeight w:val="1275"/>
        </w:trPr>
        <w:tc>
          <w:tcPr>
            <w:tcW w:w="520" w:type="dxa"/>
            <w:tcBorders>
              <w:top w:val="nil"/>
              <w:left w:val="single" w:sz="4" w:space="0" w:color="auto"/>
              <w:bottom w:val="nil"/>
              <w:right w:val="single" w:sz="4" w:space="0" w:color="auto"/>
            </w:tcBorders>
            <w:shd w:val="clear" w:color="auto" w:fill="auto"/>
            <w:hideMark/>
          </w:tcPr>
          <w:p w14:paraId="2C2210E4"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2.1.1</w:t>
            </w:r>
          </w:p>
        </w:tc>
        <w:tc>
          <w:tcPr>
            <w:tcW w:w="1242" w:type="dxa"/>
            <w:tcBorders>
              <w:top w:val="nil"/>
              <w:left w:val="nil"/>
              <w:bottom w:val="nil"/>
              <w:right w:val="single" w:sz="4" w:space="0" w:color="auto"/>
            </w:tcBorders>
            <w:shd w:val="clear" w:color="auto" w:fill="auto"/>
            <w:hideMark/>
          </w:tcPr>
          <w:p w14:paraId="31EEB3B3"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Fixation des dunes</w:t>
            </w:r>
          </w:p>
        </w:tc>
        <w:tc>
          <w:tcPr>
            <w:tcW w:w="1276" w:type="dxa"/>
            <w:tcBorders>
              <w:top w:val="nil"/>
              <w:left w:val="nil"/>
              <w:bottom w:val="single" w:sz="4" w:space="0" w:color="auto"/>
              <w:right w:val="single" w:sz="4" w:space="0" w:color="auto"/>
            </w:tcBorders>
            <w:shd w:val="clear" w:color="auto" w:fill="auto"/>
            <w:hideMark/>
          </w:tcPr>
          <w:p w14:paraId="2D70AEB3" w14:textId="77777777" w:rsidR="00F778B7" w:rsidRPr="000F5C55" w:rsidRDefault="00F778B7" w:rsidP="00FE16F6">
            <w:pPr>
              <w:spacing w:after="0" w:line="240" w:lineRule="auto"/>
              <w:rPr>
                <w:rFonts w:ascii="Candara" w:eastAsia="Times New Roman" w:hAnsi="Candara" w:cs="Arial"/>
                <w:color w:val="0070C0"/>
                <w:sz w:val="16"/>
                <w:szCs w:val="16"/>
                <w:lang w:eastAsia="fr-FR"/>
              </w:rPr>
            </w:pPr>
            <w:r w:rsidRPr="000F5C55">
              <w:rPr>
                <w:rFonts w:ascii="Candara" w:eastAsia="Times New Roman" w:hAnsi="Candara" w:cs="Arial"/>
                <w:color w:val="0070C0"/>
                <w:sz w:val="16"/>
                <w:szCs w:val="16"/>
                <w:lang w:eastAsia="fr-FR"/>
              </w:rPr>
              <w:t>Nombre d'ha de dunes fixées</w:t>
            </w:r>
          </w:p>
        </w:tc>
        <w:tc>
          <w:tcPr>
            <w:tcW w:w="1276" w:type="dxa"/>
            <w:tcBorders>
              <w:top w:val="nil"/>
              <w:left w:val="nil"/>
              <w:bottom w:val="single" w:sz="4" w:space="0" w:color="auto"/>
              <w:right w:val="single" w:sz="4" w:space="0" w:color="auto"/>
            </w:tcBorders>
            <w:shd w:val="clear" w:color="000000" w:fill="FFFFFF"/>
            <w:hideMark/>
          </w:tcPr>
          <w:p w14:paraId="56EAC63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134" w:type="dxa"/>
            <w:tcBorders>
              <w:top w:val="nil"/>
              <w:left w:val="nil"/>
              <w:bottom w:val="single" w:sz="4" w:space="0" w:color="auto"/>
              <w:right w:val="single" w:sz="4" w:space="0" w:color="auto"/>
            </w:tcBorders>
            <w:shd w:val="clear" w:color="auto" w:fill="auto"/>
            <w:hideMark/>
          </w:tcPr>
          <w:p w14:paraId="07C421B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Rapports de suivi Ecologique</w:t>
            </w:r>
            <w:r w:rsidRPr="000F5C55">
              <w:rPr>
                <w:rFonts w:ascii="Candara" w:eastAsia="Times New Roman" w:hAnsi="Candara" w:cs="Arial"/>
                <w:sz w:val="16"/>
                <w:szCs w:val="16"/>
                <w:lang w:eastAsia="fr-FR"/>
              </w:rPr>
              <w:br/>
              <w:t>Visite de site</w:t>
            </w:r>
          </w:p>
        </w:tc>
        <w:tc>
          <w:tcPr>
            <w:tcW w:w="284" w:type="dxa"/>
            <w:tcBorders>
              <w:top w:val="nil"/>
              <w:left w:val="nil"/>
              <w:bottom w:val="single" w:sz="4" w:space="0" w:color="auto"/>
              <w:right w:val="single" w:sz="4" w:space="0" w:color="auto"/>
            </w:tcBorders>
            <w:shd w:val="clear" w:color="000000" w:fill="808080"/>
            <w:vAlign w:val="center"/>
            <w:hideMark/>
          </w:tcPr>
          <w:p w14:paraId="0A4E90F3"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single" w:sz="4" w:space="0" w:color="auto"/>
              <w:right w:val="single" w:sz="4" w:space="0" w:color="auto"/>
            </w:tcBorders>
            <w:shd w:val="clear" w:color="000000" w:fill="808080"/>
            <w:vAlign w:val="center"/>
            <w:hideMark/>
          </w:tcPr>
          <w:p w14:paraId="031B6C7C"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nil"/>
              <w:left w:val="nil"/>
              <w:bottom w:val="single" w:sz="4" w:space="0" w:color="auto"/>
              <w:right w:val="dotted" w:sz="4" w:space="0" w:color="auto"/>
            </w:tcBorders>
            <w:shd w:val="clear" w:color="000000" w:fill="FFFFFF"/>
            <w:vAlign w:val="center"/>
            <w:hideMark/>
          </w:tcPr>
          <w:p w14:paraId="4E1D78FC"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dotted" w:sz="4" w:space="0" w:color="auto"/>
              <w:bottom w:val="single" w:sz="4" w:space="0" w:color="auto"/>
              <w:right w:val="single" w:sz="12" w:space="0" w:color="0070C0"/>
            </w:tcBorders>
            <w:shd w:val="clear" w:color="000000" w:fill="FFFFFF"/>
            <w:vAlign w:val="center"/>
            <w:hideMark/>
          </w:tcPr>
          <w:p w14:paraId="5BB72E4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nil"/>
              <w:left w:val="nil"/>
              <w:bottom w:val="single" w:sz="4" w:space="0" w:color="auto"/>
              <w:right w:val="dotted" w:sz="4" w:space="0" w:color="auto"/>
            </w:tcBorders>
            <w:shd w:val="clear" w:color="000000" w:fill="FFFFFF"/>
            <w:vAlign w:val="center"/>
            <w:hideMark/>
          </w:tcPr>
          <w:p w14:paraId="1D76EBE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C000"/>
            <w:vAlign w:val="center"/>
            <w:hideMark/>
          </w:tcPr>
          <w:p w14:paraId="7645BB4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6C2ED7B4"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5C15FBB7"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single" w:sz="4" w:space="0" w:color="auto"/>
              <w:bottom w:val="single" w:sz="4" w:space="0" w:color="auto"/>
              <w:right w:val="single" w:sz="4" w:space="0" w:color="auto"/>
            </w:tcBorders>
            <w:shd w:val="clear" w:color="auto" w:fill="auto"/>
            <w:hideMark/>
          </w:tcPr>
          <w:p w14:paraId="526687E7"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DREDD</w:t>
            </w:r>
          </w:p>
        </w:tc>
        <w:tc>
          <w:tcPr>
            <w:tcW w:w="1558" w:type="dxa"/>
            <w:tcBorders>
              <w:top w:val="nil"/>
              <w:left w:val="nil"/>
              <w:bottom w:val="single" w:sz="4" w:space="0" w:color="auto"/>
              <w:right w:val="single" w:sz="4" w:space="0" w:color="auto"/>
            </w:tcBorders>
            <w:shd w:val="clear" w:color="auto" w:fill="auto"/>
            <w:hideMark/>
          </w:tcPr>
          <w:p w14:paraId="42787C63"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Services techniques</w:t>
            </w:r>
            <w:r w:rsidRPr="000F5C55">
              <w:rPr>
                <w:rFonts w:ascii="Candara" w:eastAsia="Times New Roman" w:hAnsi="Candara" w:cs="Arial"/>
                <w:color w:val="000000"/>
                <w:sz w:val="16"/>
                <w:szCs w:val="16"/>
                <w:lang w:eastAsia="fr-FR"/>
              </w:rPr>
              <w:br/>
              <w:t>- Expertise indépendant</w:t>
            </w:r>
            <w:r>
              <w:rPr>
                <w:rFonts w:ascii="Candara" w:eastAsia="Times New Roman" w:hAnsi="Candara" w:cs="Arial"/>
                <w:color w:val="000000"/>
                <w:sz w:val="16"/>
                <w:szCs w:val="16"/>
                <w:lang w:eastAsia="fr-FR"/>
              </w:rPr>
              <w:t>e</w:t>
            </w:r>
            <w:r>
              <w:rPr>
                <w:rFonts w:ascii="Candara" w:eastAsia="Times New Roman" w:hAnsi="Candara" w:cs="Arial"/>
                <w:color w:val="000000"/>
                <w:sz w:val="16"/>
                <w:szCs w:val="16"/>
                <w:lang w:eastAsia="fr-FR"/>
              </w:rPr>
              <w:br/>
              <w:t xml:space="preserve">- </w:t>
            </w:r>
            <w:r w:rsidRPr="000F5C55">
              <w:rPr>
                <w:rFonts w:ascii="Candara" w:eastAsia="Times New Roman" w:hAnsi="Candara" w:cs="Arial"/>
                <w:color w:val="000000"/>
                <w:sz w:val="16"/>
                <w:szCs w:val="16"/>
                <w:lang w:eastAsia="fr-FR"/>
              </w:rPr>
              <w:t>Société civile spécialisée</w:t>
            </w:r>
            <w:r w:rsidRPr="000F5C55">
              <w:rPr>
                <w:rFonts w:ascii="Candara" w:eastAsia="Times New Roman" w:hAnsi="Candara" w:cs="Arial"/>
                <w:color w:val="000000"/>
                <w:sz w:val="16"/>
                <w:szCs w:val="16"/>
                <w:lang w:eastAsia="fr-FR"/>
              </w:rPr>
              <w:br/>
              <w:t>- ONG spécialisées</w:t>
            </w:r>
            <w:r w:rsidRPr="000F5C55">
              <w:rPr>
                <w:rFonts w:ascii="Candara" w:eastAsia="Times New Roman" w:hAnsi="Candara" w:cs="Arial"/>
                <w:color w:val="000000"/>
                <w:sz w:val="16"/>
                <w:szCs w:val="16"/>
                <w:lang w:eastAsia="fr-FR"/>
              </w:rPr>
              <w:br/>
              <w:t>- Coopératives féminines</w:t>
            </w:r>
            <w:r w:rsidRPr="000F5C55">
              <w:rPr>
                <w:rFonts w:ascii="Candara" w:eastAsia="Times New Roman" w:hAnsi="Candara" w:cs="Arial"/>
                <w:color w:val="000000"/>
                <w:sz w:val="16"/>
                <w:szCs w:val="16"/>
                <w:lang w:eastAsia="fr-FR"/>
              </w:rPr>
              <w:br/>
              <w:t>- Associations</w:t>
            </w:r>
          </w:p>
        </w:tc>
        <w:tc>
          <w:tcPr>
            <w:tcW w:w="558" w:type="dxa"/>
            <w:tcBorders>
              <w:top w:val="nil"/>
              <w:left w:val="nil"/>
              <w:bottom w:val="single" w:sz="4" w:space="0" w:color="auto"/>
              <w:right w:val="single" w:sz="4" w:space="0" w:color="auto"/>
            </w:tcBorders>
            <w:shd w:val="clear" w:color="auto" w:fill="auto"/>
            <w:vAlign w:val="center"/>
            <w:hideMark/>
          </w:tcPr>
          <w:p w14:paraId="2348C925"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3" w:type="dxa"/>
            <w:tcBorders>
              <w:top w:val="nil"/>
              <w:left w:val="nil"/>
              <w:bottom w:val="single" w:sz="4" w:space="0" w:color="auto"/>
              <w:right w:val="single" w:sz="4" w:space="0" w:color="auto"/>
            </w:tcBorders>
            <w:shd w:val="clear" w:color="auto" w:fill="auto"/>
            <w:vAlign w:val="center"/>
            <w:hideMark/>
          </w:tcPr>
          <w:p w14:paraId="3A59487D"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42" w:type="dxa"/>
            <w:tcBorders>
              <w:top w:val="nil"/>
              <w:left w:val="nil"/>
              <w:bottom w:val="single" w:sz="4" w:space="0" w:color="auto"/>
              <w:right w:val="single" w:sz="4" w:space="0" w:color="auto"/>
            </w:tcBorders>
            <w:shd w:val="clear" w:color="auto" w:fill="auto"/>
            <w:vAlign w:val="center"/>
            <w:hideMark/>
          </w:tcPr>
          <w:p w14:paraId="0E3EB828"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96" w:type="dxa"/>
            <w:tcBorders>
              <w:top w:val="nil"/>
              <w:left w:val="nil"/>
              <w:bottom w:val="single" w:sz="4" w:space="0" w:color="auto"/>
              <w:right w:val="single" w:sz="4" w:space="0" w:color="auto"/>
            </w:tcBorders>
            <w:shd w:val="clear" w:color="auto" w:fill="auto"/>
            <w:vAlign w:val="center"/>
            <w:hideMark/>
          </w:tcPr>
          <w:p w14:paraId="172B9AB8"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667" w:type="dxa"/>
            <w:tcBorders>
              <w:top w:val="nil"/>
              <w:left w:val="nil"/>
              <w:bottom w:val="single" w:sz="4" w:space="0" w:color="auto"/>
              <w:right w:val="single" w:sz="4" w:space="0" w:color="auto"/>
            </w:tcBorders>
            <w:shd w:val="clear" w:color="auto" w:fill="auto"/>
            <w:vAlign w:val="center"/>
            <w:hideMark/>
          </w:tcPr>
          <w:p w14:paraId="7EDB438E"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24" w:type="dxa"/>
            <w:tcBorders>
              <w:top w:val="nil"/>
              <w:left w:val="nil"/>
              <w:bottom w:val="single" w:sz="4" w:space="0" w:color="auto"/>
              <w:right w:val="single" w:sz="4" w:space="0" w:color="auto"/>
            </w:tcBorders>
            <w:shd w:val="clear" w:color="auto" w:fill="auto"/>
            <w:vAlign w:val="center"/>
            <w:hideMark/>
          </w:tcPr>
          <w:p w14:paraId="3CBBA010"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1" w:type="dxa"/>
            <w:tcBorders>
              <w:top w:val="nil"/>
              <w:left w:val="nil"/>
              <w:bottom w:val="single" w:sz="4" w:space="0" w:color="auto"/>
              <w:right w:val="single" w:sz="4" w:space="0" w:color="auto"/>
            </w:tcBorders>
            <w:shd w:val="clear" w:color="auto" w:fill="auto"/>
            <w:vAlign w:val="center"/>
            <w:hideMark/>
          </w:tcPr>
          <w:p w14:paraId="04F85ADC"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18" w:type="dxa"/>
            <w:tcBorders>
              <w:top w:val="nil"/>
              <w:left w:val="nil"/>
              <w:bottom w:val="single" w:sz="4" w:space="0" w:color="auto"/>
              <w:right w:val="single" w:sz="4" w:space="0" w:color="auto"/>
            </w:tcBorders>
            <w:shd w:val="clear" w:color="auto" w:fill="auto"/>
            <w:vAlign w:val="center"/>
            <w:hideMark/>
          </w:tcPr>
          <w:p w14:paraId="46C2639E"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970" w:type="dxa"/>
            <w:tcBorders>
              <w:top w:val="nil"/>
              <w:left w:val="nil"/>
              <w:bottom w:val="single" w:sz="4" w:space="0" w:color="auto"/>
              <w:right w:val="single" w:sz="4" w:space="0" w:color="auto"/>
            </w:tcBorders>
            <w:shd w:val="clear" w:color="auto" w:fill="auto"/>
            <w:vAlign w:val="center"/>
            <w:hideMark/>
          </w:tcPr>
          <w:p w14:paraId="2A7478FE"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w:t>
            </w:r>
          </w:p>
        </w:tc>
      </w:tr>
      <w:tr w:rsidR="00F778B7" w:rsidRPr="000F5C55" w14:paraId="295984CB" w14:textId="77777777" w:rsidTr="00FE16F6">
        <w:trPr>
          <w:trHeight w:val="2055"/>
        </w:trPr>
        <w:tc>
          <w:tcPr>
            <w:tcW w:w="3038" w:type="dxa"/>
            <w:gridSpan w:val="3"/>
            <w:tcBorders>
              <w:top w:val="single" w:sz="4" w:space="0" w:color="auto"/>
              <w:left w:val="single" w:sz="4" w:space="0" w:color="auto"/>
              <w:bottom w:val="single" w:sz="4" w:space="0" w:color="auto"/>
              <w:right w:val="nil"/>
            </w:tcBorders>
            <w:shd w:val="clear" w:color="000000" w:fill="D8E4BC"/>
            <w:noWrap/>
            <w:vAlign w:val="center"/>
            <w:hideMark/>
          </w:tcPr>
          <w:p w14:paraId="65C0BF6C"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Output 2.2 : Protection des zones vulnérables</w:t>
            </w:r>
          </w:p>
        </w:tc>
        <w:tc>
          <w:tcPr>
            <w:tcW w:w="1276" w:type="dxa"/>
            <w:tcBorders>
              <w:top w:val="nil"/>
              <w:left w:val="single" w:sz="4" w:space="0" w:color="auto"/>
              <w:bottom w:val="single" w:sz="4" w:space="0" w:color="auto"/>
              <w:right w:val="single" w:sz="4" w:space="0" w:color="auto"/>
            </w:tcBorders>
            <w:shd w:val="clear" w:color="000000" w:fill="D8E4BC"/>
            <w:hideMark/>
          </w:tcPr>
          <w:p w14:paraId="2E7C6C9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Augmentation de l’ICV d’ moins 10% dans les grappes de villages participantes jusqu'à la fin du projet, et perspective claire d'augmentation supplémentaire</w:t>
            </w:r>
          </w:p>
        </w:tc>
        <w:tc>
          <w:tcPr>
            <w:tcW w:w="1134" w:type="dxa"/>
            <w:tcBorders>
              <w:top w:val="nil"/>
              <w:left w:val="nil"/>
              <w:bottom w:val="single" w:sz="4" w:space="0" w:color="auto"/>
              <w:right w:val="single" w:sz="4" w:space="0" w:color="auto"/>
            </w:tcBorders>
            <w:shd w:val="clear" w:color="000000" w:fill="D8E4BC"/>
            <w:hideMark/>
          </w:tcPr>
          <w:p w14:paraId="765F05A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Plans d'adaptation</w:t>
            </w:r>
            <w:r w:rsidRPr="000F5C55">
              <w:rPr>
                <w:rFonts w:ascii="Candara" w:eastAsia="Times New Roman" w:hAnsi="Candara" w:cs="Arial"/>
                <w:sz w:val="16"/>
                <w:szCs w:val="16"/>
                <w:lang w:eastAsia="fr-FR"/>
              </w:rPr>
              <w:br/>
              <w:t>Rapports de suivi écologique</w:t>
            </w:r>
            <w:r w:rsidRPr="000F5C55">
              <w:rPr>
                <w:rFonts w:ascii="Candara" w:eastAsia="Times New Roman" w:hAnsi="Candara" w:cs="Arial"/>
                <w:sz w:val="16"/>
                <w:szCs w:val="16"/>
                <w:lang w:eastAsia="fr-FR"/>
              </w:rPr>
              <w:br/>
              <w:t>Visite de site</w:t>
            </w:r>
          </w:p>
        </w:tc>
        <w:tc>
          <w:tcPr>
            <w:tcW w:w="284" w:type="dxa"/>
            <w:tcBorders>
              <w:top w:val="nil"/>
              <w:left w:val="nil"/>
              <w:bottom w:val="single" w:sz="4" w:space="0" w:color="auto"/>
              <w:right w:val="nil"/>
            </w:tcBorders>
            <w:shd w:val="clear" w:color="000000" w:fill="D8E4BC"/>
            <w:noWrap/>
            <w:vAlign w:val="center"/>
            <w:hideMark/>
          </w:tcPr>
          <w:p w14:paraId="3669540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single" w:sz="4" w:space="0" w:color="auto"/>
              <w:right w:val="nil"/>
            </w:tcBorders>
            <w:shd w:val="clear" w:color="000000" w:fill="D8E4BC"/>
            <w:noWrap/>
            <w:vAlign w:val="center"/>
            <w:hideMark/>
          </w:tcPr>
          <w:p w14:paraId="01C9616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nil"/>
              <w:left w:val="nil"/>
              <w:bottom w:val="single" w:sz="4" w:space="0" w:color="auto"/>
              <w:right w:val="nil"/>
            </w:tcBorders>
            <w:shd w:val="clear" w:color="000000" w:fill="D8E4BC"/>
            <w:noWrap/>
            <w:vAlign w:val="center"/>
            <w:hideMark/>
          </w:tcPr>
          <w:p w14:paraId="25AA12C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single" w:sz="4" w:space="0" w:color="auto"/>
              <w:right w:val="nil"/>
            </w:tcBorders>
            <w:shd w:val="clear" w:color="000000" w:fill="D8E4BC"/>
            <w:noWrap/>
            <w:vAlign w:val="center"/>
            <w:hideMark/>
          </w:tcPr>
          <w:p w14:paraId="089FCAF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nil"/>
              <w:left w:val="nil"/>
              <w:bottom w:val="single" w:sz="4" w:space="0" w:color="auto"/>
              <w:right w:val="nil"/>
            </w:tcBorders>
            <w:shd w:val="clear" w:color="000000" w:fill="D8E4BC"/>
            <w:noWrap/>
            <w:vAlign w:val="center"/>
            <w:hideMark/>
          </w:tcPr>
          <w:p w14:paraId="75395E2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nil"/>
              <w:left w:val="nil"/>
              <w:bottom w:val="single" w:sz="4" w:space="0" w:color="auto"/>
              <w:right w:val="nil"/>
            </w:tcBorders>
            <w:shd w:val="clear" w:color="000000" w:fill="D8E4BC"/>
            <w:noWrap/>
            <w:vAlign w:val="center"/>
            <w:hideMark/>
          </w:tcPr>
          <w:p w14:paraId="34DF1AB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nil"/>
              <w:left w:val="nil"/>
              <w:bottom w:val="single" w:sz="4" w:space="0" w:color="auto"/>
              <w:right w:val="nil"/>
            </w:tcBorders>
            <w:shd w:val="clear" w:color="000000" w:fill="D8E4BC"/>
            <w:noWrap/>
            <w:vAlign w:val="center"/>
            <w:hideMark/>
          </w:tcPr>
          <w:p w14:paraId="6E11098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nil"/>
              <w:left w:val="nil"/>
              <w:bottom w:val="single" w:sz="4" w:space="0" w:color="auto"/>
              <w:right w:val="nil"/>
            </w:tcBorders>
            <w:shd w:val="clear" w:color="000000" w:fill="D8E4BC"/>
            <w:noWrap/>
            <w:vAlign w:val="center"/>
            <w:hideMark/>
          </w:tcPr>
          <w:p w14:paraId="1EA7E74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nil"/>
              <w:bottom w:val="single" w:sz="4" w:space="0" w:color="auto"/>
              <w:right w:val="nil"/>
            </w:tcBorders>
            <w:shd w:val="clear" w:color="000000" w:fill="D8E4BC"/>
            <w:noWrap/>
            <w:vAlign w:val="center"/>
            <w:hideMark/>
          </w:tcPr>
          <w:p w14:paraId="2A6030E3"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558" w:type="dxa"/>
            <w:tcBorders>
              <w:top w:val="nil"/>
              <w:left w:val="nil"/>
              <w:bottom w:val="single" w:sz="4" w:space="0" w:color="auto"/>
              <w:right w:val="nil"/>
            </w:tcBorders>
            <w:shd w:val="clear" w:color="000000" w:fill="D8E4BC"/>
            <w:noWrap/>
            <w:vAlign w:val="center"/>
            <w:hideMark/>
          </w:tcPr>
          <w:p w14:paraId="474040B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8" w:type="dxa"/>
            <w:tcBorders>
              <w:top w:val="nil"/>
              <w:left w:val="nil"/>
              <w:bottom w:val="single" w:sz="4" w:space="0" w:color="auto"/>
              <w:right w:val="nil"/>
            </w:tcBorders>
            <w:shd w:val="clear" w:color="000000" w:fill="D8E4BC"/>
            <w:noWrap/>
            <w:vAlign w:val="center"/>
            <w:hideMark/>
          </w:tcPr>
          <w:p w14:paraId="07008F6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3" w:type="dxa"/>
            <w:tcBorders>
              <w:top w:val="nil"/>
              <w:left w:val="nil"/>
              <w:bottom w:val="single" w:sz="4" w:space="0" w:color="auto"/>
              <w:right w:val="nil"/>
            </w:tcBorders>
            <w:shd w:val="clear" w:color="000000" w:fill="D8E4BC"/>
            <w:noWrap/>
            <w:vAlign w:val="center"/>
            <w:hideMark/>
          </w:tcPr>
          <w:p w14:paraId="3B8ABFE8"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42" w:type="dxa"/>
            <w:tcBorders>
              <w:top w:val="nil"/>
              <w:left w:val="nil"/>
              <w:bottom w:val="single" w:sz="4" w:space="0" w:color="auto"/>
              <w:right w:val="nil"/>
            </w:tcBorders>
            <w:shd w:val="clear" w:color="000000" w:fill="D8E4BC"/>
            <w:noWrap/>
            <w:hideMark/>
          </w:tcPr>
          <w:p w14:paraId="54F0FE6C"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796" w:type="dxa"/>
            <w:tcBorders>
              <w:top w:val="nil"/>
              <w:left w:val="nil"/>
              <w:bottom w:val="single" w:sz="4" w:space="0" w:color="auto"/>
              <w:right w:val="nil"/>
            </w:tcBorders>
            <w:shd w:val="clear" w:color="000000" w:fill="D8E4BC"/>
            <w:noWrap/>
            <w:vAlign w:val="center"/>
            <w:hideMark/>
          </w:tcPr>
          <w:p w14:paraId="3C5D589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667" w:type="dxa"/>
            <w:tcBorders>
              <w:top w:val="nil"/>
              <w:left w:val="nil"/>
              <w:bottom w:val="single" w:sz="4" w:space="0" w:color="auto"/>
              <w:right w:val="nil"/>
            </w:tcBorders>
            <w:shd w:val="clear" w:color="000000" w:fill="D8E4BC"/>
            <w:noWrap/>
            <w:vAlign w:val="center"/>
            <w:hideMark/>
          </w:tcPr>
          <w:p w14:paraId="641C6D2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724" w:type="dxa"/>
            <w:tcBorders>
              <w:top w:val="nil"/>
              <w:left w:val="nil"/>
              <w:bottom w:val="single" w:sz="4" w:space="0" w:color="auto"/>
              <w:right w:val="nil"/>
            </w:tcBorders>
            <w:shd w:val="clear" w:color="000000" w:fill="D8E4BC"/>
            <w:noWrap/>
            <w:hideMark/>
          </w:tcPr>
          <w:p w14:paraId="319431E8"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551" w:type="dxa"/>
            <w:tcBorders>
              <w:top w:val="nil"/>
              <w:left w:val="nil"/>
              <w:bottom w:val="single" w:sz="4" w:space="0" w:color="auto"/>
              <w:right w:val="nil"/>
            </w:tcBorders>
            <w:shd w:val="clear" w:color="000000" w:fill="D8E4BC"/>
            <w:noWrap/>
            <w:vAlign w:val="center"/>
            <w:hideMark/>
          </w:tcPr>
          <w:p w14:paraId="1D4B68B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18" w:type="dxa"/>
            <w:tcBorders>
              <w:top w:val="nil"/>
              <w:left w:val="nil"/>
              <w:bottom w:val="single" w:sz="4" w:space="0" w:color="auto"/>
              <w:right w:val="nil"/>
            </w:tcBorders>
            <w:shd w:val="clear" w:color="000000" w:fill="D8E4BC"/>
            <w:noWrap/>
            <w:vAlign w:val="center"/>
            <w:hideMark/>
          </w:tcPr>
          <w:p w14:paraId="70FD5A1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970" w:type="dxa"/>
            <w:tcBorders>
              <w:top w:val="nil"/>
              <w:left w:val="nil"/>
              <w:bottom w:val="single" w:sz="4" w:space="0" w:color="auto"/>
              <w:right w:val="single" w:sz="4" w:space="0" w:color="auto"/>
            </w:tcBorders>
            <w:shd w:val="clear" w:color="000000" w:fill="C4D79B"/>
            <w:noWrap/>
            <w:vAlign w:val="center"/>
            <w:hideMark/>
          </w:tcPr>
          <w:p w14:paraId="42754EB6"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1D7E9465" w14:textId="77777777" w:rsidTr="00FE16F6">
        <w:trPr>
          <w:trHeight w:val="127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14:paraId="6A48301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2.2.1</w:t>
            </w:r>
          </w:p>
        </w:tc>
        <w:tc>
          <w:tcPr>
            <w:tcW w:w="1242" w:type="dxa"/>
            <w:tcBorders>
              <w:top w:val="single" w:sz="4" w:space="0" w:color="auto"/>
              <w:left w:val="nil"/>
              <w:bottom w:val="single" w:sz="4" w:space="0" w:color="auto"/>
              <w:right w:val="single" w:sz="4" w:space="0" w:color="auto"/>
            </w:tcBorders>
            <w:shd w:val="clear" w:color="auto" w:fill="auto"/>
            <w:hideMark/>
          </w:tcPr>
          <w:p w14:paraId="6E68F19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Ouverture/entretien de pare feu</w:t>
            </w:r>
          </w:p>
        </w:tc>
        <w:tc>
          <w:tcPr>
            <w:tcW w:w="1276" w:type="dxa"/>
            <w:tcBorders>
              <w:top w:val="single" w:sz="4" w:space="0" w:color="auto"/>
              <w:left w:val="nil"/>
              <w:bottom w:val="single" w:sz="4" w:space="0" w:color="auto"/>
              <w:right w:val="single" w:sz="4" w:space="0" w:color="auto"/>
            </w:tcBorders>
            <w:shd w:val="clear" w:color="auto" w:fill="auto"/>
            <w:hideMark/>
          </w:tcPr>
          <w:p w14:paraId="4B08F988" w14:textId="77777777" w:rsidR="00F778B7" w:rsidRPr="000F5C55" w:rsidRDefault="00F778B7" w:rsidP="00FE16F6">
            <w:pPr>
              <w:spacing w:after="0" w:line="240" w:lineRule="auto"/>
              <w:rPr>
                <w:rFonts w:ascii="Candara" w:eastAsia="Times New Roman" w:hAnsi="Candara" w:cs="Arial"/>
                <w:color w:val="0070C0"/>
                <w:sz w:val="16"/>
                <w:szCs w:val="16"/>
                <w:lang w:eastAsia="fr-FR"/>
              </w:rPr>
            </w:pPr>
            <w:r w:rsidRPr="000F5C55">
              <w:rPr>
                <w:rFonts w:ascii="Candara" w:eastAsia="Times New Roman" w:hAnsi="Candara" w:cs="Arial"/>
                <w:color w:val="0070C0"/>
                <w:sz w:val="16"/>
                <w:szCs w:val="16"/>
                <w:lang w:eastAsia="fr-FR"/>
              </w:rPr>
              <w:t>Nbre de Km de pare-feu ouverts</w:t>
            </w:r>
          </w:p>
        </w:tc>
        <w:tc>
          <w:tcPr>
            <w:tcW w:w="1276" w:type="dxa"/>
            <w:tcBorders>
              <w:top w:val="single" w:sz="4" w:space="0" w:color="auto"/>
              <w:left w:val="nil"/>
              <w:bottom w:val="single" w:sz="4" w:space="0" w:color="auto"/>
              <w:right w:val="single" w:sz="4" w:space="0" w:color="auto"/>
            </w:tcBorders>
            <w:shd w:val="clear" w:color="auto" w:fill="auto"/>
            <w:hideMark/>
          </w:tcPr>
          <w:p w14:paraId="3259C1E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71940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Plans d'adaptation</w:t>
            </w:r>
            <w:r w:rsidRPr="000F5C55">
              <w:rPr>
                <w:rFonts w:ascii="Candara" w:eastAsia="Times New Roman" w:hAnsi="Candara" w:cs="Arial"/>
                <w:sz w:val="16"/>
                <w:szCs w:val="16"/>
                <w:lang w:eastAsia="fr-FR"/>
              </w:rPr>
              <w:br/>
              <w:t xml:space="preserve">Rapports de suivi </w:t>
            </w:r>
            <w:r w:rsidRPr="000F5C55">
              <w:rPr>
                <w:rFonts w:ascii="Candara" w:eastAsia="Times New Roman" w:hAnsi="Candara" w:cs="Arial"/>
                <w:sz w:val="16"/>
                <w:szCs w:val="16"/>
                <w:lang w:eastAsia="fr-FR"/>
              </w:rPr>
              <w:lastRenderedPageBreak/>
              <w:t>écologique</w:t>
            </w:r>
            <w:r w:rsidRPr="000F5C55">
              <w:rPr>
                <w:rFonts w:ascii="Candara" w:eastAsia="Times New Roman" w:hAnsi="Candara" w:cs="Arial"/>
                <w:sz w:val="16"/>
                <w:szCs w:val="16"/>
                <w:lang w:eastAsia="fr-FR"/>
              </w:rPr>
              <w:br/>
              <w:t>Visite de site</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78490F88"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lastRenderedPageBreak/>
              <w:t> </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25E5D4AF"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single" w:sz="4" w:space="0" w:color="auto"/>
              <w:left w:val="nil"/>
              <w:bottom w:val="single" w:sz="4" w:space="0" w:color="auto"/>
              <w:right w:val="dotted" w:sz="4" w:space="0" w:color="auto"/>
            </w:tcBorders>
            <w:shd w:val="clear" w:color="000000" w:fill="FFFFFF"/>
            <w:vAlign w:val="center"/>
            <w:hideMark/>
          </w:tcPr>
          <w:p w14:paraId="7D1D163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FEA113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single" w:sz="4" w:space="0" w:color="auto"/>
              <w:left w:val="nil"/>
              <w:bottom w:val="single" w:sz="4" w:space="0" w:color="auto"/>
              <w:right w:val="dotted" w:sz="4" w:space="0" w:color="auto"/>
            </w:tcBorders>
            <w:shd w:val="clear" w:color="000000" w:fill="FFFFFF"/>
            <w:vAlign w:val="center"/>
            <w:hideMark/>
          </w:tcPr>
          <w:p w14:paraId="31A49300"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C000"/>
            <w:vAlign w:val="center"/>
            <w:hideMark/>
          </w:tcPr>
          <w:p w14:paraId="11A83D2C"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7E3F701C"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62BCEC0A"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04B81DDE"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DREDD</w:t>
            </w:r>
          </w:p>
        </w:tc>
        <w:tc>
          <w:tcPr>
            <w:tcW w:w="1558" w:type="dxa"/>
            <w:tcBorders>
              <w:top w:val="single" w:sz="4" w:space="0" w:color="auto"/>
              <w:left w:val="nil"/>
              <w:bottom w:val="single" w:sz="4" w:space="0" w:color="auto"/>
              <w:right w:val="single" w:sz="4" w:space="0" w:color="auto"/>
            </w:tcBorders>
            <w:shd w:val="clear" w:color="auto" w:fill="auto"/>
            <w:hideMark/>
          </w:tcPr>
          <w:p w14:paraId="265E8625"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Services techniques</w:t>
            </w:r>
            <w:r w:rsidRPr="000F5C55">
              <w:rPr>
                <w:rFonts w:ascii="Candara" w:eastAsia="Times New Roman" w:hAnsi="Candara" w:cs="Arial"/>
                <w:color w:val="000000"/>
                <w:sz w:val="16"/>
                <w:szCs w:val="16"/>
                <w:lang w:eastAsia="fr-FR"/>
              </w:rPr>
              <w:br/>
              <w:t>- Expertise indépendante</w:t>
            </w:r>
            <w:r>
              <w:rPr>
                <w:rFonts w:ascii="Candara" w:eastAsia="Times New Roman" w:hAnsi="Candara" w:cs="Arial"/>
                <w:color w:val="000000"/>
                <w:sz w:val="16"/>
                <w:szCs w:val="16"/>
                <w:lang w:eastAsia="fr-FR"/>
              </w:rPr>
              <w:br/>
            </w:r>
            <w:r w:rsidRPr="000F5C55">
              <w:rPr>
                <w:rFonts w:ascii="Candara" w:eastAsia="Times New Roman" w:hAnsi="Candara" w:cs="Arial"/>
                <w:color w:val="000000"/>
                <w:sz w:val="16"/>
                <w:szCs w:val="16"/>
                <w:lang w:eastAsia="fr-FR"/>
              </w:rPr>
              <w:t>- Société civile spécialisée</w:t>
            </w:r>
            <w:r w:rsidRPr="000F5C55">
              <w:rPr>
                <w:rFonts w:ascii="Candara" w:eastAsia="Times New Roman" w:hAnsi="Candara" w:cs="Arial"/>
                <w:color w:val="000000"/>
                <w:sz w:val="16"/>
                <w:szCs w:val="16"/>
                <w:lang w:eastAsia="fr-FR"/>
              </w:rPr>
              <w:br/>
              <w:t xml:space="preserve">- Coopératives </w:t>
            </w:r>
            <w:r w:rsidRPr="000F5C55">
              <w:rPr>
                <w:rFonts w:ascii="Candara" w:eastAsia="Times New Roman" w:hAnsi="Candara" w:cs="Arial"/>
                <w:color w:val="000000"/>
                <w:sz w:val="16"/>
                <w:szCs w:val="16"/>
                <w:lang w:eastAsia="fr-FR"/>
              </w:rPr>
              <w:lastRenderedPageBreak/>
              <w:t>féminines</w:t>
            </w:r>
            <w:r w:rsidRPr="000F5C55">
              <w:rPr>
                <w:rFonts w:ascii="Candara" w:eastAsia="Times New Roman" w:hAnsi="Candara" w:cs="Arial"/>
                <w:color w:val="000000"/>
                <w:sz w:val="16"/>
                <w:szCs w:val="16"/>
                <w:lang w:eastAsia="fr-FR"/>
              </w:rPr>
              <w:br/>
              <w:t>- Secteur privé</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134D11A3"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lastRenderedPageBreak/>
              <w:t>X</w:t>
            </w:r>
          </w:p>
        </w:tc>
        <w:tc>
          <w:tcPr>
            <w:tcW w:w="553" w:type="dxa"/>
            <w:tcBorders>
              <w:top w:val="single" w:sz="4" w:space="0" w:color="auto"/>
              <w:left w:val="nil"/>
              <w:bottom w:val="single" w:sz="4" w:space="0" w:color="auto"/>
              <w:right w:val="single" w:sz="4" w:space="0" w:color="auto"/>
            </w:tcBorders>
            <w:shd w:val="clear" w:color="auto" w:fill="auto"/>
            <w:vAlign w:val="center"/>
            <w:hideMark/>
          </w:tcPr>
          <w:p w14:paraId="0EAA45AD"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353FBED0"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6987F78B"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2030825D"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005EEB9"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7EA3E6E0"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18" w:type="dxa"/>
            <w:tcBorders>
              <w:top w:val="single" w:sz="4" w:space="0" w:color="auto"/>
              <w:left w:val="nil"/>
              <w:bottom w:val="single" w:sz="4" w:space="0" w:color="auto"/>
              <w:right w:val="single" w:sz="4" w:space="0" w:color="auto"/>
            </w:tcBorders>
            <w:shd w:val="clear" w:color="auto" w:fill="auto"/>
            <w:vAlign w:val="center"/>
            <w:hideMark/>
          </w:tcPr>
          <w:p w14:paraId="70DD1E01"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6DD4F316"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w:t>
            </w:r>
          </w:p>
        </w:tc>
      </w:tr>
      <w:tr w:rsidR="00F778B7" w:rsidRPr="000F5C55" w14:paraId="134A59D7" w14:textId="77777777" w:rsidTr="00FE16F6">
        <w:trPr>
          <w:trHeight w:val="1275"/>
        </w:trPr>
        <w:tc>
          <w:tcPr>
            <w:tcW w:w="520" w:type="dxa"/>
            <w:tcBorders>
              <w:top w:val="single" w:sz="4" w:space="0" w:color="auto"/>
              <w:left w:val="single" w:sz="4" w:space="0" w:color="auto"/>
              <w:bottom w:val="single" w:sz="4" w:space="0" w:color="auto"/>
              <w:right w:val="single" w:sz="4" w:space="0" w:color="auto"/>
            </w:tcBorders>
            <w:shd w:val="clear" w:color="000000" w:fill="FFFFFF"/>
            <w:hideMark/>
          </w:tcPr>
          <w:p w14:paraId="1C0FB4D8"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lastRenderedPageBreak/>
              <w:t>2.2.2</w:t>
            </w:r>
          </w:p>
        </w:tc>
        <w:tc>
          <w:tcPr>
            <w:tcW w:w="1242" w:type="dxa"/>
            <w:tcBorders>
              <w:top w:val="single" w:sz="4" w:space="0" w:color="auto"/>
              <w:left w:val="nil"/>
              <w:bottom w:val="single" w:sz="4" w:space="0" w:color="auto"/>
              <w:right w:val="single" w:sz="4" w:space="0" w:color="auto"/>
            </w:tcBorders>
            <w:shd w:val="clear" w:color="000000" w:fill="FFFFFF"/>
            <w:hideMark/>
          </w:tcPr>
          <w:p w14:paraId="2199874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Clôture de zones vulnérables</w:t>
            </w:r>
          </w:p>
        </w:tc>
        <w:tc>
          <w:tcPr>
            <w:tcW w:w="1276" w:type="dxa"/>
            <w:tcBorders>
              <w:top w:val="single" w:sz="4" w:space="0" w:color="auto"/>
              <w:left w:val="nil"/>
              <w:bottom w:val="single" w:sz="4" w:space="0" w:color="auto"/>
              <w:right w:val="single" w:sz="4" w:space="0" w:color="auto"/>
            </w:tcBorders>
            <w:shd w:val="clear" w:color="000000" w:fill="FFFFFF"/>
            <w:hideMark/>
          </w:tcPr>
          <w:p w14:paraId="19E698B7" w14:textId="77777777" w:rsidR="00F778B7" w:rsidRPr="000F5C55" w:rsidRDefault="00F778B7" w:rsidP="00FE16F6">
            <w:pPr>
              <w:spacing w:after="0" w:line="240" w:lineRule="auto"/>
              <w:rPr>
                <w:rFonts w:ascii="Candara" w:eastAsia="Times New Roman" w:hAnsi="Candara" w:cs="Arial"/>
                <w:color w:val="0070C0"/>
                <w:sz w:val="16"/>
                <w:szCs w:val="16"/>
                <w:lang w:eastAsia="fr-FR"/>
              </w:rPr>
            </w:pPr>
            <w:r w:rsidRPr="000F5C55">
              <w:rPr>
                <w:rFonts w:ascii="Candara" w:eastAsia="Times New Roman" w:hAnsi="Candara" w:cs="Arial"/>
                <w:color w:val="0070C0"/>
                <w:sz w:val="16"/>
                <w:szCs w:val="16"/>
                <w:lang w:eastAsia="fr-FR"/>
              </w:rPr>
              <w:t>Superficie des zones protégées</w:t>
            </w:r>
          </w:p>
        </w:tc>
        <w:tc>
          <w:tcPr>
            <w:tcW w:w="1276" w:type="dxa"/>
            <w:tcBorders>
              <w:top w:val="single" w:sz="4" w:space="0" w:color="auto"/>
              <w:left w:val="nil"/>
              <w:bottom w:val="single" w:sz="4" w:space="0" w:color="auto"/>
              <w:right w:val="single" w:sz="4" w:space="0" w:color="auto"/>
            </w:tcBorders>
            <w:shd w:val="clear" w:color="000000" w:fill="FFFFFF"/>
            <w:hideMark/>
          </w:tcPr>
          <w:p w14:paraId="3E7D5EA0"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134" w:type="dxa"/>
            <w:tcBorders>
              <w:top w:val="single" w:sz="4" w:space="0" w:color="auto"/>
              <w:left w:val="nil"/>
              <w:bottom w:val="single" w:sz="4" w:space="0" w:color="auto"/>
              <w:right w:val="single" w:sz="4" w:space="0" w:color="auto"/>
            </w:tcBorders>
            <w:shd w:val="clear" w:color="000000" w:fill="FFFFFF"/>
            <w:hideMark/>
          </w:tcPr>
          <w:p w14:paraId="6AA3F82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Plans d'adaptation</w:t>
            </w:r>
            <w:r w:rsidRPr="000F5C55">
              <w:rPr>
                <w:rFonts w:ascii="Candara" w:eastAsia="Times New Roman" w:hAnsi="Candara" w:cs="Arial"/>
                <w:sz w:val="16"/>
                <w:szCs w:val="16"/>
                <w:lang w:eastAsia="fr-FR"/>
              </w:rPr>
              <w:br/>
              <w:t>Rapports de suivi écologique</w:t>
            </w:r>
            <w:r w:rsidRPr="000F5C55">
              <w:rPr>
                <w:rFonts w:ascii="Candara" w:eastAsia="Times New Roman" w:hAnsi="Candara" w:cs="Arial"/>
                <w:sz w:val="16"/>
                <w:szCs w:val="16"/>
                <w:lang w:eastAsia="fr-FR"/>
              </w:rPr>
              <w:br/>
              <w:t>Visite de site</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2F744D82"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1BCE3D6F"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single" w:sz="4" w:space="0" w:color="auto"/>
              <w:left w:val="nil"/>
              <w:bottom w:val="single" w:sz="4" w:space="0" w:color="auto"/>
              <w:right w:val="dotted" w:sz="4" w:space="0" w:color="auto"/>
            </w:tcBorders>
            <w:shd w:val="clear" w:color="000000" w:fill="FFFFFF"/>
            <w:vAlign w:val="center"/>
            <w:hideMark/>
          </w:tcPr>
          <w:p w14:paraId="5217908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6D11917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single" w:sz="4" w:space="0" w:color="auto"/>
              <w:left w:val="nil"/>
              <w:bottom w:val="single" w:sz="4" w:space="0" w:color="auto"/>
              <w:right w:val="dotted" w:sz="4" w:space="0" w:color="auto"/>
            </w:tcBorders>
            <w:shd w:val="clear" w:color="000000" w:fill="FFC000"/>
            <w:vAlign w:val="center"/>
            <w:hideMark/>
          </w:tcPr>
          <w:p w14:paraId="56077CE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C000"/>
            <w:vAlign w:val="center"/>
            <w:hideMark/>
          </w:tcPr>
          <w:p w14:paraId="78501DC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auto" w:fill="auto"/>
            <w:vAlign w:val="center"/>
            <w:hideMark/>
          </w:tcPr>
          <w:p w14:paraId="3494714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3DC9A98C"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7C7A3F04"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DREDD</w:t>
            </w:r>
          </w:p>
        </w:tc>
        <w:tc>
          <w:tcPr>
            <w:tcW w:w="1558" w:type="dxa"/>
            <w:tcBorders>
              <w:top w:val="single" w:sz="4" w:space="0" w:color="auto"/>
              <w:left w:val="nil"/>
              <w:bottom w:val="single" w:sz="4" w:space="0" w:color="auto"/>
              <w:right w:val="single" w:sz="4" w:space="0" w:color="auto"/>
            </w:tcBorders>
            <w:shd w:val="clear" w:color="auto" w:fill="auto"/>
            <w:hideMark/>
          </w:tcPr>
          <w:p w14:paraId="78D07084"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Services techniques</w:t>
            </w:r>
            <w:r w:rsidRPr="000F5C55">
              <w:rPr>
                <w:rFonts w:ascii="Candara" w:eastAsia="Times New Roman" w:hAnsi="Candara" w:cs="Arial"/>
                <w:color w:val="000000"/>
                <w:sz w:val="16"/>
                <w:szCs w:val="16"/>
                <w:lang w:eastAsia="fr-FR"/>
              </w:rPr>
              <w:br/>
              <w:t>- Expertise indépendante</w:t>
            </w:r>
            <w:r>
              <w:rPr>
                <w:rFonts w:ascii="Candara" w:eastAsia="Times New Roman" w:hAnsi="Candara" w:cs="Arial"/>
                <w:color w:val="000000"/>
                <w:sz w:val="16"/>
                <w:szCs w:val="16"/>
                <w:lang w:eastAsia="fr-FR"/>
              </w:rPr>
              <w:br/>
            </w:r>
            <w:r w:rsidRPr="000F5C55">
              <w:rPr>
                <w:rFonts w:ascii="Candara" w:eastAsia="Times New Roman" w:hAnsi="Candara" w:cs="Arial"/>
                <w:color w:val="000000"/>
                <w:sz w:val="16"/>
                <w:szCs w:val="16"/>
                <w:lang w:eastAsia="fr-FR"/>
              </w:rPr>
              <w:t>- Société civile spécialisée</w:t>
            </w:r>
            <w:r w:rsidRPr="000F5C55">
              <w:rPr>
                <w:rFonts w:ascii="Candara" w:eastAsia="Times New Roman" w:hAnsi="Candara" w:cs="Arial"/>
                <w:color w:val="000000"/>
                <w:sz w:val="16"/>
                <w:szCs w:val="16"/>
                <w:lang w:eastAsia="fr-FR"/>
              </w:rPr>
              <w:br/>
              <w:t>- Coopératives féminines</w:t>
            </w:r>
            <w:r w:rsidRPr="000F5C55">
              <w:rPr>
                <w:rFonts w:ascii="Candara" w:eastAsia="Times New Roman" w:hAnsi="Candara" w:cs="Arial"/>
                <w:color w:val="000000"/>
                <w:sz w:val="16"/>
                <w:szCs w:val="16"/>
                <w:lang w:eastAsia="fr-FR"/>
              </w:rPr>
              <w:br/>
              <w:t>- Secteur privé</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6F795FBA"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3" w:type="dxa"/>
            <w:tcBorders>
              <w:top w:val="single" w:sz="4" w:space="0" w:color="auto"/>
              <w:left w:val="nil"/>
              <w:bottom w:val="single" w:sz="4" w:space="0" w:color="auto"/>
              <w:right w:val="single" w:sz="4" w:space="0" w:color="auto"/>
            </w:tcBorders>
            <w:shd w:val="clear" w:color="auto" w:fill="auto"/>
            <w:vAlign w:val="center"/>
            <w:hideMark/>
          </w:tcPr>
          <w:p w14:paraId="1E5A5271"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0A1973E0"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0D7EFC0B"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B97F727"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FF1861B"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1FB2AC14"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18" w:type="dxa"/>
            <w:tcBorders>
              <w:top w:val="single" w:sz="4" w:space="0" w:color="auto"/>
              <w:left w:val="nil"/>
              <w:bottom w:val="single" w:sz="4" w:space="0" w:color="auto"/>
              <w:right w:val="single" w:sz="4" w:space="0" w:color="auto"/>
            </w:tcBorders>
            <w:shd w:val="clear" w:color="auto" w:fill="auto"/>
            <w:vAlign w:val="center"/>
            <w:hideMark/>
          </w:tcPr>
          <w:p w14:paraId="24802EE5"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6493C06F"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w:t>
            </w:r>
          </w:p>
        </w:tc>
      </w:tr>
      <w:tr w:rsidR="00F778B7" w:rsidRPr="000F5C55" w14:paraId="38805E81" w14:textId="77777777" w:rsidTr="00FE16F6">
        <w:trPr>
          <w:trHeight w:val="1785"/>
        </w:trPr>
        <w:tc>
          <w:tcPr>
            <w:tcW w:w="3038" w:type="dxa"/>
            <w:gridSpan w:val="3"/>
            <w:tcBorders>
              <w:top w:val="single" w:sz="4" w:space="0" w:color="auto"/>
              <w:left w:val="single" w:sz="4" w:space="0" w:color="auto"/>
              <w:bottom w:val="nil"/>
              <w:right w:val="nil"/>
            </w:tcBorders>
            <w:shd w:val="clear" w:color="000000" w:fill="D8E4BC"/>
            <w:noWrap/>
            <w:vAlign w:val="center"/>
            <w:hideMark/>
          </w:tcPr>
          <w:p w14:paraId="266535B8"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Output 2.3 : Reboisement (espèces locales)</w:t>
            </w:r>
          </w:p>
        </w:tc>
        <w:tc>
          <w:tcPr>
            <w:tcW w:w="1276" w:type="dxa"/>
            <w:tcBorders>
              <w:top w:val="nil"/>
              <w:left w:val="single" w:sz="4" w:space="0" w:color="auto"/>
              <w:bottom w:val="single" w:sz="4" w:space="0" w:color="auto"/>
              <w:right w:val="single" w:sz="4" w:space="0" w:color="auto"/>
            </w:tcBorders>
            <w:shd w:val="clear" w:color="000000" w:fill="D8E4BC"/>
            <w:hideMark/>
          </w:tcPr>
          <w:p w14:paraId="13CA988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Les collectivités participantes couvrent au moins 50% de leurs besoins en bois de chauffe provenant de la production de bois contrôlée</w:t>
            </w:r>
          </w:p>
        </w:tc>
        <w:tc>
          <w:tcPr>
            <w:tcW w:w="1134" w:type="dxa"/>
            <w:tcBorders>
              <w:top w:val="nil"/>
              <w:left w:val="nil"/>
              <w:bottom w:val="single" w:sz="4" w:space="0" w:color="auto"/>
              <w:right w:val="single" w:sz="4" w:space="0" w:color="auto"/>
            </w:tcBorders>
            <w:shd w:val="clear" w:color="000000" w:fill="D8E4BC"/>
            <w:hideMark/>
          </w:tcPr>
          <w:p w14:paraId="5E4B48B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 xml:space="preserve">Plans d’adaptation </w:t>
            </w:r>
            <w:r w:rsidRPr="000F5C55">
              <w:rPr>
                <w:rFonts w:ascii="Candara" w:eastAsia="Times New Roman" w:hAnsi="Candara" w:cs="Arial"/>
                <w:sz w:val="16"/>
                <w:szCs w:val="16"/>
                <w:lang w:eastAsia="fr-FR"/>
              </w:rPr>
              <w:br/>
              <w:t>Visites de site</w:t>
            </w:r>
          </w:p>
        </w:tc>
        <w:tc>
          <w:tcPr>
            <w:tcW w:w="284" w:type="dxa"/>
            <w:tcBorders>
              <w:top w:val="nil"/>
              <w:left w:val="nil"/>
              <w:bottom w:val="nil"/>
              <w:right w:val="nil"/>
            </w:tcBorders>
            <w:shd w:val="clear" w:color="000000" w:fill="D8E4BC"/>
            <w:noWrap/>
            <w:vAlign w:val="center"/>
            <w:hideMark/>
          </w:tcPr>
          <w:p w14:paraId="0931791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nil"/>
              <w:right w:val="nil"/>
            </w:tcBorders>
            <w:shd w:val="clear" w:color="000000" w:fill="D8E4BC"/>
            <w:noWrap/>
            <w:vAlign w:val="center"/>
            <w:hideMark/>
          </w:tcPr>
          <w:p w14:paraId="49FFFED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nil"/>
              <w:left w:val="nil"/>
              <w:bottom w:val="nil"/>
              <w:right w:val="nil"/>
            </w:tcBorders>
            <w:shd w:val="clear" w:color="000000" w:fill="D8E4BC"/>
            <w:noWrap/>
            <w:vAlign w:val="center"/>
            <w:hideMark/>
          </w:tcPr>
          <w:p w14:paraId="7CE0458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nil"/>
              <w:right w:val="nil"/>
            </w:tcBorders>
            <w:shd w:val="clear" w:color="000000" w:fill="D8E4BC"/>
            <w:noWrap/>
            <w:vAlign w:val="center"/>
            <w:hideMark/>
          </w:tcPr>
          <w:p w14:paraId="42D7906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nil"/>
              <w:left w:val="nil"/>
              <w:bottom w:val="nil"/>
              <w:right w:val="nil"/>
            </w:tcBorders>
            <w:shd w:val="clear" w:color="000000" w:fill="D8E4BC"/>
            <w:noWrap/>
            <w:vAlign w:val="center"/>
            <w:hideMark/>
          </w:tcPr>
          <w:p w14:paraId="62CB82C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nil"/>
              <w:left w:val="nil"/>
              <w:bottom w:val="nil"/>
              <w:right w:val="nil"/>
            </w:tcBorders>
            <w:shd w:val="clear" w:color="000000" w:fill="D8E4BC"/>
            <w:noWrap/>
            <w:vAlign w:val="center"/>
            <w:hideMark/>
          </w:tcPr>
          <w:p w14:paraId="3464F17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nil"/>
              <w:left w:val="nil"/>
              <w:bottom w:val="nil"/>
              <w:right w:val="nil"/>
            </w:tcBorders>
            <w:shd w:val="clear" w:color="000000" w:fill="D8E4BC"/>
            <w:noWrap/>
            <w:vAlign w:val="center"/>
            <w:hideMark/>
          </w:tcPr>
          <w:p w14:paraId="1F8F847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nil"/>
              <w:left w:val="nil"/>
              <w:bottom w:val="nil"/>
              <w:right w:val="nil"/>
            </w:tcBorders>
            <w:shd w:val="clear" w:color="000000" w:fill="D8E4BC"/>
            <w:noWrap/>
            <w:vAlign w:val="center"/>
            <w:hideMark/>
          </w:tcPr>
          <w:p w14:paraId="5FDACD0F"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nil"/>
              <w:bottom w:val="single" w:sz="4" w:space="0" w:color="auto"/>
              <w:right w:val="nil"/>
            </w:tcBorders>
            <w:shd w:val="clear" w:color="000000" w:fill="D8E4BC"/>
            <w:noWrap/>
            <w:vAlign w:val="center"/>
            <w:hideMark/>
          </w:tcPr>
          <w:p w14:paraId="67F998E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558" w:type="dxa"/>
            <w:tcBorders>
              <w:top w:val="nil"/>
              <w:left w:val="nil"/>
              <w:bottom w:val="single" w:sz="4" w:space="0" w:color="auto"/>
              <w:right w:val="nil"/>
            </w:tcBorders>
            <w:shd w:val="clear" w:color="000000" w:fill="D8E4BC"/>
            <w:noWrap/>
            <w:vAlign w:val="center"/>
            <w:hideMark/>
          </w:tcPr>
          <w:p w14:paraId="6D6AE72C"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8" w:type="dxa"/>
            <w:tcBorders>
              <w:top w:val="nil"/>
              <w:left w:val="nil"/>
              <w:bottom w:val="single" w:sz="4" w:space="0" w:color="auto"/>
              <w:right w:val="nil"/>
            </w:tcBorders>
            <w:shd w:val="clear" w:color="000000" w:fill="D8E4BC"/>
            <w:noWrap/>
            <w:vAlign w:val="center"/>
            <w:hideMark/>
          </w:tcPr>
          <w:p w14:paraId="3933715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3" w:type="dxa"/>
            <w:tcBorders>
              <w:top w:val="nil"/>
              <w:left w:val="nil"/>
              <w:bottom w:val="single" w:sz="4" w:space="0" w:color="auto"/>
              <w:right w:val="nil"/>
            </w:tcBorders>
            <w:shd w:val="clear" w:color="000000" w:fill="D8E4BC"/>
            <w:noWrap/>
            <w:vAlign w:val="center"/>
            <w:hideMark/>
          </w:tcPr>
          <w:p w14:paraId="059078F8"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42" w:type="dxa"/>
            <w:tcBorders>
              <w:top w:val="nil"/>
              <w:left w:val="nil"/>
              <w:bottom w:val="single" w:sz="4" w:space="0" w:color="auto"/>
              <w:right w:val="nil"/>
            </w:tcBorders>
            <w:shd w:val="clear" w:color="000000" w:fill="D8E4BC"/>
            <w:noWrap/>
            <w:hideMark/>
          </w:tcPr>
          <w:p w14:paraId="127D6B75"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796" w:type="dxa"/>
            <w:tcBorders>
              <w:top w:val="nil"/>
              <w:left w:val="nil"/>
              <w:bottom w:val="single" w:sz="4" w:space="0" w:color="auto"/>
              <w:right w:val="nil"/>
            </w:tcBorders>
            <w:shd w:val="clear" w:color="000000" w:fill="D8E4BC"/>
            <w:noWrap/>
            <w:vAlign w:val="center"/>
            <w:hideMark/>
          </w:tcPr>
          <w:p w14:paraId="7090252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667" w:type="dxa"/>
            <w:tcBorders>
              <w:top w:val="nil"/>
              <w:left w:val="nil"/>
              <w:bottom w:val="single" w:sz="4" w:space="0" w:color="auto"/>
              <w:right w:val="nil"/>
            </w:tcBorders>
            <w:shd w:val="clear" w:color="000000" w:fill="D8E4BC"/>
            <w:noWrap/>
            <w:vAlign w:val="center"/>
            <w:hideMark/>
          </w:tcPr>
          <w:p w14:paraId="64EECF44"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724" w:type="dxa"/>
            <w:tcBorders>
              <w:top w:val="nil"/>
              <w:left w:val="nil"/>
              <w:bottom w:val="single" w:sz="4" w:space="0" w:color="auto"/>
              <w:right w:val="nil"/>
            </w:tcBorders>
            <w:shd w:val="clear" w:color="000000" w:fill="D8E4BC"/>
            <w:noWrap/>
            <w:hideMark/>
          </w:tcPr>
          <w:p w14:paraId="38924C3B"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551" w:type="dxa"/>
            <w:tcBorders>
              <w:top w:val="nil"/>
              <w:left w:val="nil"/>
              <w:bottom w:val="single" w:sz="4" w:space="0" w:color="auto"/>
              <w:right w:val="nil"/>
            </w:tcBorders>
            <w:shd w:val="clear" w:color="000000" w:fill="D8E4BC"/>
            <w:noWrap/>
            <w:vAlign w:val="center"/>
            <w:hideMark/>
          </w:tcPr>
          <w:p w14:paraId="5F8335D2"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18" w:type="dxa"/>
            <w:tcBorders>
              <w:top w:val="nil"/>
              <w:left w:val="nil"/>
              <w:bottom w:val="single" w:sz="4" w:space="0" w:color="auto"/>
              <w:right w:val="nil"/>
            </w:tcBorders>
            <w:shd w:val="clear" w:color="000000" w:fill="D8E4BC"/>
            <w:noWrap/>
            <w:vAlign w:val="center"/>
            <w:hideMark/>
          </w:tcPr>
          <w:p w14:paraId="47B4909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970" w:type="dxa"/>
            <w:tcBorders>
              <w:top w:val="nil"/>
              <w:left w:val="nil"/>
              <w:bottom w:val="single" w:sz="4" w:space="0" w:color="auto"/>
              <w:right w:val="single" w:sz="4" w:space="0" w:color="auto"/>
            </w:tcBorders>
            <w:shd w:val="clear" w:color="000000" w:fill="C4D79B"/>
            <w:noWrap/>
            <w:vAlign w:val="center"/>
            <w:hideMark/>
          </w:tcPr>
          <w:p w14:paraId="751B6F0E"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63DFAD31" w14:textId="77777777" w:rsidTr="00FE16F6">
        <w:trPr>
          <w:trHeight w:val="109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14:paraId="2FB63C6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2.3.1</w:t>
            </w:r>
          </w:p>
        </w:tc>
        <w:tc>
          <w:tcPr>
            <w:tcW w:w="1242" w:type="dxa"/>
            <w:tcBorders>
              <w:top w:val="single" w:sz="4" w:space="0" w:color="auto"/>
              <w:left w:val="nil"/>
              <w:bottom w:val="single" w:sz="4" w:space="0" w:color="auto"/>
              <w:right w:val="single" w:sz="4" w:space="0" w:color="auto"/>
            </w:tcBorders>
            <w:shd w:val="clear" w:color="auto" w:fill="auto"/>
            <w:hideMark/>
          </w:tcPr>
          <w:p w14:paraId="7D38F8F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Reboisement avec des espèces locales</w:t>
            </w:r>
          </w:p>
        </w:tc>
        <w:tc>
          <w:tcPr>
            <w:tcW w:w="1276" w:type="dxa"/>
            <w:tcBorders>
              <w:top w:val="single" w:sz="4" w:space="0" w:color="auto"/>
              <w:left w:val="nil"/>
              <w:bottom w:val="single" w:sz="4" w:space="0" w:color="auto"/>
              <w:right w:val="single" w:sz="4" w:space="0" w:color="auto"/>
            </w:tcBorders>
            <w:shd w:val="clear" w:color="auto" w:fill="auto"/>
            <w:hideMark/>
          </w:tcPr>
          <w:p w14:paraId="0DB3EDA1" w14:textId="77777777" w:rsidR="00F778B7" w:rsidRPr="000F5C55" w:rsidRDefault="00F778B7" w:rsidP="00FE16F6">
            <w:pPr>
              <w:spacing w:after="0" w:line="240" w:lineRule="auto"/>
              <w:rPr>
                <w:rFonts w:ascii="Candara" w:eastAsia="Times New Roman" w:hAnsi="Candara" w:cs="Arial"/>
                <w:color w:val="0070C0"/>
                <w:sz w:val="16"/>
                <w:szCs w:val="16"/>
                <w:lang w:eastAsia="fr-FR"/>
              </w:rPr>
            </w:pPr>
            <w:r w:rsidRPr="000F5C55">
              <w:rPr>
                <w:rFonts w:ascii="Candara" w:eastAsia="Times New Roman" w:hAnsi="Candara" w:cs="Arial"/>
                <w:color w:val="0070C0"/>
                <w:sz w:val="16"/>
                <w:szCs w:val="16"/>
                <w:lang w:eastAsia="fr-FR"/>
              </w:rPr>
              <w:t>Superficie de terres reboisée et contrôlée pour la production de bois combustibles ; volume de bois produit</w:t>
            </w:r>
          </w:p>
        </w:tc>
        <w:tc>
          <w:tcPr>
            <w:tcW w:w="1276" w:type="dxa"/>
            <w:tcBorders>
              <w:top w:val="nil"/>
              <w:left w:val="nil"/>
              <w:bottom w:val="single" w:sz="4" w:space="0" w:color="auto"/>
              <w:right w:val="single" w:sz="4" w:space="0" w:color="auto"/>
            </w:tcBorders>
            <w:shd w:val="clear" w:color="auto" w:fill="auto"/>
            <w:hideMark/>
          </w:tcPr>
          <w:p w14:paraId="4AB0017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134" w:type="dxa"/>
            <w:tcBorders>
              <w:top w:val="nil"/>
              <w:left w:val="nil"/>
              <w:bottom w:val="single" w:sz="4" w:space="0" w:color="auto"/>
              <w:right w:val="single" w:sz="4" w:space="0" w:color="auto"/>
            </w:tcBorders>
            <w:shd w:val="clear" w:color="auto" w:fill="auto"/>
            <w:hideMark/>
          </w:tcPr>
          <w:p w14:paraId="5D362DF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 xml:space="preserve">Plans d’adaptation </w:t>
            </w:r>
            <w:r w:rsidRPr="000F5C55">
              <w:rPr>
                <w:rFonts w:ascii="Candara" w:eastAsia="Times New Roman" w:hAnsi="Candara" w:cs="Arial"/>
                <w:sz w:val="16"/>
                <w:szCs w:val="16"/>
                <w:lang w:eastAsia="fr-FR"/>
              </w:rPr>
              <w:br/>
              <w:t>Visites de site</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028E4BDA"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2800ABFC"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single" w:sz="4" w:space="0" w:color="auto"/>
              <w:left w:val="nil"/>
              <w:bottom w:val="single" w:sz="4" w:space="0" w:color="auto"/>
              <w:right w:val="dotted" w:sz="4" w:space="0" w:color="auto"/>
            </w:tcBorders>
            <w:shd w:val="clear" w:color="000000" w:fill="FFFFFF"/>
            <w:vAlign w:val="center"/>
            <w:hideMark/>
          </w:tcPr>
          <w:p w14:paraId="3CD2A87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78956D0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single" w:sz="4" w:space="0" w:color="auto"/>
              <w:left w:val="nil"/>
              <w:bottom w:val="single" w:sz="4" w:space="0" w:color="auto"/>
              <w:right w:val="dotted" w:sz="4" w:space="0" w:color="auto"/>
            </w:tcBorders>
            <w:shd w:val="clear" w:color="000000" w:fill="FFFFFF"/>
            <w:vAlign w:val="center"/>
            <w:hideMark/>
          </w:tcPr>
          <w:p w14:paraId="1784FEF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FFFF"/>
            <w:vAlign w:val="center"/>
            <w:hideMark/>
          </w:tcPr>
          <w:p w14:paraId="6436E82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2976165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3244A59C"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single" w:sz="4" w:space="0" w:color="auto"/>
              <w:bottom w:val="single" w:sz="4" w:space="0" w:color="auto"/>
              <w:right w:val="single" w:sz="4" w:space="0" w:color="auto"/>
            </w:tcBorders>
            <w:shd w:val="clear" w:color="auto" w:fill="auto"/>
            <w:hideMark/>
          </w:tcPr>
          <w:p w14:paraId="0E921184"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DREDD</w:t>
            </w:r>
          </w:p>
        </w:tc>
        <w:tc>
          <w:tcPr>
            <w:tcW w:w="1558" w:type="dxa"/>
            <w:tcBorders>
              <w:top w:val="nil"/>
              <w:left w:val="nil"/>
              <w:bottom w:val="single" w:sz="4" w:space="0" w:color="auto"/>
              <w:right w:val="single" w:sz="4" w:space="0" w:color="auto"/>
            </w:tcBorders>
            <w:shd w:val="clear" w:color="auto" w:fill="auto"/>
            <w:hideMark/>
          </w:tcPr>
          <w:p w14:paraId="14B69F24"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Services techniques</w:t>
            </w:r>
            <w:r w:rsidRPr="000F5C55">
              <w:rPr>
                <w:rFonts w:ascii="Candara" w:eastAsia="Times New Roman" w:hAnsi="Candara" w:cs="Arial"/>
                <w:color w:val="000000"/>
                <w:sz w:val="16"/>
                <w:szCs w:val="16"/>
                <w:lang w:eastAsia="fr-FR"/>
              </w:rPr>
              <w:br/>
              <w:t>- Expertise indépendante</w:t>
            </w:r>
            <w:r>
              <w:rPr>
                <w:rFonts w:ascii="Candara" w:eastAsia="Times New Roman" w:hAnsi="Candara" w:cs="Arial"/>
                <w:color w:val="000000"/>
                <w:sz w:val="16"/>
                <w:szCs w:val="16"/>
                <w:lang w:eastAsia="fr-FR"/>
              </w:rPr>
              <w:br/>
            </w:r>
            <w:r w:rsidRPr="000F5C55">
              <w:rPr>
                <w:rFonts w:ascii="Candara" w:eastAsia="Times New Roman" w:hAnsi="Candara" w:cs="Arial"/>
                <w:color w:val="000000"/>
                <w:sz w:val="16"/>
                <w:szCs w:val="16"/>
                <w:lang w:eastAsia="fr-FR"/>
              </w:rPr>
              <w:t>- Société civile spécialisée</w:t>
            </w:r>
            <w:r w:rsidRPr="000F5C55">
              <w:rPr>
                <w:rFonts w:ascii="Candara" w:eastAsia="Times New Roman" w:hAnsi="Candara" w:cs="Arial"/>
                <w:color w:val="000000"/>
                <w:sz w:val="16"/>
                <w:szCs w:val="16"/>
                <w:lang w:eastAsia="fr-FR"/>
              </w:rPr>
              <w:br/>
              <w:t>- Coopératives féminines</w:t>
            </w:r>
          </w:p>
        </w:tc>
        <w:tc>
          <w:tcPr>
            <w:tcW w:w="558" w:type="dxa"/>
            <w:tcBorders>
              <w:top w:val="nil"/>
              <w:left w:val="nil"/>
              <w:bottom w:val="single" w:sz="4" w:space="0" w:color="auto"/>
              <w:right w:val="single" w:sz="4" w:space="0" w:color="auto"/>
            </w:tcBorders>
            <w:shd w:val="clear" w:color="auto" w:fill="auto"/>
            <w:vAlign w:val="center"/>
            <w:hideMark/>
          </w:tcPr>
          <w:p w14:paraId="3D03E5AB"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3" w:type="dxa"/>
            <w:tcBorders>
              <w:top w:val="nil"/>
              <w:left w:val="nil"/>
              <w:bottom w:val="single" w:sz="4" w:space="0" w:color="auto"/>
              <w:right w:val="single" w:sz="4" w:space="0" w:color="auto"/>
            </w:tcBorders>
            <w:shd w:val="clear" w:color="auto" w:fill="auto"/>
            <w:vAlign w:val="center"/>
            <w:hideMark/>
          </w:tcPr>
          <w:p w14:paraId="598EB6CC"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42" w:type="dxa"/>
            <w:tcBorders>
              <w:top w:val="nil"/>
              <w:left w:val="nil"/>
              <w:bottom w:val="single" w:sz="4" w:space="0" w:color="auto"/>
              <w:right w:val="single" w:sz="4" w:space="0" w:color="auto"/>
            </w:tcBorders>
            <w:shd w:val="clear" w:color="auto" w:fill="auto"/>
            <w:vAlign w:val="center"/>
            <w:hideMark/>
          </w:tcPr>
          <w:p w14:paraId="53079C9B"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96" w:type="dxa"/>
            <w:tcBorders>
              <w:top w:val="nil"/>
              <w:left w:val="nil"/>
              <w:bottom w:val="single" w:sz="4" w:space="0" w:color="auto"/>
              <w:right w:val="single" w:sz="4" w:space="0" w:color="auto"/>
            </w:tcBorders>
            <w:shd w:val="clear" w:color="auto" w:fill="auto"/>
            <w:vAlign w:val="center"/>
            <w:hideMark/>
          </w:tcPr>
          <w:p w14:paraId="660FC0BF"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667" w:type="dxa"/>
            <w:tcBorders>
              <w:top w:val="nil"/>
              <w:left w:val="nil"/>
              <w:bottom w:val="single" w:sz="4" w:space="0" w:color="auto"/>
              <w:right w:val="single" w:sz="4" w:space="0" w:color="auto"/>
            </w:tcBorders>
            <w:shd w:val="clear" w:color="auto" w:fill="auto"/>
            <w:vAlign w:val="center"/>
            <w:hideMark/>
          </w:tcPr>
          <w:p w14:paraId="05624272"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24" w:type="dxa"/>
            <w:tcBorders>
              <w:top w:val="nil"/>
              <w:left w:val="nil"/>
              <w:bottom w:val="single" w:sz="4" w:space="0" w:color="auto"/>
              <w:right w:val="single" w:sz="4" w:space="0" w:color="auto"/>
            </w:tcBorders>
            <w:shd w:val="clear" w:color="auto" w:fill="auto"/>
            <w:vAlign w:val="center"/>
            <w:hideMark/>
          </w:tcPr>
          <w:p w14:paraId="259BC7D6"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1" w:type="dxa"/>
            <w:tcBorders>
              <w:top w:val="nil"/>
              <w:left w:val="nil"/>
              <w:bottom w:val="single" w:sz="4" w:space="0" w:color="auto"/>
              <w:right w:val="single" w:sz="4" w:space="0" w:color="auto"/>
            </w:tcBorders>
            <w:shd w:val="clear" w:color="auto" w:fill="auto"/>
            <w:vAlign w:val="center"/>
            <w:hideMark/>
          </w:tcPr>
          <w:p w14:paraId="644E2DF6"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18" w:type="dxa"/>
            <w:tcBorders>
              <w:top w:val="nil"/>
              <w:left w:val="nil"/>
              <w:bottom w:val="single" w:sz="4" w:space="0" w:color="auto"/>
              <w:right w:val="single" w:sz="4" w:space="0" w:color="auto"/>
            </w:tcBorders>
            <w:shd w:val="clear" w:color="auto" w:fill="auto"/>
            <w:vAlign w:val="center"/>
            <w:hideMark/>
          </w:tcPr>
          <w:p w14:paraId="264632AD"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970" w:type="dxa"/>
            <w:tcBorders>
              <w:top w:val="nil"/>
              <w:left w:val="nil"/>
              <w:bottom w:val="single" w:sz="4" w:space="0" w:color="auto"/>
              <w:right w:val="single" w:sz="4" w:space="0" w:color="auto"/>
            </w:tcBorders>
            <w:shd w:val="clear" w:color="auto" w:fill="auto"/>
            <w:vAlign w:val="center"/>
            <w:hideMark/>
          </w:tcPr>
          <w:p w14:paraId="6E12D76F"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w:t>
            </w:r>
          </w:p>
        </w:tc>
      </w:tr>
      <w:tr w:rsidR="00F778B7" w:rsidRPr="000F5C55" w14:paraId="7F326101" w14:textId="77777777" w:rsidTr="00FE16F6">
        <w:trPr>
          <w:trHeight w:val="1275"/>
        </w:trPr>
        <w:tc>
          <w:tcPr>
            <w:tcW w:w="1762" w:type="dxa"/>
            <w:gridSpan w:val="2"/>
            <w:tcBorders>
              <w:top w:val="single" w:sz="4" w:space="0" w:color="auto"/>
              <w:left w:val="single" w:sz="4" w:space="0" w:color="auto"/>
              <w:bottom w:val="nil"/>
              <w:right w:val="nil"/>
            </w:tcBorders>
            <w:shd w:val="clear" w:color="000000" w:fill="D8E4BC"/>
            <w:noWrap/>
            <w:vAlign w:val="center"/>
            <w:hideMark/>
          </w:tcPr>
          <w:p w14:paraId="170411FC"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Output 2.4 : Travaux de conservation des eaux et du sol</w:t>
            </w:r>
          </w:p>
        </w:tc>
        <w:tc>
          <w:tcPr>
            <w:tcW w:w="1276" w:type="dxa"/>
            <w:tcBorders>
              <w:top w:val="nil"/>
              <w:left w:val="single" w:sz="4" w:space="0" w:color="auto"/>
              <w:bottom w:val="single" w:sz="4" w:space="0" w:color="auto"/>
              <w:right w:val="single" w:sz="4" w:space="0" w:color="auto"/>
            </w:tcBorders>
            <w:shd w:val="clear" w:color="000000" w:fill="D8E4BC"/>
            <w:hideMark/>
          </w:tcPr>
          <w:p w14:paraId="1232BA94"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276" w:type="dxa"/>
            <w:tcBorders>
              <w:top w:val="nil"/>
              <w:left w:val="nil"/>
              <w:bottom w:val="single" w:sz="4" w:space="0" w:color="auto"/>
              <w:right w:val="single" w:sz="4" w:space="0" w:color="auto"/>
            </w:tcBorders>
            <w:shd w:val="clear" w:color="000000" w:fill="D8E4BC"/>
            <w:hideMark/>
          </w:tcPr>
          <w:p w14:paraId="3F2C84E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xml:space="preserve">Des zones où la période de disponibilité de l'eau a augmenté d'au moins 20% </w:t>
            </w:r>
          </w:p>
        </w:tc>
        <w:tc>
          <w:tcPr>
            <w:tcW w:w="1134" w:type="dxa"/>
            <w:tcBorders>
              <w:top w:val="nil"/>
              <w:left w:val="nil"/>
              <w:bottom w:val="single" w:sz="4" w:space="0" w:color="auto"/>
              <w:right w:val="single" w:sz="4" w:space="0" w:color="auto"/>
            </w:tcBorders>
            <w:shd w:val="clear" w:color="000000" w:fill="D8E4BC"/>
            <w:hideMark/>
          </w:tcPr>
          <w:p w14:paraId="29F444AD"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Plans d'adaptation</w:t>
            </w:r>
            <w:r w:rsidRPr="000F5C55">
              <w:rPr>
                <w:rFonts w:ascii="Candara" w:eastAsia="Times New Roman" w:hAnsi="Candara" w:cs="Arial"/>
                <w:sz w:val="16"/>
                <w:szCs w:val="16"/>
                <w:lang w:eastAsia="fr-FR"/>
              </w:rPr>
              <w:br/>
              <w:t>Rapports de suivi écologique</w:t>
            </w:r>
            <w:r w:rsidRPr="000F5C55">
              <w:rPr>
                <w:rFonts w:ascii="Candara" w:eastAsia="Times New Roman" w:hAnsi="Candara" w:cs="Arial"/>
                <w:sz w:val="16"/>
                <w:szCs w:val="16"/>
                <w:lang w:eastAsia="fr-FR"/>
              </w:rPr>
              <w:br/>
              <w:t>Visite de site</w:t>
            </w:r>
          </w:p>
        </w:tc>
        <w:tc>
          <w:tcPr>
            <w:tcW w:w="284" w:type="dxa"/>
            <w:tcBorders>
              <w:top w:val="nil"/>
              <w:left w:val="nil"/>
              <w:bottom w:val="nil"/>
              <w:right w:val="nil"/>
            </w:tcBorders>
            <w:shd w:val="clear" w:color="000000" w:fill="D8E4BC"/>
            <w:noWrap/>
            <w:vAlign w:val="center"/>
            <w:hideMark/>
          </w:tcPr>
          <w:p w14:paraId="1AFB6CC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nil"/>
              <w:right w:val="nil"/>
            </w:tcBorders>
            <w:shd w:val="clear" w:color="000000" w:fill="D8E4BC"/>
            <w:noWrap/>
            <w:vAlign w:val="center"/>
            <w:hideMark/>
          </w:tcPr>
          <w:p w14:paraId="3A87DBA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nil"/>
              <w:left w:val="nil"/>
              <w:bottom w:val="nil"/>
              <w:right w:val="nil"/>
            </w:tcBorders>
            <w:shd w:val="clear" w:color="000000" w:fill="D8E4BC"/>
            <w:noWrap/>
            <w:vAlign w:val="center"/>
            <w:hideMark/>
          </w:tcPr>
          <w:p w14:paraId="0902E16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nil"/>
              <w:left w:val="nil"/>
              <w:bottom w:val="nil"/>
              <w:right w:val="nil"/>
            </w:tcBorders>
            <w:shd w:val="clear" w:color="000000" w:fill="D8E4BC"/>
            <w:noWrap/>
            <w:vAlign w:val="center"/>
            <w:hideMark/>
          </w:tcPr>
          <w:p w14:paraId="4E8DDB53"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nil"/>
              <w:left w:val="nil"/>
              <w:bottom w:val="nil"/>
              <w:right w:val="nil"/>
            </w:tcBorders>
            <w:shd w:val="clear" w:color="000000" w:fill="D8E4BC"/>
            <w:noWrap/>
            <w:vAlign w:val="center"/>
            <w:hideMark/>
          </w:tcPr>
          <w:p w14:paraId="3323CDC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nil"/>
              <w:left w:val="nil"/>
              <w:bottom w:val="nil"/>
              <w:right w:val="nil"/>
            </w:tcBorders>
            <w:shd w:val="clear" w:color="000000" w:fill="D8E4BC"/>
            <w:noWrap/>
            <w:vAlign w:val="center"/>
            <w:hideMark/>
          </w:tcPr>
          <w:p w14:paraId="7F992D57"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nil"/>
              <w:left w:val="nil"/>
              <w:bottom w:val="nil"/>
              <w:right w:val="nil"/>
            </w:tcBorders>
            <w:shd w:val="clear" w:color="000000" w:fill="D8E4BC"/>
            <w:noWrap/>
            <w:vAlign w:val="center"/>
            <w:hideMark/>
          </w:tcPr>
          <w:p w14:paraId="326D66B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nil"/>
              <w:left w:val="nil"/>
              <w:bottom w:val="nil"/>
              <w:right w:val="nil"/>
            </w:tcBorders>
            <w:shd w:val="clear" w:color="000000" w:fill="D8E4BC"/>
            <w:noWrap/>
            <w:vAlign w:val="center"/>
            <w:hideMark/>
          </w:tcPr>
          <w:p w14:paraId="2A09EA3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nil"/>
              <w:bottom w:val="single" w:sz="4" w:space="0" w:color="auto"/>
              <w:right w:val="nil"/>
            </w:tcBorders>
            <w:shd w:val="clear" w:color="000000" w:fill="D8E4BC"/>
            <w:noWrap/>
            <w:vAlign w:val="center"/>
            <w:hideMark/>
          </w:tcPr>
          <w:p w14:paraId="596B569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558" w:type="dxa"/>
            <w:tcBorders>
              <w:top w:val="nil"/>
              <w:left w:val="nil"/>
              <w:bottom w:val="single" w:sz="4" w:space="0" w:color="auto"/>
              <w:right w:val="nil"/>
            </w:tcBorders>
            <w:shd w:val="clear" w:color="000000" w:fill="D8E4BC"/>
            <w:noWrap/>
            <w:vAlign w:val="center"/>
            <w:hideMark/>
          </w:tcPr>
          <w:p w14:paraId="05E5961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8" w:type="dxa"/>
            <w:tcBorders>
              <w:top w:val="nil"/>
              <w:left w:val="nil"/>
              <w:bottom w:val="single" w:sz="4" w:space="0" w:color="auto"/>
              <w:right w:val="nil"/>
            </w:tcBorders>
            <w:shd w:val="clear" w:color="000000" w:fill="D8E4BC"/>
            <w:noWrap/>
            <w:vAlign w:val="center"/>
            <w:hideMark/>
          </w:tcPr>
          <w:p w14:paraId="53BB521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53" w:type="dxa"/>
            <w:tcBorders>
              <w:top w:val="nil"/>
              <w:left w:val="nil"/>
              <w:bottom w:val="single" w:sz="4" w:space="0" w:color="auto"/>
              <w:right w:val="nil"/>
            </w:tcBorders>
            <w:shd w:val="clear" w:color="000000" w:fill="D8E4BC"/>
            <w:noWrap/>
            <w:vAlign w:val="center"/>
            <w:hideMark/>
          </w:tcPr>
          <w:p w14:paraId="5448E12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42" w:type="dxa"/>
            <w:tcBorders>
              <w:top w:val="nil"/>
              <w:left w:val="nil"/>
              <w:bottom w:val="single" w:sz="4" w:space="0" w:color="auto"/>
              <w:right w:val="nil"/>
            </w:tcBorders>
            <w:shd w:val="clear" w:color="000000" w:fill="D8E4BC"/>
            <w:noWrap/>
            <w:hideMark/>
          </w:tcPr>
          <w:p w14:paraId="0AF22967"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796" w:type="dxa"/>
            <w:tcBorders>
              <w:top w:val="nil"/>
              <w:left w:val="nil"/>
              <w:bottom w:val="single" w:sz="4" w:space="0" w:color="auto"/>
              <w:right w:val="nil"/>
            </w:tcBorders>
            <w:shd w:val="clear" w:color="000000" w:fill="D8E4BC"/>
            <w:noWrap/>
            <w:vAlign w:val="center"/>
            <w:hideMark/>
          </w:tcPr>
          <w:p w14:paraId="072B098C"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667" w:type="dxa"/>
            <w:tcBorders>
              <w:top w:val="nil"/>
              <w:left w:val="nil"/>
              <w:bottom w:val="single" w:sz="4" w:space="0" w:color="auto"/>
              <w:right w:val="nil"/>
            </w:tcBorders>
            <w:shd w:val="clear" w:color="000000" w:fill="D8E4BC"/>
            <w:noWrap/>
            <w:vAlign w:val="center"/>
            <w:hideMark/>
          </w:tcPr>
          <w:p w14:paraId="1919EB0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724" w:type="dxa"/>
            <w:tcBorders>
              <w:top w:val="nil"/>
              <w:left w:val="nil"/>
              <w:bottom w:val="single" w:sz="4" w:space="0" w:color="auto"/>
              <w:right w:val="nil"/>
            </w:tcBorders>
            <w:shd w:val="clear" w:color="000000" w:fill="D8E4BC"/>
            <w:noWrap/>
            <w:hideMark/>
          </w:tcPr>
          <w:p w14:paraId="1259EA46" w14:textId="77777777" w:rsidR="00F778B7" w:rsidRPr="000F5C55" w:rsidRDefault="00F778B7" w:rsidP="00FE16F6">
            <w:pPr>
              <w:spacing w:after="0" w:line="240" w:lineRule="auto"/>
              <w:rPr>
                <w:rFonts w:ascii="Candara" w:eastAsia="Times New Roman" w:hAnsi="Candara" w:cs="Arial"/>
                <w:b/>
                <w:bCs/>
                <w:sz w:val="16"/>
                <w:szCs w:val="16"/>
                <w:lang w:eastAsia="fr-FR"/>
              </w:rPr>
            </w:pPr>
            <w:r w:rsidRPr="000F5C55">
              <w:rPr>
                <w:rFonts w:ascii="Candara" w:eastAsia="Times New Roman" w:hAnsi="Candara" w:cs="Arial"/>
                <w:b/>
                <w:bCs/>
                <w:sz w:val="16"/>
                <w:szCs w:val="16"/>
                <w:lang w:eastAsia="fr-FR"/>
              </w:rPr>
              <w:t> </w:t>
            </w:r>
          </w:p>
        </w:tc>
        <w:tc>
          <w:tcPr>
            <w:tcW w:w="551" w:type="dxa"/>
            <w:tcBorders>
              <w:top w:val="nil"/>
              <w:left w:val="nil"/>
              <w:bottom w:val="single" w:sz="4" w:space="0" w:color="auto"/>
              <w:right w:val="nil"/>
            </w:tcBorders>
            <w:shd w:val="clear" w:color="000000" w:fill="D8E4BC"/>
            <w:noWrap/>
            <w:vAlign w:val="center"/>
            <w:hideMark/>
          </w:tcPr>
          <w:p w14:paraId="1E7D2F8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518" w:type="dxa"/>
            <w:tcBorders>
              <w:top w:val="nil"/>
              <w:left w:val="nil"/>
              <w:bottom w:val="single" w:sz="4" w:space="0" w:color="auto"/>
              <w:right w:val="nil"/>
            </w:tcBorders>
            <w:shd w:val="clear" w:color="000000" w:fill="D8E4BC"/>
            <w:noWrap/>
            <w:vAlign w:val="center"/>
            <w:hideMark/>
          </w:tcPr>
          <w:p w14:paraId="439565C6"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970" w:type="dxa"/>
            <w:tcBorders>
              <w:top w:val="nil"/>
              <w:left w:val="nil"/>
              <w:bottom w:val="single" w:sz="4" w:space="0" w:color="auto"/>
              <w:right w:val="single" w:sz="4" w:space="0" w:color="auto"/>
            </w:tcBorders>
            <w:shd w:val="clear" w:color="000000" w:fill="C4D79B"/>
            <w:noWrap/>
            <w:vAlign w:val="center"/>
            <w:hideMark/>
          </w:tcPr>
          <w:p w14:paraId="556E2FF3" w14:textId="77777777" w:rsidR="00F778B7" w:rsidRPr="000F5C55" w:rsidRDefault="00F778B7" w:rsidP="00FE16F6">
            <w:pPr>
              <w:spacing w:after="0" w:line="240" w:lineRule="auto"/>
              <w:jc w:val="center"/>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r>
      <w:tr w:rsidR="00F778B7" w:rsidRPr="000F5C55" w14:paraId="5F4F5CF5" w14:textId="77777777" w:rsidTr="00FE16F6">
        <w:trPr>
          <w:trHeight w:val="178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14:paraId="4AC05A80"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2.4.1</w:t>
            </w:r>
          </w:p>
        </w:tc>
        <w:tc>
          <w:tcPr>
            <w:tcW w:w="1242" w:type="dxa"/>
            <w:tcBorders>
              <w:top w:val="single" w:sz="4" w:space="0" w:color="auto"/>
              <w:left w:val="nil"/>
              <w:bottom w:val="single" w:sz="4" w:space="0" w:color="auto"/>
              <w:right w:val="single" w:sz="4" w:space="0" w:color="auto"/>
            </w:tcBorders>
            <w:shd w:val="clear" w:color="auto" w:fill="auto"/>
            <w:hideMark/>
          </w:tcPr>
          <w:p w14:paraId="505CB32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Ouvrages de rétention d'eau construits et couvrant environ 500 ha</w:t>
            </w:r>
          </w:p>
        </w:tc>
        <w:tc>
          <w:tcPr>
            <w:tcW w:w="1276" w:type="dxa"/>
            <w:tcBorders>
              <w:top w:val="nil"/>
              <w:left w:val="nil"/>
              <w:bottom w:val="single" w:sz="4" w:space="0" w:color="auto"/>
              <w:right w:val="single" w:sz="4" w:space="0" w:color="auto"/>
            </w:tcBorders>
            <w:shd w:val="clear" w:color="000000" w:fill="FFFFFF"/>
            <w:hideMark/>
          </w:tcPr>
          <w:p w14:paraId="0F5179B2" w14:textId="77777777" w:rsidR="00F778B7" w:rsidRPr="000F5C55" w:rsidRDefault="00F778B7" w:rsidP="00FE16F6">
            <w:pPr>
              <w:spacing w:after="0" w:line="240" w:lineRule="auto"/>
              <w:rPr>
                <w:rFonts w:ascii="Candara" w:eastAsia="Times New Roman" w:hAnsi="Candara" w:cs="Arial"/>
                <w:color w:val="0070C0"/>
                <w:sz w:val="16"/>
                <w:szCs w:val="16"/>
                <w:lang w:eastAsia="fr-FR"/>
              </w:rPr>
            </w:pPr>
            <w:r w:rsidRPr="000F5C55">
              <w:rPr>
                <w:rFonts w:ascii="Candara" w:eastAsia="Times New Roman" w:hAnsi="Candara" w:cs="Arial"/>
                <w:color w:val="0070C0"/>
                <w:sz w:val="16"/>
                <w:szCs w:val="16"/>
                <w:lang w:eastAsia="fr-FR"/>
              </w:rPr>
              <w:t>superficie des terres aménagées</w:t>
            </w:r>
          </w:p>
        </w:tc>
        <w:tc>
          <w:tcPr>
            <w:tcW w:w="1276" w:type="dxa"/>
            <w:tcBorders>
              <w:top w:val="nil"/>
              <w:left w:val="nil"/>
              <w:bottom w:val="single" w:sz="4" w:space="0" w:color="auto"/>
              <w:right w:val="single" w:sz="4" w:space="0" w:color="auto"/>
            </w:tcBorders>
            <w:shd w:val="clear" w:color="000000" w:fill="FFFFFF"/>
            <w:hideMark/>
          </w:tcPr>
          <w:p w14:paraId="43B660AE"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134" w:type="dxa"/>
            <w:tcBorders>
              <w:top w:val="nil"/>
              <w:left w:val="nil"/>
              <w:bottom w:val="single" w:sz="4" w:space="0" w:color="auto"/>
              <w:right w:val="single" w:sz="4" w:space="0" w:color="auto"/>
            </w:tcBorders>
            <w:shd w:val="clear" w:color="auto" w:fill="auto"/>
            <w:hideMark/>
          </w:tcPr>
          <w:p w14:paraId="46A7C3D5"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Rapports de projet</w:t>
            </w:r>
            <w:r w:rsidRPr="000F5C55">
              <w:rPr>
                <w:rFonts w:ascii="Candara" w:eastAsia="Times New Roman" w:hAnsi="Candara" w:cs="Arial"/>
                <w:sz w:val="16"/>
                <w:szCs w:val="16"/>
                <w:lang w:eastAsia="fr-FR"/>
              </w:rPr>
              <w:br/>
              <w:t xml:space="preserve">Plans d’adaptation </w:t>
            </w:r>
            <w:r w:rsidRPr="000F5C55">
              <w:rPr>
                <w:rFonts w:ascii="Candara" w:eastAsia="Times New Roman" w:hAnsi="Candara" w:cs="Arial"/>
                <w:sz w:val="16"/>
                <w:szCs w:val="16"/>
                <w:lang w:eastAsia="fr-FR"/>
              </w:rPr>
              <w:br/>
              <w:t>Visites de site</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2D10AD4E"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nil"/>
              <w:bottom w:val="single" w:sz="4" w:space="0" w:color="auto"/>
              <w:right w:val="single" w:sz="4" w:space="0" w:color="auto"/>
            </w:tcBorders>
            <w:shd w:val="clear" w:color="000000" w:fill="808080"/>
            <w:vAlign w:val="center"/>
            <w:hideMark/>
          </w:tcPr>
          <w:p w14:paraId="73D54487"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3" w:type="dxa"/>
            <w:tcBorders>
              <w:top w:val="single" w:sz="4" w:space="0" w:color="auto"/>
              <w:left w:val="nil"/>
              <w:bottom w:val="single" w:sz="4" w:space="0" w:color="auto"/>
              <w:right w:val="dotted" w:sz="4" w:space="0" w:color="auto"/>
            </w:tcBorders>
            <w:shd w:val="clear" w:color="000000" w:fill="FFFFFF"/>
            <w:vAlign w:val="center"/>
            <w:hideMark/>
          </w:tcPr>
          <w:p w14:paraId="57B2DBEA"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84"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03AB770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60" w:type="dxa"/>
            <w:tcBorders>
              <w:top w:val="single" w:sz="4" w:space="0" w:color="auto"/>
              <w:left w:val="nil"/>
              <w:bottom w:val="single" w:sz="4" w:space="0" w:color="auto"/>
              <w:right w:val="dotted" w:sz="4" w:space="0" w:color="auto"/>
            </w:tcBorders>
            <w:shd w:val="clear" w:color="000000" w:fill="FFFFFF"/>
            <w:vAlign w:val="center"/>
            <w:hideMark/>
          </w:tcPr>
          <w:p w14:paraId="6401106B"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C000"/>
            <w:vAlign w:val="center"/>
            <w:hideMark/>
          </w:tcPr>
          <w:p w14:paraId="17DFB569"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7C3F3D21" w14:textId="77777777" w:rsidR="00F778B7" w:rsidRPr="000F5C55" w:rsidRDefault="00F778B7" w:rsidP="00FE16F6">
            <w:pPr>
              <w:spacing w:after="0" w:line="240" w:lineRule="auto"/>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21191FD7" w14:textId="77777777" w:rsidR="00F778B7" w:rsidRPr="000F5C55" w:rsidRDefault="00F778B7" w:rsidP="00FE16F6">
            <w:pPr>
              <w:spacing w:after="0" w:line="240" w:lineRule="auto"/>
              <w:jc w:val="both"/>
              <w:rPr>
                <w:rFonts w:ascii="Candara" w:eastAsia="Times New Roman" w:hAnsi="Candara" w:cs="Arial"/>
                <w:sz w:val="16"/>
                <w:szCs w:val="16"/>
                <w:lang w:eastAsia="fr-FR"/>
              </w:rPr>
            </w:pPr>
            <w:r w:rsidRPr="000F5C55">
              <w:rPr>
                <w:rFonts w:ascii="Candara" w:eastAsia="Times New Roman" w:hAnsi="Candara" w:cs="Arial"/>
                <w:sz w:val="16"/>
                <w:szCs w:val="16"/>
                <w:lang w:eastAsia="fr-FR"/>
              </w:rPr>
              <w:t> </w:t>
            </w:r>
          </w:p>
        </w:tc>
        <w:tc>
          <w:tcPr>
            <w:tcW w:w="1083" w:type="dxa"/>
            <w:tcBorders>
              <w:top w:val="nil"/>
              <w:left w:val="single" w:sz="4" w:space="0" w:color="auto"/>
              <w:bottom w:val="single" w:sz="4" w:space="0" w:color="auto"/>
              <w:right w:val="single" w:sz="4" w:space="0" w:color="auto"/>
            </w:tcBorders>
            <w:shd w:val="clear" w:color="auto" w:fill="auto"/>
            <w:hideMark/>
          </w:tcPr>
          <w:p w14:paraId="5BE73087"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DREDD</w:t>
            </w:r>
          </w:p>
        </w:tc>
        <w:tc>
          <w:tcPr>
            <w:tcW w:w="1558" w:type="dxa"/>
            <w:tcBorders>
              <w:top w:val="nil"/>
              <w:left w:val="nil"/>
              <w:bottom w:val="single" w:sz="4" w:space="0" w:color="auto"/>
              <w:right w:val="single" w:sz="4" w:space="0" w:color="auto"/>
            </w:tcBorders>
            <w:shd w:val="clear" w:color="auto" w:fill="auto"/>
            <w:hideMark/>
          </w:tcPr>
          <w:p w14:paraId="4F3D9870"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Services techniques</w:t>
            </w:r>
            <w:r w:rsidRPr="000F5C55">
              <w:rPr>
                <w:rFonts w:ascii="Candara" w:eastAsia="Times New Roman" w:hAnsi="Candara" w:cs="Arial"/>
                <w:color w:val="000000"/>
                <w:sz w:val="16"/>
                <w:szCs w:val="16"/>
                <w:lang w:eastAsia="fr-FR"/>
              </w:rPr>
              <w:br/>
              <w:t>- Expertise indépendante</w:t>
            </w:r>
            <w:r>
              <w:rPr>
                <w:rFonts w:ascii="Candara" w:eastAsia="Times New Roman" w:hAnsi="Candara" w:cs="Arial"/>
                <w:color w:val="000000"/>
                <w:sz w:val="16"/>
                <w:szCs w:val="16"/>
                <w:lang w:eastAsia="fr-FR"/>
              </w:rPr>
              <w:br/>
            </w:r>
            <w:r w:rsidRPr="000F5C55">
              <w:rPr>
                <w:rFonts w:ascii="Candara" w:eastAsia="Times New Roman" w:hAnsi="Candara" w:cs="Arial"/>
                <w:color w:val="000000"/>
                <w:sz w:val="16"/>
                <w:szCs w:val="16"/>
                <w:lang w:eastAsia="fr-FR"/>
              </w:rPr>
              <w:t>- Société civile spécialisée</w:t>
            </w:r>
            <w:r w:rsidRPr="000F5C55">
              <w:rPr>
                <w:rFonts w:ascii="Candara" w:eastAsia="Times New Roman" w:hAnsi="Candara" w:cs="Arial"/>
                <w:color w:val="000000"/>
                <w:sz w:val="16"/>
                <w:szCs w:val="16"/>
                <w:lang w:eastAsia="fr-FR"/>
              </w:rPr>
              <w:br/>
              <w:t>- Coopératives féminines</w:t>
            </w:r>
            <w:r w:rsidRPr="000F5C55">
              <w:rPr>
                <w:rFonts w:ascii="Candara" w:eastAsia="Times New Roman" w:hAnsi="Candara" w:cs="Arial"/>
                <w:color w:val="000000"/>
                <w:sz w:val="16"/>
                <w:szCs w:val="16"/>
                <w:lang w:eastAsia="fr-FR"/>
              </w:rPr>
              <w:br/>
              <w:t>- ONG spécialisées</w:t>
            </w:r>
            <w:r w:rsidRPr="000F5C55">
              <w:rPr>
                <w:rFonts w:ascii="Candara" w:eastAsia="Times New Roman" w:hAnsi="Candara" w:cs="Arial"/>
                <w:color w:val="000000"/>
                <w:sz w:val="16"/>
                <w:szCs w:val="16"/>
                <w:lang w:eastAsia="fr-FR"/>
              </w:rPr>
              <w:br/>
              <w:t>- Associations</w:t>
            </w:r>
            <w:r w:rsidRPr="000F5C55">
              <w:rPr>
                <w:rFonts w:ascii="Candara" w:eastAsia="Times New Roman" w:hAnsi="Candara" w:cs="Arial"/>
                <w:color w:val="000000"/>
                <w:sz w:val="16"/>
                <w:szCs w:val="16"/>
                <w:lang w:eastAsia="fr-FR"/>
              </w:rPr>
              <w:br/>
              <w:t>- Secteur privé</w:t>
            </w:r>
          </w:p>
        </w:tc>
        <w:tc>
          <w:tcPr>
            <w:tcW w:w="558" w:type="dxa"/>
            <w:tcBorders>
              <w:top w:val="nil"/>
              <w:left w:val="nil"/>
              <w:bottom w:val="single" w:sz="4" w:space="0" w:color="auto"/>
              <w:right w:val="single" w:sz="4" w:space="0" w:color="auto"/>
            </w:tcBorders>
            <w:shd w:val="clear" w:color="auto" w:fill="auto"/>
            <w:vAlign w:val="center"/>
            <w:hideMark/>
          </w:tcPr>
          <w:p w14:paraId="090DE206"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3" w:type="dxa"/>
            <w:tcBorders>
              <w:top w:val="nil"/>
              <w:left w:val="nil"/>
              <w:bottom w:val="single" w:sz="4" w:space="0" w:color="auto"/>
              <w:right w:val="single" w:sz="4" w:space="0" w:color="auto"/>
            </w:tcBorders>
            <w:shd w:val="clear" w:color="auto" w:fill="auto"/>
            <w:vAlign w:val="center"/>
            <w:hideMark/>
          </w:tcPr>
          <w:p w14:paraId="74A4B1C8"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42" w:type="dxa"/>
            <w:tcBorders>
              <w:top w:val="nil"/>
              <w:left w:val="nil"/>
              <w:bottom w:val="single" w:sz="4" w:space="0" w:color="auto"/>
              <w:right w:val="single" w:sz="4" w:space="0" w:color="auto"/>
            </w:tcBorders>
            <w:shd w:val="clear" w:color="auto" w:fill="auto"/>
            <w:vAlign w:val="center"/>
            <w:hideMark/>
          </w:tcPr>
          <w:p w14:paraId="6D4528EF"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96" w:type="dxa"/>
            <w:tcBorders>
              <w:top w:val="nil"/>
              <w:left w:val="nil"/>
              <w:bottom w:val="single" w:sz="4" w:space="0" w:color="auto"/>
              <w:right w:val="single" w:sz="4" w:space="0" w:color="auto"/>
            </w:tcBorders>
            <w:shd w:val="clear" w:color="auto" w:fill="auto"/>
            <w:vAlign w:val="center"/>
            <w:hideMark/>
          </w:tcPr>
          <w:p w14:paraId="11404C97"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667" w:type="dxa"/>
            <w:tcBorders>
              <w:top w:val="nil"/>
              <w:left w:val="nil"/>
              <w:bottom w:val="single" w:sz="4" w:space="0" w:color="auto"/>
              <w:right w:val="single" w:sz="4" w:space="0" w:color="auto"/>
            </w:tcBorders>
            <w:shd w:val="clear" w:color="auto" w:fill="auto"/>
            <w:vAlign w:val="center"/>
            <w:hideMark/>
          </w:tcPr>
          <w:p w14:paraId="6AC708C1"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724" w:type="dxa"/>
            <w:tcBorders>
              <w:top w:val="nil"/>
              <w:left w:val="nil"/>
              <w:bottom w:val="single" w:sz="4" w:space="0" w:color="auto"/>
              <w:right w:val="single" w:sz="4" w:space="0" w:color="auto"/>
            </w:tcBorders>
            <w:shd w:val="clear" w:color="auto" w:fill="auto"/>
            <w:vAlign w:val="center"/>
            <w:hideMark/>
          </w:tcPr>
          <w:p w14:paraId="70A7D463"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51" w:type="dxa"/>
            <w:tcBorders>
              <w:top w:val="nil"/>
              <w:left w:val="nil"/>
              <w:bottom w:val="single" w:sz="4" w:space="0" w:color="auto"/>
              <w:right w:val="single" w:sz="4" w:space="0" w:color="auto"/>
            </w:tcBorders>
            <w:shd w:val="clear" w:color="auto" w:fill="auto"/>
            <w:vAlign w:val="center"/>
            <w:hideMark/>
          </w:tcPr>
          <w:p w14:paraId="718BD8F7"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518" w:type="dxa"/>
            <w:tcBorders>
              <w:top w:val="nil"/>
              <w:left w:val="nil"/>
              <w:bottom w:val="single" w:sz="4" w:space="0" w:color="auto"/>
              <w:right w:val="single" w:sz="4" w:space="0" w:color="auto"/>
            </w:tcBorders>
            <w:shd w:val="clear" w:color="auto" w:fill="auto"/>
            <w:vAlign w:val="center"/>
            <w:hideMark/>
          </w:tcPr>
          <w:p w14:paraId="1D0F7771" w14:textId="77777777" w:rsidR="00F778B7" w:rsidRPr="000F5C55" w:rsidRDefault="00F778B7" w:rsidP="00FE16F6">
            <w:pPr>
              <w:spacing w:after="0" w:line="240" w:lineRule="auto"/>
              <w:jc w:val="center"/>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X</w:t>
            </w:r>
          </w:p>
        </w:tc>
        <w:tc>
          <w:tcPr>
            <w:tcW w:w="970" w:type="dxa"/>
            <w:tcBorders>
              <w:top w:val="nil"/>
              <w:left w:val="nil"/>
              <w:bottom w:val="single" w:sz="4" w:space="0" w:color="auto"/>
              <w:right w:val="single" w:sz="4" w:space="0" w:color="auto"/>
            </w:tcBorders>
            <w:shd w:val="clear" w:color="auto" w:fill="auto"/>
            <w:vAlign w:val="center"/>
            <w:hideMark/>
          </w:tcPr>
          <w:p w14:paraId="7565D954" w14:textId="77777777" w:rsidR="00F778B7" w:rsidRPr="000F5C55" w:rsidRDefault="00F778B7" w:rsidP="00FE16F6">
            <w:pPr>
              <w:spacing w:after="0" w:line="240" w:lineRule="auto"/>
              <w:rPr>
                <w:rFonts w:ascii="Candara" w:eastAsia="Times New Roman" w:hAnsi="Candara" w:cs="Arial"/>
                <w:color w:val="000000"/>
                <w:sz w:val="16"/>
                <w:szCs w:val="16"/>
                <w:lang w:eastAsia="fr-FR"/>
              </w:rPr>
            </w:pPr>
            <w:r w:rsidRPr="000F5C55">
              <w:rPr>
                <w:rFonts w:ascii="Candara" w:eastAsia="Times New Roman" w:hAnsi="Candara" w:cs="Arial"/>
                <w:color w:val="000000"/>
                <w:sz w:val="16"/>
                <w:szCs w:val="16"/>
                <w:lang w:eastAsia="fr-FR"/>
              </w:rPr>
              <w:t> </w:t>
            </w:r>
          </w:p>
        </w:tc>
      </w:tr>
    </w:tbl>
    <w:p w14:paraId="02ADFD26" w14:textId="77777777" w:rsidR="00F778B7" w:rsidRDefault="00F778B7" w:rsidP="00FE16F6">
      <w:pPr>
        <w:spacing w:after="0"/>
      </w:pPr>
      <w:r>
        <w:br w:type="page"/>
      </w:r>
    </w:p>
    <w:tbl>
      <w:tblPr>
        <w:tblpPr w:leftFromText="141" w:rightFromText="141" w:vertAnchor="text" w:tblpY="1"/>
        <w:tblOverlap w:val="never"/>
        <w:tblW w:w="19742" w:type="dxa"/>
        <w:tblLayout w:type="fixed"/>
        <w:tblCellMar>
          <w:left w:w="70" w:type="dxa"/>
          <w:right w:w="70" w:type="dxa"/>
        </w:tblCellMar>
        <w:tblLook w:val="04A0" w:firstRow="1" w:lastRow="0" w:firstColumn="1" w:lastColumn="0" w:noHBand="0" w:noVBand="1"/>
      </w:tblPr>
      <w:tblGrid>
        <w:gridCol w:w="462"/>
        <w:gridCol w:w="1374"/>
        <w:gridCol w:w="1247"/>
        <w:gridCol w:w="1010"/>
        <w:gridCol w:w="996"/>
        <w:gridCol w:w="278"/>
        <w:gridCol w:w="296"/>
        <w:gridCol w:w="300"/>
        <w:gridCol w:w="307"/>
        <w:gridCol w:w="278"/>
        <w:gridCol w:w="296"/>
        <w:gridCol w:w="300"/>
        <w:gridCol w:w="307"/>
        <w:gridCol w:w="1005"/>
        <w:gridCol w:w="1008"/>
        <w:gridCol w:w="2722"/>
        <w:gridCol w:w="884"/>
        <w:gridCol w:w="613"/>
        <w:gridCol w:w="598"/>
        <w:gridCol w:w="936"/>
        <w:gridCol w:w="585"/>
        <w:gridCol w:w="661"/>
        <w:gridCol w:w="609"/>
        <w:gridCol w:w="565"/>
        <w:gridCol w:w="2105"/>
      </w:tblGrid>
      <w:tr w:rsidR="00F778B7" w:rsidRPr="00EC0175" w14:paraId="364EF589" w14:textId="77777777" w:rsidTr="00FE16F6">
        <w:trPr>
          <w:trHeight w:val="765"/>
        </w:trPr>
        <w:tc>
          <w:tcPr>
            <w:tcW w:w="7451" w:type="dxa"/>
            <w:gridSpan w:val="13"/>
            <w:tcBorders>
              <w:top w:val="single" w:sz="4" w:space="0" w:color="auto"/>
              <w:left w:val="single" w:sz="4" w:space="0" w:color="auto"/>
              <w:bottom w:val="single" w:sz="4" w:space="0" w:color="auto"/>
              <w:right w:val="single" w:sz="4" w:space="0" w:color="auto"/>
            </w:tcBorders>
            <w:shd w:val="clear" w:color="000000" w:fill="92D050"/>
            <w:hideMark/>
          </w:tcPr>
          <w:p w14:paraId="67D53B9F" w14:textId="77777777" w:rsidR="00F778B7" w:rsidRPr="00EC0175" w:rsidRDefault="00F778B7" w:rsidP="00FE16F6">
            <w:pPr>
              <w:spacing w:after="0" w:line="240" w:lineRule="auto"/>
              <w:rPr>
                <w:rFonts w:ascii="Arial" w:eastAsia="Times New Roman" w:hAnsi="Arial" w:cs="Arial"/>
                <w:b/>
                <w:bCs/>
                <w:color w:val="FFFFFF"/>
                <w:lang w:eastAsia="fr-FR"/>
              </w:rPr>
            </w:pPr>
            <w:r w:rsidRPr="00EC0175">
              <w:rPr>
                <w:rFonts w:ascii="Arial" w:eastAsia="Times New Roman" w:hAnsi="Arial" w:cs="Arial"/>
                <w:b/>
                <w:bCs/>
                <w:color w:val="FFFFFF"/>
                <w:lang w:eastAsia="fr-FR"/>
              </w:rPr>
              <w:lastRenderedPageBreak/>
              <w:t>Composante 3 : Concevoir et mettre en œuvre des mesures concrètes d’adaptation identifiées à travers les plans d’adaptation communautaires dans le but de diversifier et d’améliorer les conditions de vie des populations les plus vulnérables</w:t>
            </w:r>
          </w:p>
        </w:tc>
        <w:tc>
          <w:tcPr>
            <w:tcW w:w="1005" w:type="dxa"/>
            <w:tcBorders>
              <w:top w:val="single" w:sz="4" w:space="0" w:color="auto"/>
              <w:left w:val="nil"/>
              <w:bottom w:val="nil"/>
              <w:right w:val="nil"/>
            </w:tcBorders>
            <w:shd w:val="clear" w:color="auto" w:fill="auto"/>
            <w:hideMark/>
          </w:tcPr>
          <w:p w14:paraId="7A5D3208"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1008" w:type="dxa"/>
            <w:tcBorders>
              <w:top w:val="single" w:sz="4" w:space="0" w:color="auto"/>
              <w:left w:val="nil"/>
              <w:bottom w:val="nil"/>
              <w:right w:val="nil"/>
            </w:tcBorders>
            <w:shd w:val="clear" w:color="auto" w:fill="auto"/>
            <w:hideMark/>
          </w:tcPr>
          <w:p w14:paraId="645543A2"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2722" w:type="dxa"/>
            <w:tcBorders>
              <w:top w:val="single" w:sz="4" w:space="0" w:color="auto"/>
              <w:left w:val="nil"/>
              <w:bottom w:val="nil"/>
              <w:right w:val="nil"/>
            </w:tcBorders>
            <w:shd w:val="clear" w:color="auto" w:fill="auto"/>
            <w:noWrap/>
            <w:hideMark/>
          </w:tcPr>
          <w:p w14:paraId="361078E4"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884" w:type="dxa"/>
            <w:tcBorders>
              <w:top w:val="single" w:sz="4" w:space="0" w:color="auto"/>
              <w:left w:val="nil"/>
              <w:bottom w:val="nil"/>
              <w:right w:val="nil"/>
            </w:tcBorders>
            <w:shd w:val="clear" w:color="auto" w:fill="auto"/>
            <w:hideMark/>
          </w:tcPr>
          <w:p w14:paraId="30FA90E8"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613" w:type="dxa"/>
            <w:tcBorders>
              <w:top w:val="single" w:sz="4" w:space="0" w:color="auto"/>
              <w:left w:val="nil"/>
              <w:bottom w:val="nil"/>
              <w:right w:val="nil"/>
            </w:tcBorders>
            <w:shd w:val="clear" w:color="auto" w:fill="auto"/>
            <w:hideMark/>
          </w:tcPr>
          <w:p w14:paraId="1795D21A"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98" w:type="dxa"/>
            <w:tcBorders>
              <w:top w:val="single" w:sz="4" w:space="0" w:color="auto"/>
              <w:left w:val="nil"/>
              <w:bottom w:val="nil"/>
              <w:right w:val="nil"/>
            </w:tcBorders>
            <w:shd w:val="clear" w:color="auto" w:fill="auto"/>
            <w:noWrap/>
            <w:hideMark/>
          </w:tcPr>
          <w:p w14:paraId="69A9DD4D"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936" w:type="dxa"/>
            <w:tcBorders>
              <w:top w:val="single" w:sz="4" w:space="0" w:color="auto"/>
              <w:left w:val="nil"/>
              <w:bottom w:val="nil"/>
              <w:right w:val="nil"/>
            </w:tcBorders>
            <w:shd w:val="clear" w:color="auto" w:fill="auto"/>
            <w:hideMark/>
          </w:tcPr>
          <w:p w14:paraId="349BB31B"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85" w:type="dxa"/>
            <w:tcBorders>
              <w:top w:val="single" w:sz="4" w:space="0" w:color="auto"/>
              <w:left w:val="nil"/>
              <w:bottom w:val="nil"/>
              <w:right w:val="nil"/>
            </w:tcBorders>
            <w:shd w:val="clear" w:color="auto" w:fill="auto"/>
            <w:hideMark/>
          </w:tcPr>
          <w:p w14:paraId="5432EE5F"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661" w:type="dxa"/>
            <w:tcBorders>
              <w:top w:val="single" w:sz="4" w:space="0" w:color="auto"/>
              <w:left w:val="nil"/>
              <w:bottom w:val="nil"/>
              <w:right w:val="nil"/>
            </w:tcBorders>
            <w:shd w:val="clear" w:color="auto" w:fill="auto"/>
            <w:noWrap/>
            <w:hideMark/>
          </w:tcPr>
          <w:p w14:paraId="40EF8B01"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609" w:type="dxa"/>
            <w:tcBorders>
              <w:top w:val="single" w:sz="4" w:space="0" w:color="auto"/>
              <w:left w:val="nil"/>
              <w:bottom w:val="nil"/>
              <w:right w:val="nil"/>
            </w:tcBorders>
            <w:shd w:val="clear" w:color="auto" w:fill="auto"/>
            <w:hideMark/>
          </w:tcPr>
          <w:p w14:paraId="40B46CB2"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65" w:type="dxa"/>
            <w:tcBorders>
              <w:top w:val="single" w:sz="4" w:space="0" w:color="auto"/>
              <w:left w:val="nil"/>
              <w:bottom w:val="nil"/>
              <w:right w:val="nil"/>
            </w:tcBorders>
            <w:shd w:val="clear" w:color="auto" w:fill="auto"/>
            <w:hideMark/>
          </w:tcPr>
          <w:p w14:paraId="64BABF81"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2105" w:type="dxa"/>
            <w:tcBorders>
              <w:top w:val="single" w:sz="4" w:space="0" w:color="auto"/>
              <w:left w:val="nil"/>
              <w:bottom w:val="nil"/>
              <w:right w:val="single" w:sz="4" w:space="0" w:color="auto"/>
            </w:tcBorders>
            <w:shd w:val="clear" w:color="auto" w:fill="auto"/>
            <w:hideMark/>
          </w:tcPr>
          <w:p w14:paraId="6B51A5B5"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r>
      <w:tr w:rsidR="00F778B7" w:rsidRPr="00EC0175" w14:paraId="656BF5A8" w14:textId="77777777" w:rsidTr="00FE16F6">
        <w:trPr>
          <w:trHeight w:val="630"/>
        </w:trPr>
        <w:tc>
          <w:tcPr>
            <w:tcW w:w="7451" w:type="dxa"/>
            <w:gridSpan w:val="13"/>
            <w:tcBorders>
              <w:top w:val="single" w:sz="4" w:space="0" w:color="auto"/>
              <w:left w:val="single" w:sz="4" w:space="0" w:color="auto"/>
              <w:bottom w:val="single" w:sz="4" w:space="0" w:color="auto"/>
              <w:right w:val="single" w:sz="4" w:space="0" w:color="auto"/>
            </w:tcBorders>
            <w:shd w:val="clear" w:color="000000" w:fill="92CDDC"/>
            <w:hideMark/>
          </w:tcPr>
          <w:p w14:paraId="0E2E4816" w14:textId="77777777" w:rsidR="00F778B7" w:rsidRPr="00EC0175" w:rsidRDefault="00F778B7" w:rsidP="00FE16F6">
            <w:pPr>
              <w:spacing w:after="0" w:line="240" w:lineRule="auto"/>
              <w:rPr>
                <w:rFonts w:ascii="Arial" w:eastAsia="Times New Roman" w:hAnsi="Arial" w:cs="Arial"/>
                <w:lang w:eastAsia="fr-FR"/>
              </w:rPr>
            </w:pPr>
            <w:r w:rsidRPr="00EC0175">
              <w:rPr>
                <w:rFonts w:ascii="Arial" w:eastAsia="Times New Roman" w:hAnsi="Arial" w:cs="Arial"/>
                <w:b/>
                <w:bCs/>
                <w:lang w:eastAsia="fr-FR"/>
              </w:rPr>
              <w:t xml:space="preserve">Bénéfice Direct : </w:t>
            </w:r>
            <w:r w:rsidRPr="00EC0175">
              <w:rPr>
                <w:rFonts w:ascii="Arial" w:eastAsia="Times New Roman" w:hAnsi="Arial" w:cs="Arial"/>
                <w:lang w:eastAsia="fr-FR"/>
              </w:rPr>
              <w:t>Accroître la résilience et la sécurité alimentaire des communautés et des ménages grâce à la diversification des moyens de subsistance et l'utilisation durable des ressources naturelles.</w:t>
            </w:r>
          </w:p>
        </w:tc>
        <w:tc>
          <w:tcPr>
            <w:tcW w:w="1005" w:type="dxa"/>
            <w:tcBorders>
              <w:top w:val="nil"/>
              <w:left w:val="nil"/>
              <w:bottom w:val="nil"/>
              <w:right w:val="nil"/>
            </w:tcBorders>
            <w:shd w:val="clear" w:color="auto" w:fill="auto"/>
            <w:hideMark/>
          </w:tcPr>
          <w:p w14:paraId="20903A21"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1008" w:type="dxa"/>
            <w:tcBorders>
              <w:top w:val="nil"/>
              <w:left w:val="nil"/>
              <w:bottom w:val="nil"/>
              <w:right w:val="nil"/>
            </w:tcBorders>
            <w:shd w:val="clear" w:color="auto" w:fill="auto"/>
            <w:hideMark/>
          </w:tcPr>
          <w:p w14:paraId="5812B810"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2722" w:type="dxa"/>
            <w:tcBorders>
              <w:top w:val="nil"/>
              <w:left w:val="nil"/>
              <w:bottom w:val="nil"/>
              <w:right w:val="nil"/>
            </w:tcBorders>
            <w:shd w:val="clear" w:color="auto" w:fill="auto"/>
            <w:noWrap/>
            <w:hideMark/>
          </w:tcPr>
          <w:p w14:paraId="612C20DE" w14:textId="401C106B" w:rsidR="00F778B7" w:rsidRPr="00EC0175" w:rsidRDefault="00F778B7" w:rsidP="00FE16F6">
            <w:pPr>
              <w:spacing w:after="0" w:line="240" w:lineRule="auto"/>
              <w:rPr>
                <w:rFonts w:ascii="Times New Roman" w:eastAsia="Times New Roman" w:hAnsi="Times New Roman" w:cs="Times New Roman"/>
                <w:sz w:val="20"/>
                <w:szCs w:val="20"/>
                <w:lang w:eastAsia="fr-FR"/>
              </w:rPr>
            </w:pPr>
            <w:r w:rsidRPr="008A0836">
              <w:rPr>
                <w:rFonts w:ascii="Arial" w:eastAsia="Times New Roman" w:hAnsi="Arial" w:cs="Arial"/>
                <w:b/>
                <w:bCs/>
                <w:noProof/>
                <w:color w:val="0070C0"/>
                <w:sz w:val="28"/>
                <w:szCs w:val="28"/>
                <w:lang w:eastAsia="fr-FR"/>
              </w:rPr>
              <mc:AlternateContent>
                <mc:Choice Requires="wpg">
                  <w:drawing>
                    <wp:anchor distT="0" distB="0" distL="114300" distR="114300" simplePos="0" relativeHeight="251679744" behindDoc="0" locked="0" layoutInCell="1" allowOverlap="1" wp14:anchorId="234A8F69" wp14:editId="7E6C64B7">
                      <wp:simplePos x="0" y="0"/>
                      <wp:positionH relativeFrom="column">
                        <wp:posOffset>-1305132</wp:posOffset>
                      </wp:positionH>
                      <wp:positionV relativeFrom="paragraph">
                        <wp:posOffset>-264485</wp:posOffset>
                      </wp:positionV>
                      <wp:extent cx="3795823" cy="825323"/>
                      <wp:effectExtent l="0" t="0" r="0" b="0"/>
                      <wp:wrapNone/>
                      <wp:docPr id="1039" name="Groupe 1039"/>
                      <wp:cNvGraphicFramePr/>
                      <a:graphic xmlns:a="http://schemas.openxmlformats.org/drawingml/2006/main">
                        <a:graphicData uri="http://schemas.microsoft.com/office/word/2010/wordprocessingGroup">
                          <wpg:wgp>
                            <wpg:cNvGrpSpPr/>
                            <wpg:grpSpPr>
                              <a:xfrm>
                                <a:off x="0" y="0"/>
                                <a:ext cx="3795823" cy="825323"/>
                                <a:chOff x="0" y="0"/>
                                <a:chExt cx="5734802" cy="1227167"/>
                              </a:xfrm>
                            </wpg:grpSpPr>
                            <pic:pic xmlns:pic="http://schemas.openxmlformats.org/drawingml/2006/picture">
                              <pic:nvPicPr>
                                <pic:cNvPr id="1040" name="Image 10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807" cy="1227167"/>
                                </a:xfrm>
                                <a:prstGeom prst="rect">
                                  <a:avLst/>
                                </a:prstGeom>
                              </pic:spPr>
                            </pic:pic>
                            <pic:pic xmlns:pic="http://schemas.openxmlformats.org/drawingml/2006/picture">
                              <pic:nvPicPr>
                                <pic:cNvPr id="1041" name="Picture 6" descr="WFPlogo-english-extended-blue.gif"/>
                                <pic:cNvPicPr>
                                  <a:picLocks noChangeAspect="1"/>
                                </pic:cNvPicPr>
                              </pic:nvPicPr>
                              <pic:blipFill>
                                <a:blip r:embed="rId32"/>
                                <a:srcRect r="73986"/>
                                <a:stretch>
                                  <a:fillRect/>
                                </a:stretch>
                              </pic:blipFill>
                              <pic:spPr bwMode="auto">
                                <a:xfrm>
                                  <a:off x="4800372" y="169540"/>
                                  <a:ext cx="934430" cy="964054"/>
                                </a:xfrm>
                                <a:prstGeom prst="rect">
                                  <a:avLst/>
                                </a:prstGeom>
                                <a:noFill/>
                                <a:ln w="9525">
                                  <a:noFill/>
                                  <a:miter lim="800000"/>
                                  <a:headEnd/>
                                  <a:tailEnd/>
                                </a:ln>
                              </pic:spPr>
                            </pic:pic>
                            <pic:pic xmlns:pic="http://schemas.openxmlformats.org/drawingml/2006/picture">
                              <pic:nvPicPr>
                                <pic:cNvPr id="1042" name="Imagen 2" descr="C:\Users\Home\Desktop\descarga (1).jpg"/>
                                <pic:cNvPicPr/>
                              </pic:nvPicPr>
                              <pic:blipFill>
                                <a:blip r:embed="rId9">
                                  <a:extLst>
                                    <a:ext uri="{28A0092B-C50C-407E-A947-70E740481C1C}">
                                      <a14:useLocalDpi xmlns:a14="http://schemas.microsoft.com/office/drawing/2010/main" val="0"/>
                                    </a:ext>
                                  </a:extLst>
                                </a:blip>
                                <a:srcRect/>
                                <a:stretch>
                                  <a:fillRect/>
                                </a:stretch>
                              </pic:blipFill>
                              <pic:spPr bwMode="auto">
                                <a:xfrm>
                                  <a:off x="2712327" y="225917"/>
                                  <a:ext cx="892438" cy="78101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23CCE3" id="Groupe 1039" o:spid="_x0000_s1026" style="position:absolute;margin-left:-102.75pt;margin-top:-20.85pt;width:298.9pt;height:65pt;z-index:251679744" coordsize="57348,12271"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">
                      <v:shape id="Image 1040" o:spid="_x0000_s1027" type="#_x0000_t75" style="position:absolute;width:21158;height:1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PfDHAAAA3QAAAA8AAABkcnMvZG93bnJldi54bWxEj09rwkAQxe9Cv8MyBW+6sZSaRlfpH5SC&#10;ttDoweOQHZNgdjZkV02/fecgeJvhvXnvN/Nl7xp1oS7Ung1Mxgko4sLbmksD+91qlIIKEdli45kM&#10;/FGA5eJhMMfM+iv/0iWPpZIQDhkaqGJsM61DUZHDMPYtsWhH3zmMsnalth1eJdw1+ilJXrTDmqWh&#10;wpY+KipO+dkZONQ/7X66Ld75uFm7T5++npr825jhY/82AxWpj3fz7frLCn7yLPzyjYy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rPfDHAAAA3QAAAA8AAAAAAAAAAAAA&#10;AAAAnwIAAGRycy9kb3ducmV2LnhtbFBLBQYAAAAABAAEAPcAAACTAwAAAAA=&#10;">
                        <v:imagedata r:id="rId33" o:title=""/>
                        <v:path arrowok="t"/>
                      </v:shape>
                      <v:shape id="Picture 6" o:spid="_x0000_s1028" type="#_x0000_t75" alt="WFPlogo-english-extended-blue.gif" style="position:absolute;left:48003;top:1695;width:9345;height: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93SbBAAAA3QAAAA8AAABkcnMvZG93bnJldi54bWxET0uLwjAQvi/4H8II3ta0a120GmURhL36&#10;uOxtaMa22ExKEtP67zcLC97m43vOdj+aTkRyvrWsIJ9nIIgrq1uuFVwvx/cVCB+QNXaWScGTPOx3&#10;k7ctltoOfKJ4DrVIIexLVNCE0JdS+qohg35ue+LE3awzGBJ0tdQOhxRuOvmRZZ/SYMupocGeDg1V&#10;9/PDKFgV6/j8GWqZLxdFH+M15k7elJpNx68NiEBjeIn/3d86zc+KHP6+SSf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93SbBAAAA3QAAAA8AAAAAAAAAAAAAAAAAnwIA&#10;AGRycy9kb3ducmV2LnhtbFBLBQYAAAAABAAEAPcAAACNAwAAAAA=&#10;">
                        <v:imagedata r:id="rId34" o:title="WFPlogo-english-extended-blue" cropright="48487f"/>
                        <v:path arrowok="t"/>
                      </v:shape>
                      <v:shape id="Imagen 2" o:spid="_x0000_s1029" type="#_x0000_t75" style="position:absolute;left:27123;top:2259;width:892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hPEAAAA3QAAAA8AAABkcnMvZG93bnJldi54bWxET01rwkAQvQv+h2UKvTWb2iIluglVaJGi&#10;oKkI3obsmIRmZ0N2G5N/3xUK3ubxPmeZDaYRPXWutqzgOYpBEBdW11wqOH5/PL2BcB5ZY2OZFIzk&#10;IEunkyUm2l75QH3uSxFC2CWooPK+TaR0RUUGXWRb4sBdbGfQB9iVUnd4DeGmkbM4nkuDNYeGClta&#10;V1T85L9Gwf5z87U6jzJfv7hxu6OLPvWjVurxYXhfgPA0+Lv4373RYX78OoPbN+EE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QhPEAAAA3QAAAA8AAAAAAAAAAAAAAAAA&#10;nwIAAGRycy9kb3ducmV2LnhtbFBLBQYAAAAABAAEAPcAAACQAwAAAAA=&#10;">
                        <v:imagedata r:id="rId35" o:title="descarga (1)"/>
                      </v:shape>
                    </v:group>
                  </w:pict>
                </mc:Fallback>
              </mc:AlternateContent>
            </w:r>
          </w:p>
        </w:tc>
        <w:tc>
          <w:tcPr>
            <w:tcW w:w="884" w:type="dxa"/>
            <w:tcBorders>
              <w:top w:val="nil"/>
              <w:left w:val="nil"/>
              <w:bottom w:val="nil"/>
              <w:right w:val="nil"/>
            </w:tcBorders>
            <w:shd w:val="clear" w:color="auto" w:fill="auto"/>
            <w:hideMark/>
          </w:tcPr>
          <w:p w14:paraId="74F5C36E"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613" w:type="dxa"/>
            <w:tcBorders>
              <w:top w:val="nil"/>
              <w:left w:val="nil"/>
              <w:bottom w:val="nil"/>
              <w:right w:val="nil"/>
            </w:tcBorders>
            <w:shd w:val="clear" w:color="auto" w:fill="auto"/>
            <w:hideMark/>
          </w:tcPr>
          <w:p w14:paraId="13574A8D"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598" w:type="dxa"/>
            <w:tcBorders>
              <w:top w:val="nil"/>
              <w:left w:val="nil"/>
              <w:bottom w:val="nil"/>
              <w:right w:val="nil"/>
            </w:tcBorders>
            <w:shd w:val="clear" w:color="auto" w:fill="auto"/>
            <w:noWrap/>
            <w:vAlign w:val="center"/>
            <w:hideMark/>
          </w:tcPr>
          <w:p w14:paraId="16D3B2CE"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936" w:type="dxa"/>
            <w:tcBorders>
              <w:top w:val="nil"/>
              <w:left w:val="nil"/>
              <w:bottom w:val="nil"/>
              <w:right w:val="nil"/>
            </w:tcBorders>
            <w:shd w:val="clear" w:color="auto" w:fill="auto"/>
            <w:hideMark/>
          </w:tcPr>
          <w:p w14:paraId="527F496C"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585" w:type="dxa"/>
            <w:tcBorders>
              <w:top w:val="nil"/>
              <w:left w:val="nil"/>
              <w:bottom w:val="nil"/>
              <w:right w:val="nil"/>
            </w:tcBorders>
            <w:shd w:val="clear" w:color="auto" w:fill="auto"/>
            <w:hideMark/>
          </w:tcPr>
          <w:p w14:paraId="7830A419" w14:textId="77777777" w:rsidR="00F778B7" w:rsidRPr="00EC0175" w:rsidRDefault="00F778B7" w:rsidP="00FE16F6">
            <w:pPr>
              <w:spacing w:after="0" w:line="240" w:lineRule="auto"/>
              <w:rPr>
                <w:rFonts w:ascii="Times New Roman" w:eastAsia="Times New Roman" w:hAnsi="Times New Roman" w:cs="Times New Roman"/>
                <w:sz w:val="20"/>
                <w:szCs w:val="20"/>
                <w:lang w:eastAsia="fr-FR"/>
              </w:rPr>
            </w:pPr>
          </w:p>
        </w:tc>
        <w:tc>
          <w:tcPr>
            <w:tcW w:w="1835" w:type="dxa"/>
            <w:gridSpan w:val="3"/>
            <w:tcBorders>
              <w:top w:val="nil"/>
              <w:left w:val="nil"/>
              <w:bottom w:val="nil"/>
              <w:right w:val="nil"/>
            </w:tcBorders>
            <w:shd w:val="clear" w:color="auto" w:fill="auto"/>
            <w:noWrap/>
            <w:vAlign w:val="bottom"/>
            <w:hideMark/>
          </w:tcPr>
          <w:p w14:paraId="7D145A8D" w14:textId="77777777" w:rsidR="00F778B7" w:rsidRPr="00EC0175" w:rsidRDefault="00F778B7" w:rsidP="00FE16F6">
            <w:pPr>
              <w:spacing w:after="0" w:line="240" w:lineRule="auto"/>
              <w:jc w:val="center"/>
              <w:rPr>
                <w:rFonts w:ascii="Arial" w:eastAsia="Times New Roman" w:hAnsi="Arial" w:cs="Arial"/>
                <w:b/>
                <w:bCs/>
                <w:sz w:val="52"/>
                <w:szCs w:val="52"/>
                <w:lang w:eastAsia="fr-FR"/>
              </w:rPr>
            </w:pPr>
            <w:r w:rsidRPr="006A4DAD">
              <w:rPr>
                <w:rFonts w:ascii="Arial" w:eastAsia="Times New Roman" w:hAnsi="Arial" w:cs="Arial"/>
                <w:b/>
                <w:bCs/>
                <w:sz w:val="36"/>
                <w:szCs w:val="36"/>
                <w:lang w:eastAsia="fr-FR"/>
              </w:rPr>
              <w:t>sept-14</w:t>
            </w:r>
          </w:p>
        </w:tc>
        <w:tc>
          <w:tcPr>
            <w:tcW w:w="2105" w:type="dxa"/>
            <w:tcBorders>
              <w:top w:val="nil"/>
              <w:left w:val="nil"/>
              <w:bottom w:val="nil"/>
              <w:right w:val="single" w:sz="4" w:space="0" w:color="auto"/>
            </w:tcBorders>
            <w:shd w:val="clear" w:color="auto" w:fill="auto"/>
            <w:noWrap/>
            <w:vAlign w:val="bottom"/>
            <w:hideMark/>
          </w:tcPr>
          <w:p w14:paraId="10E2BCA6"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r>
      <w:tr w:rsidR="00F778B7" w:rsidRPr="00EC0175" w14:paraId="7538937A" w14:textId="77777777" w:rsidTr="00FE16F6">
        <w:trPr>
          <w:trHeight w:val="630"/>
        </w:trPr>
        <w:tc>
          <w:tcPr>
            <w:tcW w:w="7451" w:type="dxa"/>
            <w:gridSpan w:val="13"/>
            <w:tcBorders>
              <w:top w:val="single" w:sz="4" w:space="0" w:color="auto"/>
              <w:left w:val="single" w:sz="4" w:space="0" w:color="auto"/>
              <w:bottom w:val="single" w:sz="4" w:space="0" w:color="auto"/>
              <w:right w:val="single" w:sz="4" w:space="0" w:color="auto"/>
            </w:tcBorders>
            <w:shd w:val="clear" w:color="000000" w:fill="FCD5B4"/>
            <w:hideMark/>
          </w:tcPr>
          <w:p w14:paraId="79BC2790" w14:textId="77777777" w:rsidR="00F778B7" w:rsidRPr="00EC0175" w:rsidRDefault="00F778B7" w:rsidP="00FE16F6">
            <w:pPr>
              <w:spacing w:after="0" w:line="240" w:lineRule="auto"/>
              <w:rPr>
                <w:rFonts w:ascii="Arial" w:eastAsia="Times New Roman" w:hAnsi="Arial" w:cs="Arial"/>
                <w:lang w:eastAsia="fr-FR"/>
              </w:rPr>
            </w:pPr>
            <w:r w:rsidRPr="00EC0175">
              <w:rPr>
                <w:rFonts w:ascii="Arial" w:eastAsia="Times New Roman" w:hAnsi="Arial" w:cs="Arial"/>
                <w:b/>
                <w:bCs/>
                <w:lang w:eastAsia="fr-FR"/>
              </w:rPr>
              <w:t>Indicateur</w:t>
            </w:r>
            <w:r w:rsidRPr="00EC0175">
              <w:rPr>
                <w:rFonts w:ascii="Arial" w:eastAsia="Times New Roman" w:hAnsi="Arial" w:cs="Arial"/>
                <w:lang w:eastAsia="fr-FR"/>
              </w:rPr>
              <w:t xml:space="preserve"> : Les communautés ont mis en place un plan d’action d'adaptation et continuent à gagner un revenu durable à partir de nouvelles sources</w:t>
            </w:r>
          </w:p>
        </w:tc>
        <w:tc>
          <w:tcPr>
            <w:tcW w:w="1005" w:type="dxa"/>
            <w:tcBorders>
              <w:top w:val="nil"/>
              <w:left w:val="nil"/>
              <w:bottom w:val="single" w:sz="4" w:space="0" w:color="auto"/>
              <w:right w:val="nil"/>
            </w:tcBorders>
            <w:shd w:val="clear" w:color="auto" w:fill="auto"/>
            <w:hideMark/>
          </w:tcPr>
          <w:p w14:paraId="4246B0FB"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1008" w:type="dxa"/>
            <w:tcBorders>
              <w:top w:val="nil"/>
              <w:left w:val="nil"/>
              <w:bottom w:val="single" w:sz="4" w:space="0" w:color="auto"/>
              <w:right w:val="nil"/>
            </w:tcBorders>
            <w:shd w:val="clear" w:color="auto" w:fill="auto"/>
            <w:hideMark/>
          </w:tcPr>
          <w:p w14:paraId="2D0055CA"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2722" w:type="dxa"/>
            <w:tcBorders>
              <w:top w:val="nil"/>
              <w:left w:val="nil"/>
              <w:bottom w:val="single" w:sz="4" w:space="0" w:color="auto"/>
              <w:right w:val="nil"/>
            </w:tcBorders>
            <w:shd w:val="clear" w:color="auto" w:fill="auto"/>
            <w:noWrap/>
            <w:hideMark/>
          </w:tcPr>
          <w:p w14:paraId="00E8009A"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884" w:type="dxa"/>
            <w:tcBorders>
              <w:top w:val="nil"/>
              <w:left w:val="nil"/>
              <w:bottom w:val="single" w:sz="4" w:space="0" w:color="auto"/>
              <w:right w:val="nil"/>
            </w:tcBorders>
            <w:shd w:val="clear" w:color="auto" w:fill="auto"/>
            <w:hideMark/>
          </w:tcPr>
          <w:p w14:paraId="5F6BBBBB"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613" w:type="dxa"/>
            <w:tcBorders>
              <w:top w:val="nil"/>
              <w:left w:val="nil"/>
              <w:bottom w:val="single" w:sz="4" w:space="0" w:color="auto"/>
              <w:right w:val="nil"/>
            </w:tcBorders>
            <w:shd w:val="clear" w:color="auto" w:fill="auto"/>
            <w:hideMark/>
          </w:tcPr>
          <w:p w14:paraId="430DE015"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98" w:type="dxa"/>
            <w:tcBorders>
              <w:top w:val="nil"/>
              <w:left w:val="nil"/>
              <w:bottom w:val="single" w:sz="4" w:space="0" w:color="auto"/>
              <w:right w:val="nil"/>
            </w:tcBorders>
            <w:shd w:val="clear" w:color="auto" w:fill="auto"/>
            <w:noWrap/>
            <w:hideMark/>
          </w:tcPr>
          <w:p w14:paraId="065A6132"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936" w:type="dxa"/>
            <w:tcBorders>
              <w:top w:val="nil"/>
              <w:left w:val="nil"/>
              <w:bottom w:val="single" w:sz="4" w:space="0" w:color="auto"/>
              <w:right w:val="nil"/>
            </w:tcBorders>
            <w:shd w:val="clear" w:color="auto" w:fill="auto"/>
            <w:hideMark/>
          </w:tcPr>
          <w:p w14:paraId="544F6D4A"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85" w:type="dxa"/>
            <w:tcBorders>
              <w:top w:val="nil"/>
              <w:left w:val="nil"/>
              <w:bottom w:val="single" w:sz="4" w:space="0" w:color="auto"/>
              <w:right w:val="nil"/>
            </w:tcBorders>
            <w:shd w:val="clear" w:color="auto" w:fill="auto"/>
            <w:hideMark/>
          </w:tcPr>
          <w:p w14:paraId="06209D95"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661" w:type="dxa"/>
            <w:tcBorders>
              <w:top w:val="nil"/>
              <w:left w:val="nil"/>
              <w:bottom w:val="single" w:sz="4" w:space="0" w:color="auto"/>
              <w:right w:val="nil"/>
            </w:tcBorders>
            <w:shd w:val="clear" w:color="auto" w:fill="auto"/>
            <w:noWrap/>
            <w:hideMark/>
          </w:tcPr>
          <w:p w14:paraId="2C4A0D9C"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c>
          <w:tcPr>
            <w:tcW w:w="609" w:type="dxa"/>
            <w:tcBorders>
              <w:top w:val="nil"/>
              <w:left w:val="nil"/>
              <w:bottom w:val="single" w:sz="4" w:space="0" w:color="auto"/>
              <w:right w:val="nil"/>
            </w:tcBorders>
            <w:shd w:val="clear" w:color="auto" w:fill="auto"/>
            <w:hideMark/>
          </w:tcPr>
          <w:p w14:paraId="2FF8E128"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565" w:type="dxa"/>
            <w:tcBorders>
              <w:top w:val="nil"/>
              <w:left w:val="nil"/>
              <w:bottom w:val="single" w:sz="4" w:space="0" w:color="auto"/>
              <w:right w:val="nil"/>
            </w:tcBorders>
            <w:shd w:val="clear" w:color="auto" w:fill="auto"/>
            <w:hideMark/>
          </w:tcPr>
          <w:p w14:paraId="79E279F1" w14:textId="77777777" w:rsidR="00F778B7" w:rsidRPr="00EC0175" w:rsidRDefault="00F778B7" w:rsidP="00FE16F6">
            <w:pPr>
              <w:spacing w:after="0" w:line="240" w:lineRule="auto"/>
              <w:rPr>
                <w:rFonts w:ascii="Arial" w:eastAsia="Times New Roman" w:hAnsi="Arial" w:cs="Arial"/>
                <w:b/>
                <w:bCs/>
                <w:color w:val="0070C0"/>
                <w:sz w:val="28"/>
                <w:szCs w:val="28"/>
                <w:lang w:eastAsia="fr-FR"/>
              </w:rPr>
            </w:pPr>
            <w:r w:rsidRPr="00EC0175">
              <w:rPr>
                <w:rFonts w:ascii="Arial" w:eastAsia="Times New Roman" w:hAnsi="Arial" w:cs="Arial"/>
                <w:b/>
                <w:bCs/>
                <w:color w:val="0070C0"/>
                <w:sz w:val="28"/>
                <w:szCs w:val="28"/>
                <w:lang w:eastAsia="fr-FR"/>
              </w:rPr>
              <w:t> </w:t>
            </w:r>
          </w:p>
        </w:tc>
        <w:tc>
          <w:tcPr>
            <w:tcW w:w="2105" w:type="dxa"/>
            <w:tcBorders>
              <w:top w:val="nil"/>
              <w:left w:val="nil"/>
              <w:bottom w:val="single" w:sz="4" w:space="0" w:color="auto"/>
              <w:right w:val="single" w:sz="4" w:space="0" w:color="auto"/>
            </w:tcBorders>
            <w:shd w:val="clear" w:color="auto" w:fill="auto"/>
            <w:hideMark/>
          </w:tcPr>
          <w:p w14:paraId="006D1E85" w14:textId="77777777" w:rsidR="00F778B7" w:rsidRPr="00EC0175" w:rsidRDefault="00F778B7" w:rsidP="00FE16F6">
            <w:pPr>
              <w:spacing w:after="0" w:line="240" w:lineRule="auto"/>
              <w:rPr>
                <w:rFonts w:ascii="Arial" w:eastAsia="Times New Roman" w:hAnsi="Arial" w:cs="Arial"/>
                <w:sz w:val="20"/>
                <w:szCs w:val="20"/>
                <w:lang w:eastAsia="fr-FR"/>
              </w:rPr>
            </w:pPr>
            <w:r w:rsidRPr="00EC0175">
              <w:rPr>
                <w:rFonts w:ascii="Arial" w:eastAsia="Times New Roman" w:hAnsi="Arial" w:cs="Arial"/>
                <w:sz w:val="20"/>
                <w:szCs w:val="20"/>
                <w:lang w:eastAsia="fr-FR"/>
              </w:rPr>
              <w:t> </w:t>
            </w:r>
          </w:p>
        </w:tc>
      </w:tr>
      <w:tr w:rsidR="00F778B7" w:rsidRPr="00EC0175" w14:paraId="1A6F11A7" w14:textId="77777777" w:rsidTr="00FE16F6">
        <w:trPr>
          <w:trHeight w:val="255"/>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EB43F"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N°</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59CBF"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Activité</w:t>
            </w:r>
          </w:p>
        </w:tc>
        <w:tc>
          <w:tcPr>
            <w:tcW w:w="22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EB0648"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Indicateur</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CC927"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Source de vérification</w:t>
            </w:r>
          </w:p>
        </w:tc>
        <w:tc>
          <w:tcPr>
            <w:tcW w:w="2362" w:type="dxa"/>
            <w:gridSpan w:val="8"/>
            <w:tcBorders>
              <w:top w:val="single" w:sz="4" w:space="0" w:color="auto"/>
              <w:left w:val="nil"/>
              <w:bottom w:val="single" w:sz="4" w:space="0" w:color="auto"/>
              <w:right w:val="single" w:sz="4" w:space="0" w:color="auto"/>
            </w:tcBorders>
            <w:shd w:val="clear" w:color="auto" w:fill="auto"/>
            <w:vAlign w:val="center"/>
            <w:hideMark/>
          </w:tcPr>
          <w:p w14:paraId="579DC491"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Année de mise en œuvre</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E1FD"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Responsable</w:t>
            </w:r>
          </w:p>
        </w:tc>
        <w:tc>
          <w:tcPr>
            <w:tcW w:w="1008" w:type="dxa"/>
            <w:vMerge w:val="restart"/>
            <w:tcBorders>
              <w:top w:val="single" w:sz="4" w:space="0" w:color="auto"/>
              <w:left w:val="nil"/>
              <w:right w:val="single" w:sz="4" w:space="0" w:color="000000"/>
            </w:tcBorders>
            <w:shd w:val="clear" w:color="auto" w:fill="auto"/>
            <w:vAlign w:val="center"/>
          </w:tcPr>
          <w:p w14:paraId="1D0C95A8" w14:textId="77777777" w:rsidR="00F778B7" w:rsidRDefault="00F778B7" w:rsidP="00FE16F6">
            <w:pPr>
              <w:spacing w:after="0" w:line="240" w:lineRule="auto"/>
              <w:jc w:val="center"/>
              <w:rPr>
                <w:rFonts w:ascii="Candara" w:eastAsia="Times New Roman" w:hAnsi="Candara" w:cs="Arial"/>
                <w:sz w:val="16"/>
                <w:szCs w:val="16"/>
                <w:lang w:eastAsia="fr-FR"/>
              </w:rPr>
            </w:pPr>
            <w:r>
              <w:rPr>
                <w:rFonts w:ascii="Candara" w:eastAsia="Times New Roman" w:hAnsi="Candara" w:cs="Arial"/>
                <w:sz w:val="16"/>
                <w:szCs w:val="16"/>
                <w:lang w:eastAsia="fr-FR"/>
              </w:rPr>
              <w:t>Partenaires</w:t>
            </w:r>
          </w:p>
          <w:p w14:paraId="06D61358"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Techniques</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0CB1E"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Partenaires de mise en œuvre (Potentiels)</w:t>
            </w:r>
          </w:p>
        </w:tc>
        <w:tc>
          <w:tcPr>
            <w:tcW w:w="5451" w:type="dxa"/>
            <w:gridSpan w:val="8"/>
            <w:tcBorders>
              <w:top w:val="single" w:sz="4" w:space="0" w:color="auto"/>
              <w:left w:val="nil"/>
              <w:bottom w:val="single" w:sz="4" w:space="0" w:color="auto"/>
              <w:right w:val="single" w:sz="4" w:space="0" w:color="auto"/>
            </w:tcBorders>
            <w:shd w:val="clear" w:color="auto" w:fill="auto"/>
            <w:vAlign w:val="center"/>
            <w:hideMark/>
          </w:tcPr>
          <w:p w14:paraId="626D27EC" w14:textId="77777777" w:rsidR="00F778B7" w:rsidRPr="00EC0175" w:rsidRDefault="00F778B7" w:rsidP="00FE16F6">
            <w:pPr>
              <w:spacing w:after="0" w:line="240" w:lineRule="auto"/>
              <w:jc w:val="center"/>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Wilayas concernées</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16367"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Obs.</w:t>
            </w:r>
          </w:p>
        </w:tc>
      </w:tr>
      <w:tr w:rsidR="00F778B7" w:rsidRPr="00EC0175" w14:paraId="608F327E" w14:textId="77777777" w:rsidTr="00FE16F6">
        <w:trPr>
          <w:trHeight w:val="255"/>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32050617"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05C772B5"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257" w:type="dxa"/>
            <w:gridSpan w:val="2"/>
            <w:vMerge/>
            <w:tcBorders>
              <w:top w:val="single" w:sz="4" w:space="0" w:color="auto"/>
              <w:left w:val="single" w:sz="4" w:space="0" w:color="auto"/>
              <w:bottom w:val="single" w:sz="4" w:space="0" w:color="auto"/>
              <w:right w:val="single" w:sz="4" w:space="0" w:color="auto"/>
            </w:tcBorders>
            <w:vAlign w:val="center"/>
            <w:hideMark/>
          </w:tcPr>
          <w:p w14:paraId="4F882EC5"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36770B11"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181" w:type="dxa"/>
            <w:gridSpan w:val="4"/>
            <w:tcBorders>
              <w:top w:val="single" w:sz="4" w:space="0" w:color="auto"/>
              <w:left w:val="nil"/>
              <w:bottom w:val="single" w:sz="4" w:space="0" w:color="auto"/>
              <w:right w:val="single" w:sz="4" w:space="0" w:color="auto"/>
            </w:tcBorders>
            <w:shd w:val="clear" w:color="auto" w:fill="auto"/>
            <w:vAlign w:val="center"/>
            <w:hideMark/>
          </w:tcPr>
          <w:p w14:paraId="0FF05A4E"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2014</w:t>
            </w:r>
          </w:p>
        </w:tc>
        <w:tc>
          <w:tcPr>
            <w:tcW w:w="1181" w:type="dxa"/>
            <w:gridSpan w:val="4"/>
            <w:tcBorders>
              <w:top w:val="single" w:sz="4" w:space="0" w:color="auto"/>
              <w:left w:val="nil"/>
              <w:bottom w:val="single" w:sz="4" w:space="0" w:color="auto"/>
              <w:right w:val="single" w:sz="4" w:space="0" w:color="auto"/>
            </w:tcBorders>
            <w:shd w:val="clear" w:color="auto" w:fill="auto"/>
            <w:vAlign w:val="center"/>
            <w:hideMark/>
          </w:tcPr>
          <w:p w14:paraId="12C50E9F"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2015</w:t>
            </w: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2CCEAAA7"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008" w:type="dxa"/>
            <w:vMerge/>
            <w:tcBorders>
              <w:left w:val="single" w:sz="4" w:space="0" w:color="auto"/>
              <w:right w:val="single" w:sz="4" w:space="0" w:color="000000"/>
            </w:tcBorders>
            <w:shd w:val="clear" w:color="auto" w:fill="auto"/>
            <w:vAlign w:val="center"/>
            <w:hideMark/>
          </w:tcPr>
          <w:p w14:paraId="0F7587B0" w14:textId="77777777" w:rsidR="00F778B7" w:rsidRPr="00EC0175" w:rsidRDefault="00F778B7" w:rsidP="00FE16F6">
            <w:pPr>
              <w:spacing w:after="0" w:line="240" w:lineRule="auto"/>
              <w:jc w:val="center"/>
              <w:rPr>
                <w:rFonts w:ascii="Candara" w:eastAsia="Times New Roman" w:hAnsi="Candara" w:cs="Arial"/>
                <w:sz w:val="16"/>
                <w:szCs w:val="16"/>
                <w:lang w:eastAsia="fr-FR"/>
              </w:rPr>
            </w:pPr>
          </w:p>
        </w:tc>
        <w:tc>
          <w:tcPr>
            <w:tcW w:w="2722" w:type="dxa"/>
            <w:vMerge/>
            <w:tcBorders>
              <w:top w:val="single" w:sz="4" w:space="0" w:color="auto"/>
              <w:left w:val="single" w:sz="4" w:space="0" w:color="000000"/>
              <w:bottom w:val="single" w:sz="4" w:space="0" w:color="auto"/>
              <w:right w:val="single" w:sz="4" w:space="0" w:color="auto"/>
            </w:tcBorders>
            <w:vAlign w:val="center"/>
            <w:hideMark/>
          </w:tcPr>
          <w:p w14:paraId="2AE31533"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884" w:type="dxa"/>
            <w:vMerge w:val="restart"/>
            <w:tcBorders>
              <w:top w:val="nil"/>
              <w:left w:val="single" w:sz="4" w:space="0" w:color="auto"/>
              <w:bottom w:val="single" w:sz="4" w:space="0" w:color="auto"/>
              <w:right w:val="single" w:sz="4" w:space="0" w:color="auto"/>
            </w:tcBorders>
            <w:shd w:val="clear" w:color="auto" w:fill="auto"/>
            <w:vAlign w:val="center"/>
            <w:hideMark/>
          </w:tcPr>
          <w:p w14:paraId="64B10A16"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Assaba</w:t>
            </w:r>
          </w:p>
        </w:tc>
        <w:tc>
          <w:tcPr>
            <w:tcW w:w="613" w:type="dxa"/>
            <w:vMerge w:val="restart"/>
            <w:tcBorders>
              <w:top w:val="nil"/>
              <w:left w:val="single" w:sz="4" w:space="0" w:color="auto"/>
              <w:bottom w:val="single" w:sz="4" w:space="0" w:color="auto"/>
              <w:right w:val="single" w:sz="4" w:space="0" w:color="auto"/>
            </w:tcBorders>
            <w:shd w:val="clear" w:color="auto" w:fill="auto"/>
            <w:vAlign w:val="center"/>
            <w:hideMark/>
          </w:tcPr>
          <w:p w14:paraId="76DCCF8C"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Brakna</w:t>
            </w:r>
          </w:p>
        </w:tc>
        <w:tc>
          <w:tcPr>
            <w:tcW w:w="598" w:type="dxa"/>
            <w:vMerge w:val="restart"/>
            <w:tcBorders>
              <w:top w:val="nil"/>
              <w:left w:val="single" w:sz="4" w:space="0" w:color="auto"/>
              <w:bottom w:val="single" w:sz="4" w:space="0" w:color="auto"/>
              <w:right w:val="single" w:sz="4" w:space="0" w:color="auto"/>
            </w:tcBorders>
            <w:shd w:val="clear" w:color="auto" w:fill="auto"/>
            <w:vAlign w:val="center"/>
            <w:hideMark/>
          </w:tcPr>
          <w:p w14:paraId="10131ABC"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Gorgol</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14:paraId="47F54EED"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Guidimakha</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8E1AF85"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H, Gharbi</w:t>
            </w: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14:paraId="7517377D"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H. Chergui</w:t>
            </w:r>
          </w:p>
        </w:tc>
        <w:tc>
          <w:tcPr>
            <w:tcW w:w="609" w:type="dxa"/>
            <w:vMerge w:val="restart"/>
            <w:tcBorders>
              <w:top w:val="nil"/>
              <w:left w:val="single" w:sz="4" w:space="0" w:color="auto"/>
              <w:bottom w:val="single" w:sz="4" w:space="0" w:color="auto"/>
              <w:right w:val="single" w:sz="4" w:space="0" w:color="auto"/>
            </w:tcBorders>
            <w:shd w:val="clear" w:color="auto" w:fill="auto"/>
            <w:vAlign w:val="center"/>
            <w:hideMark/>
          </w:tcPr>
          <w:p w14:paraId="16B89CC4"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Tagant</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14:paraId="4362C379"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Trarza</w:t>
            </w:r>
          </w:p>
        </w:tc>
        <w:tc>
          <w:tcPr>
            <w:tcW w:w="2105" w:type="dxa"/>
            <w:vMerge/>
            <w:tcBorders>
              <w:top w:val="single" w:sz="4" w:space="0" w:color="auto"/>
              <w:left w:val="single" w:sz="4" w:space="0" w:color="auto"/>
              <w:bottom w:val="single" w:sz="4" w:space="0" w:color="auto"/>
              <w:right w:val="single" w:sz="4" w:space="0" w:color="auto"/>
            </w:tcBorders>
            <w:vAlign w:val="center"/>
            <w:hideMark/>
          </w:tcPr>
          <w:p w14:paraId="3EF1E29B" w14:textId="77777777" w:rsidR="00F778B7" w:rsidRPr="00EC0175" w:rsidRDefault="00F778B7" w:rsidP="00FE16F6">
            <w:pPr>
              <w:spacing w:after="0" w:line="240" w:lineRule="auto"/>
              <w:rPr>
                <w:rFonts w:ascii="Candara" w:eastAsia="Times New Roman" w:hAnsi="Candara" w:cs="Arial"/>
                <w:sz w:val="16"/>
                <w:szCs w:val="16"/>
                <w:lang w:eastAsia="fr-FR"/>
              </w:rPr>
            </w:pPr>
          </w:p>
        </w:tc>
      </w:tr>
      <w:tr w:rsidR="00F778B7" w:rsidRPr="00EC0175" w14:paraId="223E9005" w14:textId="77777777" w:rsidTr="00FE16F6">
        <w:trPr>
          <w:trHeight w:val="255"/>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090F1F9"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039FD45F"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247" w:type="dxa"/>
            <w:tcBorders>
              <w:top w:val="nil"/>
              <w:left w:val="nil"/>
              <w:bottom w:val="single" w:sz="4" w:space="0" w:color="auto"/>
              <w:right w:val="single" w:sz="4" w:space="0" w:color="auto"/>
            </w:tcBorders>
            <w:shd w:val="clear" w:color="auto" w:fill="auto"/>
            <w:vAlign w:val="center"/>
            <w:hideMark/>
          </w:tcPr>
          <w:p w14:paraId="25A2FE2E" w14:textId="77777777" w:rsidR="00F778B7" w:rsidRPr="00EC0175" w:rsidRDefault="00F778B7" w:rsidP="00FE16F6">
            <w:pPr>
              <w:spacing w:after="0" w:line="240" w:lineRule="auto"/>
              <w:jc w:val="center"/>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Activité</w:t>
            </w:r>
          </w:p>
        </w:tc>
        <w:tc>
          <w:tcPr>
            <w:tcW w:w="1010" w:type="dxa"/>
            <w:tcBorders>
              <w:top w:val="nil"/>
              <w:left w:val="nil"/>
              <w:bottom w:val="single" w:sz="4" w:space="0" w:color="auto"/>
              <w:right w:val="single" w:sz="4" w:space="0" w:color="auto"/>
            </w:tcBorders>
            <w:shd w:val="clear" w:color="000000" w:fill="D8E4BC"/>
            <w:vAlign w:val="center"/>
            <w:hideMark/>
          </w:tcPr>
          <w:p w14:paraId="78FDF0FE"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Output</w:t>
            </w: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411328A6"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78" w:type="dxa"/>
            <w:tcBorders>
              <w:top w:val="nil"/>
              <w:left w:val="nil"/>
              <w:bottom w:val="single" w:sz="4" w:space="0" w:color="auto"/>
              <w:right w:val="single" w:sz="4" w:space="0" w:color="auto"/>
            </w:tcBorders>
            <w:shd w:val="clear" w:color="000000" w:fill="808080"/>
            <w:vAlign w:val="center"/>
            <w:hideMark/>
          </w:tcPr>
          <w:p w14:paraId="170B4332"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T1</w:t>
            </w:r>
          </w:p>
        </w:tc>
        <w:tc>
          <w:tcPr>
            <w:tcW w:w="296" w:type="dxa"/>
            <w:tcBorders>
              <w:top w:val="nil"/>
              <w:left w:val="nil"/>
              <w:bottom w:val="single" w:sz="4" w:space="0" w:color="auto"/>
              <w:right w:val="single" w:sz="4" w:space="0" w:color="auto"/>
            </w:tcBorders>
            <w:shd w:val="clear" w:color="000000" w:fill="808080"/>
            <w:vAlign w:val="center"/>
            <w:hideMark/>
          </w:tcPr>
          <w:p w14:paraId="261D954E"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T2</w:t>
            </w:r>
          </w:p>
        </w:tc>
        <w:tc>
          <w:tcPr>
            <w:tcW w:w="300" w:type="dxa"/>
            <w:tcBorders>
              <w:top w:val="nil"/>
              <w:left w:val="nil"/>
              <w:bottom w:val="single" w:sz="4" w:space="0" w:color="auto"/>
              <w:right w:val="single" w:sz="4" w:space="0" w:color="auto"/>
            </w:tcBorders>
            <w:shd w:val="clear" w:color="auto" w:fill="auto"/>
            <w:vAlign w:val="center"/>
            <w:hideMark/>
          </w:tcPr>
          <w:p w14:paraId="57F59765"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T3</w:t>
            </w:r>
          </w:p>
        </w:tc>
        <w:tc>
          <w:tcPr>
            <w:tcW w:w="307" w:type="dxa"/>
            <w:tcBorders>
              <w:top w:val="nil"/>
              <w:left w:val="nil"/>
              <w:bottom w:val="single" w:sz="4" w:space="0" w:color="auto"/>
              <w:right w:val="single" w:sz="4" w:space="0" w:color="auto"/>
            </w:tcBorders>
            <w:shd w:val="clear" w:color="auto" w:fill="auto"/>
            <w:vAlign w:val="center"/>
            <w:hideMark/>
          </w:tcPr>
          <w:p w14:paraId="03BDD12A"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T4</w:t>
            </w:r>
          </w:p>
        </w:tc>
        <w:tc>
          <w:tcPr>
            <w:tcW w:w="278" w:type="dxa"/>
            <w:tcBorders>
              <w:top w:val="nil"/>
              <w:left w:val="nil"/>
              <w:bottom w:val="single" w:sz="4" w:space="0" w:color="auto"/>
              <w:right w:val="single" w:sz="4" w:space="0" w:color="auto"/>
            </w:tcBorders>
            <w:shd w:val="clear" w:color="auto" w:fill="auto"/>
            <w:vAlign w:val="center"/>
            <w:hideMark/>
          </w:tcPr>
          <w:p w14:paraId="240DF913"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T1</w:t>
            </w:r>
          </w:p>
        </w:tc>
        <w:tc>
          <w:tcPr>
            <w:tcW w:w="296" w:type="dxa"/>
            <w:tcBorders>
              <w:top w:val="nil"/>
              <w:left w:val="nil"/>
              <w:bottom w:val="single" w:sz="4" w:space="0" w:color="auto"/>
              <w:right w:val="single" w:sz="4" w:space="0" w:color="auto"/>
            </w:tcBorders>
            <w:shd w:val="clear" w:color="auto" w:fill="auto"/>
            <w:vAlign w:val="center"/>
            <w:hideMark/>
          </w:tcPr>
          <w:p w14:paraId="471905F3"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T2</w:t>
            </w:r>
          </w:p>
        </w:tc>
        <w:tc>
          <w:tcPr>
            <w:tcW w:w="300" w:type="dxa"/>
            <w:tcBorders>
              <w:top w:val="nil"/>
              <w:left w:val="nil"/>
              <w:bottom w:val="single" w:sz="4" w:space="0" w:color="auto"/>
              <w:right w:val="single" w:sz="4" w:space="0" w:color="auto"/>
            </w:tcBorders>
            <w:shd w:val="clear" w:color="auto" w:fill="auto"/>
            <w:vAlign w:val="center"/>
            <w:hideMark/>
          </w:tcPr>
          <w:p w14:paraId="26061006"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T3</w:t>
            </w:r>
          </w:p>
        </w:tc>
        <w:tc>
          <w:tcPr>
            <w:tcW w:w="307" w:type="dxa"/>
            <w:tcBorders>
              <w:top w:val="nil"/>
              <w:left w:val="nil"/>
              <w:bottom w:val="single" w:sz="4" w:space="0" w:color="auto"/>
              <w:right w:val="single" w:sz="4" w:space="0" w:color="auto"/>
            </w:tcBorders>
            <w:shd w:val="clear" w:color="000000" w:fill="808080"/>
            <w:vAlign w:val="center"/>
            <w:hideMark/>
          </w:tcPr>
          <w:p w14:paraId="51A17A5D"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T4</w:t>
            </w: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3AE026DD"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008" w:type="dxa"/>
            <w:vMerge/>
            <w:tcBorders>
              <w:left w:val="single" w:sz="4" w:space="0" w:color="auto"/>
              <w:bottom w:val="single" w:sz="4" w:space="0" w:color="auto"/>
              <w:right w:val="single" w:sz="4" w:space="0" w:color="000000"/>
            </w:tcBorders>
            <w:vAlign w:val="center"/>
            <w:hideMark/>
          </w:tcPr>
          <w:p w14:paraId="443FC766"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722" w:type="dxa"/>
            <w:vMerge/>
            <w:tcBorders>
              <w:top w:val="single" w:sz="4" w:space="0" w:color="auto"/>
              <w:left w:val="single" w:sz="4" w:space="0" w:color="000000"/>
              <w:bottom w:val="single" w:sz="4" w:space="0" w:color="auto"/>
              <w:right w:val="single" w:sz="4" w:space="0" w:color="auto"/>
            </w:tcBorders>
            <w:vAlign w:val="center"/>
            <w:hideMark/>
          </w:tcPr>
          <w:p w14:paraId="5DD16919"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884" w:type="dxa"/>
            <w:vMerge/>
            <w:tcBorders>
              <w:top w:val="nil"/>
              <w:left w:val="single" w:sz="4" w:space="0" w:color="auto"/>
              <w:bottom w:val="single" w:sz="4" w:space="0" w:color="auto"/>
              <w:right w:val="single" w:sz="4" w:space="0" w:color="auto"/>
            </w:tcBorders>
            <w:vAlign w:val="center"/>
            <w:hideMark/>
          </w:tcPr>
          <w:p w14:paraId="45B9C424"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613" w:type="dxa"/>
            <w:vMerge/>
            <w:tcBorders>
              <w:top w:val="nil"/>
              <w:left w:val="single" w:sz="4" w:space="0" w:color="auto"/>
              <w:bottom w:val="single" w:sz="4" w:space="0" w:color="auto"/>
              <w:right w:val="single" w:sz="4" w:space="0" w:color="auto"/>
            </w:tcBorders>
            <w:vAlign w:val="center"/>
            <w:hideMark/>
          </w:tcPr>
          <w:p w14:paraId="02A66DAD"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598" w:type="dxa"/>
            <w:vMerge/>
            <w:tcBorders>
              <w:top w:val="nil"/>
              <w:left w:val="single" w:sz="4" w:space="0" w:color="auto"/>
              <w:bottom w:val="single" w:sz="4" w:space="0" w:color="auto"/>
              <w:right w:val="single" w:sz="4" w:space="0" w:color="auto"/>
            </w:tcBorders>
            <w:vAlign w:val="center"/>
            <w:hideMark/>
          </w:tcPr>
          <w:p w14:paraId="45CA3C19"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936" w:type="dxa"/>
            <w:vMerge/>
            <w:tcBorders>
              <w:top w:val="nil"/>
              <w:left w:val="single" w:sz="4" w:space="0" w:color="auto"/>
              <w:bottom w:val="single" w:sz="4" w:space="0" w:color="auto"/>
              <w:right w:val="single" w:sz="4" w:space="0" w:color="auto"/>
            </w:tcBorders>
            <w:vAlign w:val="center"/>
            <w:hideMark/>
          </w:tcPr>
          <w:p w14:paraId="7A70520A"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585" w:type="dxa"/>
            <w:vMerge/>
            <w:tcBorders>
              <w:top w:val="nil"/>
              <w:left w:val="single" w:sz="4" w:space="0" w:color="auto"/>
              <w:bottom w:val="single" w:sz="4" w:space="0" w:color="auto"/>
              <w:right w:val="single" w:sz="4" w:space="0" w:color="auto"/>
            </w:tcBorders>
            <w:vAlign w:val="center"/>
            <w:hideMark/>
          </w:tcPr>
          <w:p w14:paraId="42083B00"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661" w:type="dxa"/>
            <w:vMerge/>
            <w:tcBorders>
              <w:top w:val="nil"/>
              <w:left w:val="single" w:sz="4" w:space="0" w:color="auto"/>
              <w:bottom w:val="single" w:sz="4" w:space="0" w:color="auto"/>
              <w:right w:val="single" w:sz="4" w:space="0" w:color="auto"/>
            </w:tcBorders>
            <w:vAlign w:val="center"/>
            <w:hideMark/>
          </w:tcPr>
          <w:p w14:paraId="50CC4218"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609" w:type="dxa"/>
            <w:vMerge/>
            <w:tcBorders>
              <w:top w:val="nil"/>
              <w:left w:val="single" w:sz="4" w:space="0" w:color="auto"/>
              <w:bottom w:val="single" w:sz="4" w:space="0" w:color="auto"/>
              <w:right w:val="single" w:sz="4" w:space="0" w:color="auto"/>
            </w:tcBorders>
            <w:vAlign w:val="center"/>
            <w:hideMark/>
          </w:tcPr>
          <w:p w14:paraId="47107D6B"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565" w:type="dxa"/>
            <w:vMerge/>
            <w:tcBorders>
              <w:top w:val="nil"/>
              <w:left w:val="single" w:sz="4" w:space="0" w:color="auto"/>
              <w:bottom w:val="single" w:sz="4" w:space="0" w:color="auto"/>
              <w:right w:val="single" w:sz="4" w:space="0" w:color="auto"/>
            </w:tcBorders>
            <w:vAlign w:val="center"/>
            <w:hideMark/>
          </w:tcPr>
          <w:p w14:paraId="5EA83E85"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14:paraId="77736D8C" w14:textId="77777777" w:rsidR="00F778B7" w:rsidRPr="00EC0175" w:rsidRDefault="00F778B7" w:rsidP="00FE16F6">
            <w:pPr>
              <w:spacing w:after="0" w:line="240" w:lineRule="auto"/>
              <w:rPr>
                <w:rFonts w:ascii="Candara" w:eastAsia="Times New Roman" w:hAnsi="Candara" w:cs="Arial"/>
                <w:sz w:val="16"/>
                <w:szCs w:val="16"/>
                <w:lang w:eastAsia="fr-FR"/>
              </w:rPr>
            </w:pPr>
          </w:p>
        </w:tc>
      </w:tr>
      <w:tr w:rsidR="00F778B7" w:rsidRPr="00EC0175" w14:paraId="6C654B44" w14:textId="77777777" w:rsidTr="00FE16F6">
        <w:trPr>
          <w:trHeight w:val="1275"/>
        </w:trPr>
        <w:tc>
          <w:tcPr>
            <w:tcW w:w="3083" w:type="dxa"/>
            <w:gridSpan w:val="3"/>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5527C28B"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Output 3.1 : plantation d'arbres fruitiers pour l'amélioration des revenus</w:t>
            </w:r>
          </w:p>
        </w:tc>
        <w:tc>
          <w:tcPr>
            <w:tcW w:w="1010" w:type="dxa"/>
            <w:tcBorders>
              <w:top w:val="single" w:sz="4" w:space="0" w:color="auto"/>
              <w:left w:val="nil"/>
              <w:bottom w:val="single" w:sz="4" w:space="0" w:color="auto"/>
              <w:right w:val="single" w:sz="4" w:space="0" w:color="auto"/>
            </w:tcBorders>
            <w:shd w:val="clear" w:color="000000" w:fill="C4D79B"/>
            <w:vAlign w:val="center"/>
            <w:hideMark/>
          </w:tcPr>
          <w:p w14:paraId="715F273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Les arbres plantés sont en train ou ont déjà au moins une perspective claire de fournir des quantités importantes de nourriture et de revenus</w:t>
            </w:r>
          </w:p>
        </w:tc>
        <w:tc>
          <w:tcPr>
            <w:tcW w:w="996" w:type="dxa"/>
            <w:tcBorders>
              <w:top w:val="single" w:sz="4" w:space="0" w:color="auto"/>
              <w:left w:val="nil"/>
              <w:bottom w:val="single" w:sz="4" w:space="0" w:color="auto"/>
              <w:right w:val="single" w:sz="4" w:space="0" w:color="auto"/>
            </w:tcBorders>
            <w:shd w:val="clear" w:color="000000" w:fill="C4D79B"/>
            <w:hideMark/>
          </w:tcPr>
          <w:p w14:paraId="6A701ED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Visites de site</w:t>
            </w:r>
          </w:p>
        </w:tc>
        <w:tc>
          <w:tcPr>
            <w:tcW w:w="278" w:type="dxa"/>
            <w:tcBorders>
              <w:top w:val="single" w:sz="4" w:space="0" w:color="auto"/>
              <w:left w:val="nil"/>
              <w:bottom w:val="single" w:sz="4" w:space="0" w:color="auto"/>
              <w:right w:val="nil"/>
            </w:tcBorders>
            <w:shd w:val="clear" w:color="000000" w:fill="C4D79B"/>
            <w:noWrap/>
            <w:vAlign w:val="center"/>
            <w:hideMark/>
          </w:tcPr>
          <w:p w14:paraId="6A5C821C"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79F8621B"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48D8A244"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39D5D94E"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8" w:type="dxa"/>
            <w:tcBorders>
              <w:top w:val="single" w:sz="4" w:space="0" w:color="auto"/>
              <w:left w:val="nil"/>
              <w:bottom w:val="single" w:sz="4" w:space="0" w:color="auto"/>
              <w:right w:val="nil"/>
            </w:tcBorders>
            <w:shd w:val="clear" w:color="000000" w:fill="C4D79B"/>
            <w:noWrap/>
            <w:vAlign w:val="center"/>
            <w:hideMark/>
          </w:tcPr>
          <w:p w14:paraId="5BFE4D91"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45F2916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05C14BE7"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63899FD4"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1C569B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8" w:type="dxa"/>
            <w:tcBorders>
              <w:top w:val="single" w:sz="4" w:space="0" w:color="auto"/>
              <w:left w:val="nil"/>
              <w:bottom w:val="single" w:sz="4" w:space="0" w:color="auto"/>
              <w:right w:val="single" w:sz="4" w:space="0" w:color="auto"/>
            </w:tcBorders>
            <w:shd w:val="clear" w:color="000000" w:fill="C4D79B"/>
            <w:noWrap/>
            <w:vAlign w:val="center"/>
            <w:hideMark/>
          </w:tcPr>
          <w:p w14:paraId="7D75B2A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22" w:type="dxa"/>
            <w:tcBorders>
              <w:top w:val="single" w:sz="4" w:space="0" w:color="auto"/>
              <w:left w:val="nil"/>
              <w:bottom w:val="single" w:sz="4" w:space="0" w:color="auto"/>
              <w:right w:val="single" w:sz="4" w:space="0" w:color="auto"/>
            </w:tcBorders>
            <w:shd w:val="clear" w:color="000000" w:fill="C4D79B"/>
            <w:noWrap/>
            <w:hideMark/>
          </w:tcPr>
          <w:p w14:paraId="27537F58"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w:t>
            </w:r>
          </w:p>
        </w:tc>
        <w:tc>
          <w:tcPr>
            <w:tcW w:w="884" w:type="dxa"/>
            <w:tcBorders>
              <w:top w:val="single" w:sz="4" w:space="0" w:color="auto"/>
              <w:left w:val="nil"/>
              <w:bottom w:val="single" w:sz="4" w:space="0" w:color="auto"/>
              <w:right w:val="single" w:sz="4" w:space="0" w:color="auto"/>
            </w:tcBorders>
            <w:shd w:val="clear" w:color="000000" w:fill="C4D79B"/>
            <w:noWrap/>
            <w:vAlign w:val="center"/>
            <w:hideMark/>
          </w:tcPr>
          <w:p w14:paraId="4949225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613" w:type="dxa"/>
            <w:tcBorders>
              <w:top w:val="single" w:sz="4" w:space="0" w:color="auto"/>
              <w:left w:val="nil"/>
              <w:bottom w:val="single" w:sz="4" w:space="0" w:color="auto"/>
              <w:right w:val="single" w:sz="4" w:space="0" w:color="auto"/>
            </w:tcBorders>
            <w:shd w:val="clear" w:color="000000" w:fill="C4D79B"/>
            <w:noWrap/>
            <w:vAlign w:val="center"/>
            <w:hideMark/>
          </w:tcPr>
          <w:p w14:paraId="15B664F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98" w:type="dxa"/>
            <w:tcBorders>
              <w:top w:val="single" w:sz="4" w:space="0" w:color="auto"/>
              <w:left w:val="nil"/>
              <w:bottom w:val="single" w:sz="4" w:space="0" w:color="auto"/>
              <w:right w:val="single" w:sz="4" w:space="0" w:color="auto"/>
            </w:tcBorders>
            <w:shd w:val="clear" w:color="000000" w:fill="C4D79B"/>
            <w:noWrap/>
            <w:hideMark/>
          </w:tcPr>
          <w:p w14:paraId="114CA5B6"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w:t>
            </w:r>
          </w:p>
        </w:tc>
        <w:tc>
          <w:tcPr>
            <w:tcW w:w="936" w:type="dxa"/>
            <w:tcBorders>
              <w:top w:val="single" w:sz="4" w:space="0" w:color="auto"/>
              <w:left w:val="nil"/>
              <w:bottom w:val="single" w:sz="4" w:space="0" w:color="auto"/>
              <w:right w:val="single" w:sz="4" w:space="0" w:color="auto"/>
            </w:tcBorders>
            <w:shd w:val="clear" w:color="000000" w:fill="C4D79B"/>
            <w:noWrap/>
            <w:vAlign w:val="center"/>
            <w:hideMark/>
          </w:tcPr>
          <w:p w14:paraId="447DF74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85" w:type="dxa"/>
            <w:tcBorders>
              <w:top w:val="single" w:sz="4" w:space="0" w:color="auto"/>
              <w:left w:val="nil"/>
              <w:bottom w:val="single" w:sz="4" w:space="0" w:color="auto"/>
              <w:right w:val="single" w:sz="4" w:space="0" w:color="auto"/>
            </w:tcBorders>
            <w:shd w:val="clear" w:color="000000" w:fill="C4D79B"/>
            <w:noWrap/>
            <w:vAlign w:val="center"/>
            <w:hideMark/>
          </w:tcPr>
          <w:p w14:paraId="2F83650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661" w:type="dxa"/>
            <w:tcBorders>
              <w:top w:val="single" w:sz="4" w:space="0" w:color="auto"/>
              <w:left w:val="nil"/>
              <w:bottom w:val="single" w:sz="4" w:space="0" w:color="auto"/>
              <w:right w:val="single" w:sz="4" w:space="0" w:color="auto"/>
            </w:tcBorders>
            <w:shd w:val="clear" w:color="000000" w:fill="C4D79B"/>
            <w:noWrap/>
            <w:hideMark/>
          </w:tcPr>
          <w:p w14:paraId="5EC7DDBD"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w:t>
            </w:r>
          </w:p>
        </w:tc>
        <w:tc>
          <w:tcPr>
            <w:tcW w:w="609" w:type="dxa"/>
            <w:tcBorders>
              <w:top w:val="single" w:sz="4" w:space="0" w:color="auto"/>
              <w:left w:val="nil"/>
              <w:bottom w:val="single" w:sz="4" w:space="0" w:color="auto"/>
              <w:right w:val="single" w:sz="4" w:space="0" w:color="auto"/>
            </w:tcBorders>
            <w:shd w:val="clear" w:color="000000" w:fill="C4D79B"/>
            <w:noWrap/>
            <w:vAlign w:val="center"/>
            <w:hideMark/>
          </w:tcPr>
          <w:p w14:paraId="349282D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65" w:type="dxa"/>
            <w:tcBorders>
              <w:top w:val="single" w:sz="4" w:space="0" w:color="auto"/>
              <w:left w:val="nil"/>
              <w:bottom w:val="single" w:sz="4" w:space="0" w:color="auto"/>
              <w:right w:val="single" w:sz="4" w:space="0" w:color="auto"/>
            </w:tcBorders>
            <w:shd w:val="clear" w:color="000000" w:fill="C4D79B"/>
            <w:noWrap/>
            <w:vAlign w:val="center"/>
            <w:hideMark/>
          </w:tcPr>
          <w:p w14:paraId="73B22A2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105" w:type="dxa"/>
            <w:tcBorders>
              <w:top w:val="single" w:sz="4" w:space="0" w:color="auto"/>
              <w:left w:val="nil"/>
              <w:bottom w:val="single" w:sz="4" w:space="0" w:color="auto"/>
              <w:right w:val="single" w:sz="4" w:space="0" w:color="auto"/>
            </w:tcBorders>
            <w:shd w:val="clear" w:color="000000" w:fill="C4D79B"/>
            <w:noWrap/>
            <w:vAlign w:val="center"/>
            <w:hideMark/>
          </w:tcPr>
          <w:p w14:paraId="1507EEEA"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r>
      <w:tr w:rsidR="00F778B7" w:rsidRPr="00EC0175" w14:paraId="233B1E3A" w14:textId="77777777" w:rsidTr="00FE16F6">
        <w:trPr>
          <w:trHeight w:val="765"/>
        </w:trPr>
        <w:tc>
          <w:tcPr>
            <w:tcW w:w="462" w:type="dxa"/>
            <w:vMerge w:val="restart"/>
            <w:tcBorders>
              <w:top w:val="nil"/>
              <w:left w:val="single" w:sz="4" w:space="0" w:color="auto"/>
              <w:bottom w:val="single" w:sz="4" w:space="0" w:color="000000"/>
              <w:right w:val="single" w:sz="4" w:space="0" w:color="auto"/>
            </w:tcBorders>
            <w:shd w:val="clear" w:color="auto" w:fill="auto"/>
            <w:vAlign w:val="center"/>
            <w:hideMark/>
          </w:tcPr>
          <w:p w14:paraId="05055BC1"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3.1.1</w:t>
            </w:r>
          </w:p>
        </w:tc>
        <w:tc>
          <w:tcPr>
            <w:tcW w:w="1374" w:type="dxa"/>
            <w:vMerge w:val="restart"/>
            <w:tcBorders>
              <w:top w:val="nil"/>
              <w:left w:val="single" w:sz="4" w:space="0" w:color="auto"/>
              <w:bottom w:val="single" w:sz="4" w:space="0" w:color="000000"/>
              <w:right w:val="single" w:sz="4" w:space="0" w:color="auto"/>
            </w:tcBorders>
            <w:shd w:val="clear" w:color="auto" w:fill="auto"/>
            <w:vAlign w:val="center"/>
            <w:hideMark/>
          </w:tcPr>
          <w:p w14:paraId="399DABE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Plantation d'arbres fruitiers locaux et exotiques</w:t>
            </w:r>
          </w:p>
        </w:tc>
        <w:tc>
          <w:tcPr>
            <w:tcW w:w="1247" w:type="dxa"/>
            <w:tcBorders>
              <w:top w:val="nil"/>
              <w:left w:val="nil"/>
              <w:bottom w:val="single" w:sz="4" w:space="0" w:color="auto"/>
              <w:right w:val="single" w:sz="4" w:space="0" w:color="auto"/>
            </w:tcBorders>
            <w:shd w:val="clear" w:color="auto" w:fill="auto"/>
            <w:vAlign w:val="center"/>
            <w:hideMark/>
          </w:tcPr>
          <w:p w14:paraId="70D82D2E"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I1 : Les ménages participants ont réduit leur déficit alimentaire</w:t>
            </w:r>
          </w:p>
        </w:tc>
        <w:tc>
          <w:tcPr>
            <w:tcW w:w="1010" w:type="dxa"/>
            <w:tcBorders>
              <w:top w:val="nil"/>
              <w:left w:val="nil"/>
              <w:bottom w:val="single" w:sz="4" w:space="0" w:color="auto"/>
              <w:right w:val="single" w:sz="4" w:space="0" w:color="auto"/>
            </w:tcBorders>
            <w:shd w:val="clear" w:color="auto" w:fill="auto"/>
            <w:vAlign w:val="center"/>
            <w:hideMark/>
          </w:tcPr>
          <w:p w14:paraId="304A385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hideMark/>
          </w:tcPr>
          <w:p w14:paraId="2A61555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Entretiens avec les bénéficiaires</w:t>
            </w:r>
          </w:p>
        </w:tc>
        <w:tc>
          <w:tcPr>
            <w:tcW w:w="278"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73132F8F"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42147C0E"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vMerge w:val="restart"/>
            <w:tcBorders>
              <w:top w:val="nil"/>
              <w:left w:val="single" w:sz="4" w:space="0" w:color="auto"/>
              <w:bottom w:val="single" w:sz="4" w:space="0" w:color="000000"/>
              <w:right w:val="dotted" w:sz="4" w:space="0" w:color="auto"/>
            </w:tcBorders>
            <w:shd w:val="clear" w:color="000000" w:fill="FFFFFF"/>
            <w:vAlign w:val="center"/>
            <w:hideMark/>
          </w:tcPr>
          <w:p w14:paraId="26E80FB6"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vMerge w:val="restart"/>
            <w:tcBorders>
              <w:top w:val="nil"/>
              <w:left w:val="dotted" w:sz="4" w:space="0" w:color="auto"/>
              <w:bottom w:val="single" w:sz="4" w:space="0" w:color="000000"/>
              <w:right w:val="single" w:sz="12" w:space="0" w:color="0070C0"/>
            </w:tcBorders>
            <w:shd w:val="clear" w:color="000000" w:fill="FFFFFF"/>
            <w:vAlign w:val="center"/>
            <w:hideMark/>
          </w:tcPr>
          <w:p w14:paraId="2FAF7ECD"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vMerge w:val="restart"/>
            <w:tcBorders>
              <w:top w:val="nil"/>
              <w:left w:val="single" w:sz="12" w:space="0" w:color="0070C0"/>
              <w:bottom w:val="single" w:sz="4" w:space="0" w:color="000000"/>
              <w:right w:val="dotted" w:sz="4" w:space="0" w:color="auto"/>
            </w:tcBorders>
            <w:shd w:val="clear" w:color="000000" w:fill="FFFFFF"/>
            <w:vAlign w:val="center"/>
            <w:hideMark/>
          </w:tcPr>
          <w:p w14:paraId="7AA05576"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vMerge w:val="restart"/>
            <w:tcBorders>
              <w:top w:val="nil"/>
              <w:left w:val="dotted" w:sz="4" w:space="0" w:color="auto"/>
              <w:bottom w:val="single" w:sz="4" w:space="0" w:color="000000"/>
              <w:right w:val="dotted" w:sz="4" w:space="0" w:color="auto"/>
            </w:tcBorders>
            <w:shd w:val="clear" w:color="000000" w:fill="FFFFFF"/>
            <w:vAlign w:val="center"/>
            <w:hideMark/>
          </w:tcPr>
          <w:p w14:paraId="73FB8BA5"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vMerge w:val="restart"/>
            <w:tcBorders>
              <w:top w:val="nil"/>
              <w:left w:val="dotted" w:sz="4" w:space="0" w:color="auto"/>
              <w:bottom w:val="single" w:sz="4" w:space="0" w:color="000000"/>
              <w:right w:val="dotted" w:sz="4" w:space="0" w:color="auto"/>
            </w:tcBorders>
            <w:shd w:val="clear" w:color="000000" w:fill="FFC000"/>
            <w:vAlign w:val="center"/>
            <w:hideMark/>
          </w:tcPr>
          <w:p w14:paraId="14293BD8"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vMerge w:val="restart"/>
            <w:tcBorders>
              <w:top w:val="nil"/>
              <w:left w:val="dotted" w:sz="4" w:space="0" w:color="auto"/>
              <w:bottom w:val="single" w:sz="4" w:space="0" w:color="000000"/>
              <w:right w:val="single" w:sz="12" w:space="0" w:color="0070C0"/>
            </w:tcBorders>
            <w:shd w:val="clear" w:color="000000" w:fill="808080"/>
            <w:vAlign w:val="center"/>
            <w:hideMark/>
          </w:tcPr>
          <w:p w14:paraId="0CE98D89" w14:textId="77777777" w:rsidR="00F778B7" w:rsidRPr="00EC0175" w:rsidRDefault="00F778B7" w:rsidP="00FE16F6">
            <w:pPr>
              <w:spacing w:after="0" w:line="240" w:lineRule="auto"/>
              <w:jc w:val="center"/>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vMerge w:val="restart"/>
            <w:tcBorders>
              <w:top w:val="nil"/>
              <w:left w:val="single" w:sz="4" w:space="0" w:color="auto"/>
              <w:bottom w:val="single" w:sz="4" w:space="0" w:color="auto"/>
              <w:right w:val="single" w:sz="4" w:space="0" w:color="auto"/>
            </w:tcBorders>
            <w:shd w:val="clear" w:color="auto" w:fill="auto"/>
            <w:hideMark/>
          </w:tcPr>
          <w:p w14:paraId="76E77FD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vMerge w:val="restart"/>
            <w:tcBorders>
              <w:top w:val="nil"/>
              <w:left w:val="single" w:sz="4" w:space="0" w:color="auto"/>
              <w:bottom w:val="single" w:sz="4" w:space="0" w:color="auto"/>
              <w:right w:val="single" w:sz="4" w:space="0" w:color="auto"/>
            </w:tcBorders>
            <w:shd w:val="clear" w:color="auto" w:fill="auto"/>
            <w:hideMark/>
          </w:tcPr>
          <w:p w14:paraId="2A20F284"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r w:rsidRPr="00EC0175">
              <w:rPr>
                <w:rFonts w:ascii="Candara" w:eastAsia="Times New Roman" w:hAnsi="Candara" w:cs="Arial"/>
                <w:color w:val="000000"/>
                <w:sz w:val="16"/>
                <w:szCs w:val="16"/>
                <w:lang w:eastAsia="fr-FR"/>
              </w:rPr>
              <w:br/>
              <w:t>- Recherche</w:t>
            </w:r>
          </w:p>
        </w:tc>
        <w:tc>
          <w:tcPr>
            <w:tcW w:w="2722" w:type="dxa"/>
            <w:vMerge w:val="restart"/>
            <w:tcBorders>
              <w:top w:val="nil"/>
              <w:left w:val="single" w:sz="4" w:space="0" w:color="auto"/>
              <w:bottom w:val="single" w:sz="4" w:space="0" w:color="auto"/>
              <w:right w:val="single" w:sz="4" w:space="0" w:color="auto"/>
            </w:tcBorders>
            <w:shd w:val="clear" w:color="auto" w:fill="auto"/>
            <w:hideMark/>
          </w:tcPr>
          <w:p w14:paraId="4D04727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Société civile spécialisée</w:t>
            </w:r>
            <w:r w:rsidRPr="00EC0175">
              <w:rPr>
                <w:rFonts w:ascii="Candara" w:eastAsia="Times New Roman" w:hAnsi="Candara" w:cs="Arial"/>
                <w:color w:val="000000"/>
                <w:sz w:val="16"/>
                <w:szCs w:val="16"/>
                <w:lang w:eastAsia="fr-FR"/>
              </w:rPr>
              <w:br/>
              <w:t>- Communes</w:t>
            </w:r>
            <w:r w:rsidRPr="00EC0175">
              <w:rPr>
                <w:rFonts w:ascii="Candara" w:eastAsia="Times New Roman" w:hAnsi="Candara" w:cs="Arial"/>
                <w:color w:val="000000"/>
                <w:sz w:val="16"/>
                <w:szCs w:val="16"/>
                <w:lang w:eastAsia="fr-FR"/>
              </w:rPr>
              <w:br/>
              <w:t>- Expertise indépendante</w:t>
            </w:r>
            <w:r w:rsidRPr="00EC0175">
              <w:rPr>
                <w:rFonts w:ascii="Candara" w:eastAsia="Times New Roman" w:hAnsi="Candara" w:cs="Arial"/>
                <w:color w:val="000000"/>
                <w:sz w:val="16"/>
                <w:szCs w:val="16"/>
                <w:lang w:eastAsia="fr-FR"/>
              </w:rPr>
              <w:br/>
              <w:t>- Coopératives féminines</w:t>
            </w:r>
            <w:r w:rsidRPr="00EC0175">
              <w:rPr>
                <w:rFonts w:ascii="Candara" w:eastAsia="Times New Roman" w:hAnsi="Candara" w:cs="Arial"/>
                <w:color w:val="000000"/>
                <w:sz w:val="16"/>
                <w:szCs w:val="16"/>
                <w:lang w:eastAsia="fr-FR"/>
              </w:rPr>
              <w:br/>
              <w:t>- Associations</w:t>
            </w:r>
            <w:r w:rsidRPr="00EC0175">
              <w:rPr>
                <w:rFonts w:ascii="Candara" w:eastAsia="Times New Roman" w:hAnsi="Candara" w:cs="Arial"/>
                <w:color w:val="000000"/>
                <w:sz w:val="16"/>
                <w:szCs w:val="16"/>
                <w:lang w:eastAsia="fr-FR"/>
              </w:rPr>
              <w:br/>
              <w:t>- ONG spécialisées Env. et Agri.</w:t>
            </w:r>
            <w:r w:rsidRPr="00EC0175">
              <w:rPr>
                <w:rFonts w:ascii="Candara" w:eastAsia="Times New Roman" w:hAnsi="Candara" w:cs="Arial"/>
                <w:color w:val="000000"/>
                <w:sz w:val="16"/>
                <w:szCs w:val="16"/>
                <w:lang w:eastAsia="fr-FR"/>
              </w:rPr>
              <w:br/>
              <w:t>- Secteur privé</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3EA82821"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vMerge w:val="restart"/>
            <w:tcBorders>
              <w:top w:val="nil"/>
              <w:left w:val="single" w:sz="4" w:space="0" w:color="auto"/>
              <w:bottom w:val="single" w:sz="4" w:space="0" w:color="000000"/>
              <w:right w:val="single" w:sz="4" w:space="0" w:color="auto"/>
            </w:tcBorders>
            <w:shd w:val="clear" w:color="auto" w:fill="auto"/>
            <w:vAlign w:val="center"/>
            <w:hideMark/>
          </w:tcPr>
          <w:p w14:paraId="54185F37"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vMerge w:val="restart"/>
            <w:tcBorders>
              <w:top w:val="nil"/>
              <w:left w:val="single" w:sz="4" w:space="0" w:color="auto"/>
              <w:bottom w:val="single" w:sz="4" w:space="0" w:color="000000"/>
              <w:right w:val="single" w:sz="4" w:space="0" w:color="auto"/>
            </w:tcBorders>
            <w:shd w:val="clear" w:color="auto" w:fill="auto"/>
            <w:vAlign w:val="center"/>
            <w:hideMark/>
          </w:tcPr>
          <w:p w14:paraId="4609AA0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vMerge w:val="restart"/>
            <w:tcBorders>
              <w:top w:val="nil"/>
              <w:left w:val="single" w:sz="4" w:space="0" w:color="auto"/>
              <w:bottom w:val="single" w:sz="4" w:space="0" w:color="000000"/>
              <w:right w:val="single" w:sz="4" w:space="0" w:color="auto"/>
            </w:tcBorders>
            <w:shd w:val="clear" w:color="auto" w:fill="auto"/>
            <w:vAlign w:val="center"/>
            <w:hideMark/>
          </w:tcPr>
          <w:p w14:paraId="7BCCC1B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79301D8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5EAEAD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vMerge w:val="restart"/>
            <w:tcBorders>
              <w:top w:val="nil"/>
              <w:left w:val="single" w:sz="4" w:space="0" w:color="auto"/>
              <w:bottom w:val="single" w:sz="4" w:space="0" w:color="000000"/>
              <w:right w:val="single" w:sz="4" w:space="0" w:color="auto"/>
            </w:tcBorders>
            <w:shd w:val="clear" w:color="auto" w:fill="auto"/>
            <w:vAlign w:val="center"/>
            <w:hideMark/>
          </w:tcPr>
          <w:p w14:paraId="6040FA1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vMerge w:val="restart"/>
            <w:tcBorders>
              <w:top w:val="nil"/>
              <w:left w:val="single" w:sz="4" w:space="0" w:color="auto"/>
              <w:bottom w:val="single" w:sz="4" w:space="0" w:color="000000"/>
              <w:right w:val="single" w:sz="4" w:space="0" w:color="auto"/>
            </w:tcBorders>
            <w:shd w:val="clear" w:color="auto" w:fill="auto"/>
            <w:vAlign w:val="center"/>
            <w:hideMark/>
          </w:tcPr>
          <w:p w14:paraId="37C86F4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vMerge w:val="restart"/>
            <w:tcBorders>
              <w:top w:val="nil"/>
              <w:left w:val="single" w:sz="4" w:space="0" w:color="auto"/>
              <w:bottom w:val="single" w:sz="4" w:space="0" w:color="auto"/>
              <w:right w:val="single" w:sz="4" w:space="0" w:color="auto"/>
            </w:tcBorders>
            <w:shd w:val="clear" w:color="auto" w:fill="auto"/>
            <w:vAlign w:val="center"/>
            <w:hideMark/>
          </w:tcPr>
          <w:p w14:paraId="1F629000"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Associer la DPN (Pépinières)</w:t>
            </w:r>
            <w:r w:rsidRPr="00EC0175">
              <w:rPr>
                <w:rFonts w:ascii="Candara" w:eastAsia="Times New Roman" w:hAnsi="Candara" w:cs="Arial"/>
                <w:color w:val="000000"/>
                <w:sz w:val="16"/>
                <w:szCs w:val="16"/>
                <w:lang w:eastAsia="fr-FR"/>
              </w:rPr>
              <w:br/>
              <w:t>Fourniture des plants</w:t>
            </w:r>
            <w:r w:rsidRPr="00EC0175">
              <w:rPr>
                <w:rFonts w:ascii="Candara" w:eastAsia="Times New Roman" w:hAnsi="Candara" w:cs="Arial"/>
                <w:color w:val="000000"/>
                <w:sz w:val="16"/>
                <w:szCs w:val="16"/>
                <w:lang w:eastAsia="fr-FR"/>
              </w:rPr>
              <w:br/>
              <w:t>Suivi technique</w:t>
            </w:r>
          </w:p>
        </w:tc>
      </w:tr>
      <w:tr w:rsidR="00F778B7" w:rsidRPr="00EC0175" w14:paraId="7874F95F" w14:textId="77777777" w:rsidTr="00FE16F6">
        <w:trPr>
          <w:trHeight w:val="765"/>
        </w:trPr>
        <w:tc>
          <w:tcPr>
            <w:tcW w:w="462" w:type="dxa"/>
            <w:vMerge/>
            <w:tcBorders>
              <w:top w:val="nil"/>
              <w:left w:val="single" w:sz="4" w:space="0" w:color="auto"/>
              <w:bottom w:val="single" w:sz="4" w:space="0" w:color="000000"/>
              <w:right w:val="single" w:sz="4" w:space="0" w:color="auto"/>
            </w:tcBorders>
            <w:vAlign w:val="center"/>
            <w:hideMark/>
          </w:tcPr>
          <w:p w14:paraId="2E0362D3"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374" w:type="dxa"/>
            <w:vMerge/>
            <w:tcBorders>
              <w:top w:val="nil"/>
              <w:left w:val="single" w:sz="4" w:space="0" w:color="auto"/>
              <w:bottom w:val="single" w:sz="4" w:space="0" w:color="000000"/>
              <w:right w:val="single" w:sz="4" w:space="0" w:color="auto"/>
            </w:tcBorders>
            <w:vAlign w:val="center"/>
            <w:hideMark/>
          </w:tcPr>
          <w:p w14:paraId="52F304A1"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247" w:type="dxa"/>
            <w:tcBorders>
              <w:top w:val="nil"/>
              <w:left w:val="nil"/>
              <w:bottom w:val="single" w:sz="4" w:space="0" w:color="auto"/>
              <w:right w:val="single" w:sz="4" w:space="0" w:color="auto"/>
            </w:tcBorders>
            <w:shd w:val="clear" w:color="auto" w:fill="auto"/>
            <w:vAlign w:val="center"/>
            <w:hideMark/>
          </w:tcPr>
          <w:p w14:paraId="5005755F"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I2 : Les ménages participants ont augmenté leurs revenus</w:t>
            </w:r>
          </w:p>
        </w:tc>
        <w:tc>
          <w:tcPr>
            <w:tcW w:w="1010" w:type="dxa"/>
            <w:tcBorders>
              <w:top w:val="nil"/>
              <w:left w:val="nil"/>
              <w:bottom w:val="single" w:sz="4" w:space="0" w:color="auto"/>
              <w:right w:val="single" w:sz="4" w:space="0" w:color="auto"/>
            </w:tcBorders>
            <w:shd w:val="clear" w:color="auto" w:fill="auto"/>
            <w:vAlign w:val="center"/>
            <w:hideMark/>
          </w:tcPr>
          <w:p w14:paraId="7C74920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hideMark/>
          </w:tcPr>
          <w:p w14:paraId="1F13128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Entretiens avec les bénéficiaires</w:t>
            </w:r>
          </w:p>
        </w:tc>
        <w:tc>
          <w:tcPr>
            <w:tcW w:w="278" w:type="dxa"/>
            <w:vMerge/>
            <w:tcBorders>
              <w:top w:val="nil"/>
              <w:left w:val="single" w:sz="4" w:space="0" w:color="auto"/>
              <w:bottom w:val="single" w:sz="4" w:space="0" w:color="000000"/>
              <w:right w:val="single" w:sz="4" w:space="0" w:color="auto"/>
            </w:tcBorders>
            <w:vAlign w:val="center"/>
            <w:hideMark/>
          </w:tcPr>
          <w:p w14:paraId="39BB7660"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96" w:type="dxa"/>
            <w:vMerge/>
            <w:tcBorders>
              <w:top w:val="nil"/>
              <w:left w:val="single" w:sz="4" w:space="0" w:color="auto"/>
              <w:bottom w:val="single" w:sz="4" w:space="0" w:color="000000"/>
              <w:right w:val="single" w:sz="4" w:space="0" w:color="auto"/>
            </w:tcBorders>
            <w:vAlign w:val="center"/>
            <w:hideMark/>
          </w:tcPr>
          <w:p w14:paraId="67B921D5"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300" w:type="dxa"/>
            <w:vMerge/>
            <w:tcBorders>
              <w:top w:val="nil"/>
              <w:left w:val="single" w:sz="4" w:space="0" w:color="auto"/>
              <w:bottom w:val="single" w:sz="4" w:space="0" w:color="000000"/>
              <w:right w:val="dotted" w:sz="4" w:space="0" w:color="auto"/>
            </w:tcBorders>
            <w:vAlign w:val="center"/>
            <w:hideMark/>
          </w:tcPr>
          <w:p w14:paraId="4453C3DE"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307" w:type="dxa"/>
            <w:vMerge/>
            <w:tcBorders>
              <w:top w:val="nil"/>
              <w:left w:val="dotted" w:sz="4" w:space="0" w:color="auto"/>
              <w:bottom w:val="single" w:sz="4" w:space="0" w:color="000000"/>
              <w:right w:val="single" w:sz="12" w:space="0" w:color="0070C0"/>
            </w:tcBorders>
            <w:vAlign w:val="center"/>
            <w:hideMark/>
          </w:tcPr>
          <w:p w14:paraId="5C8DED2B"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78" w:type="dxa"/>
            <w:vMerge/>
            <w:tcBorders>
              <w:top w:val="nil"/>
              <w:left w:val="single" w:sz="12" w:space="0" w:color="0070C0"/>
              <w:bottom w:val="single" w:sz="4" w:space="0" w:color="000000"/>
              <w:right w:val="dotted" w:sz="4" w:space="0" w:color="auto"/>
            </w:tcBorders>
            <w:vAlign w:val="center"/>
            <w:hideMark/>
          </w:tcPr>
          <w:p w14:paraId="4BD07C70"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296" w:type="dxa"/>
            <w:vMerge/>
            <w:tcBorders>
              <w:top w:val="nil"/>
              <w:left w:val="dotted" w:sz="4" w:space="0" w:color="auto"/>
              <w:bottom w:val="single" w:sz="4" w:space="0" w:color="000000"/>
              <w:right w:val="dotted" w:sz="4" w:space="0" w:color="auto"/>
            </w:tcBorders>
            <w:vAlign w:val="center"/>
            <w:hideMark/>
          </w:tcPr>
          <w:p w14:paraId="1842AB28"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300" w:type="dxa"/>
            <w:vMerge/>
            <w:tcBorders>
              <w:top w:val="nil"/>
              <w:left w:val="dotted" w:sz="4" w:space="0" w:color="auto"/>
              <w:bottom w:val="single" w:sz="4" w:space="0" w:color="000000"/>
              <w:right w:val="dotted" w:sz="4" w:space="0" w:color="auto"/>
            </w:tcBorders>
            <w:vAlign w:val="center"/>
            <w:hideMark/>
          </w:tcPr>
          <w:p w14:paraId="50ACE889"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307" w:type="dxa"/>
            <w:vMerge/>
            <w:tcBorders>
              <w:top w:val="nil"/>
              <w:left w:val="dotted" w:sz="4" w:space="0" w:color="auto"/>
              <w:bottom w:val="single" w:sz="4" w:space="0" w:color="000000"/>
              <w:right w:val="single" w:sz="12" w:space="0" w:color="0070C0"/>
            </w:tcBorders>
            <w:vAlign w:val="center"/>
            <w:hideMark/>
          </w:tcPr>
          <w:p w14:paraId="1461A2CB" w14:textId="77777777" w:rsidR="00F778B7" w:rsidRPr="00EC0175" w:rsidRDefault="00F778B7" w:rsidP="00FE16F6">
            <w:pPr>
              <w:spacing w:after="0" w:line="240" w:lineRule="auto"/>
              <w:rPr>
                <w:rFonts w:ascii="Candara" w:eastAsia="Times New Roman" w:hAnsi="Candara" w:cs="Arial"/>
                <w:sz w:val="16"/>
                <w:szCs w:val="16"/>
                <w:lang w:eastAsia="fr-FR"/>
              </w:rPr>
            </w:pPr>
          </w:p>
        </w:tc>
        <w:tc>
          <w:tcPr>
            <w:tcW w:w="1005" w:type="dxa"/>
            <w:vMerge/>
            <w:tcBorders>
              <w:top w:val="nil"/>
              <w:left w:val="single" w:sz="4" w:space="0" w:color="auto"/>
              <w:bottom w:val="single" w:sz="4" w:space="0" w:color="auto"/>
              <w:right w:val="single" w:sz="4" w:space="0" w:color="auto"/>
            </w:tcBorders>
            <w:vAlign w:val="center"/>
            <w:hideMark/>
          </w:tcPr>
          <w:p w14:paraId="00AF031E"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1008" w:type="dxa"/>
            <w:vMerge/>
            <w:tcBorders>
              <w:top w:val="nil"/>
              <w:left w:val="single" w:sz="4" w:space="0" w:color="auto"/>
              <w:bottom w:val="single" w:sz="4" w:space="0" w:color="auto"/>
              <w:right w:val="single" w:sz="4" w:space="0" w:color="auto"/>
            </w:tcBorders>
            <w:vAlign w:val="center"/>
            <w:hideMark/>
          </w:tcPr>
          <w:p w14:paraId="5517404F"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2722" w:type="dxa"/>
            <w:vMerge/>
            <w:tcBorders>
              <w:top w:val="nil"/>
              <w:left w:val="single" w:sz="4" w:space="0" w:color="auto"/>
              <w:bottom w:val="single" w:sz="4" w:space="0" w:color="auto"/>
              <w:right w:val="single" w:sz="4" w:space="0" w:color="auto"/>
            </w:tcBorders>
            <w:vAlign w:val="center"/>
            <w:hideMark/>
          </w:tcPr>
          <w:p w14:paraId="780AE931"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884" w:type="dxa"/>
            <w:vMerge/>
            <w:tcBorders>
              <w:top w:val="nil"/>
              <w:left w:val="single" w:sz="4" w:space="0" w:color="auto"/>
              <w:bottom w:val="single" w:sz="4" w:space="0" w:color="000000"/>
              <w:right w:val="single" w:sz="4" w:space="0" w:color="auto"/>
            </w:tcBorders>
            <w:vAlign w:val="center"/>
            <w:hideMark/>
          </w:tcPr>
          <w:p w14:paraId="55A107F1"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613" w:type="dxa"/>
            <w:vMerge/>
            <w:tcBorders>
              <w:top w:val="nil"/>
              <w:left w:val="single" w:sz="4" w:space="0" w:color="auto"/>
              <w:bottom w:val="single" w:sz="4" w:space="0" w:color="000000"/>
              <w:right w:val="single" w:sz="4" w:space="0" w:color="auto"/>
            </w:tcBorders>
            <w:vAlign w:val="center"/>
            <w:hideMark/>
          </w:tcPr>
          <w:p w14:paraId="1DBA8E3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598" w:type="dxa"/>
            <w:vMerge/>
            <w:tcBorders>
              <w:top w:val="nil"/>
              <w:left w:val="single" w:sz="4" w:space="0" w:color="auto"/>
              <w:bottom w:val="single" w:sz="4" w:space="0" w:color="000000"/>
              <w:right w:val="single" w:sz="4" w:space="0" w:color="auto"/>
            </w:tcBorders>
            <w:vAlign w:val="center"/>
            <w:hideMark/>
          </w:tcPr>
          <w:p w14:paraId="18EF3392"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936" w:type="dxa"/>
            <w:vMerge/>
            <w:tcBorders>
              <w:top w:val="nil"/>
              <w:left w:val="single" w:sz="4" w:space="0" w:color="auto"/>
              <w:bottom w:val="single" w:sz="4" w:space="0" w:color="000000"/>
              <w:right w:val="single" w:sz="4" w:space="0" w:color="auto"/>
            </w:tcBorders>
            <w:vAlign w:val="center"/>
            <w:hideMark/>
          </w:tcPr>
          <w:p w14:paraId="2B9A1C1E"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585" w:type="dxa"/>
            <w:vMerge/>
            <w:tcBorders>
              <w:top w:val="nil"/>
              <w:left w:val="single" w:sz="4" w:space="0" w:color="auto"/>
              <w:bottom w:val="single" w:sz="4" w:space="0" w:color="000000"/>
              <w:right w:val="single" w:sz="4" w:space="0" w:color="auto"/>
            </w:tcBorders>
            <w:vAlign w:val="center"/>
            <w:hideMark/>
          </w:tcPr>
          <w:p w14:paraId="5235679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661" w:type="dxa"/>
            <w:vMerge/>
            <w:tcBorders>
              <w:top w:val="nil"/>
              <w:left w:val="single" w:sz="4" w:space="0" w:color="auto"/>
              <w:bottom w:val="single" w:sz="4" w:space="0" w:color="000000"/>
              <w:right w:val="single" w:sz="4" w:space="0" w:color="auto"/>
            </w:tcBorders>
            <w:vAlign w:val="center"/>
            <w:hideMark/>
          </w:tcPr>
          <w:p w14:paraId="65D3EAA3"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609" w:type="dxa"/>
            <w:vMerge/>
            <w:tcBorders>
              <w:top w:val="nil"/>
              <w:left w:val="single" w:sz="4" w:space="0" w:color="auto"/>
              <w:bottom w:val="single" w:sz="4" w:space="0" w:color="000000"/>
              <w:right w:val="single" w:sz="4" w:space="0" w:color="auto"/>
            </w:tcBorders>
            <w:vAlign w:val="center"/>
            <w:hideMark/>
          </w:tcPr>
          <w:p w14:paraId="0DDD66CE"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565" w:type="dxa"/>
            <w:vMerge/>
            <w:tcBorders>
              <w:top w:val="nil"/>
              <w:left w:val="single" w:sz="4" w:space="0" w:color="auto"/>
              <w:bottom w:val="single" w:sz="4" w:space="0" w:color="000000"/>
              <w:right w:val="single" w:sz="4" w:space="0" w:color="auto"/>
            </w:tcBorders>
            <w:vAlign w:val="center"/>
            <w:hideMark/>
          </w:tcPr>
          <w:p w14:paraId="01BD9C6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c>
          <w:tcPr>
            <w:tcW w:w="2105" w:type="dxa"/>
            <w:vMerge/>
            <w:tcBorders>
              <w:top w:val="nil"/>
              <w:left w:val="single" w:sz="4" w:space="0" w:color="auto"/>
              <w:bottom w:val="single" w:sz="4" w:space="0" w:color="auto"/>
              <w:right w:val="single" w:sz="4" w:space="0" w:color="auto"/>
            </w:tcBorders>
            <w:vAlign w:val="center"/>
            <w:hideMark/>
          </w:tcPr>
          <w:p w14:paraId="62267575"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p>
        </w:tc>
      </w:tr>
      <w:tr w:rsidR="00F778B7" w:rsidRPr="00EC0175" w14:paraId="0764D622" w14:textId="77777777" w:rsidTr="00FE16F6">
        <w:trPr>
          <w:trHeight w:val="1275"/>
        </w:trPr>
        <w:tc>
          <w:tcPr>
            <w:tcW w:w="3083"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3A8FA99F"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Output 3.2 : Staff technique et représentants de communautés formés dans les domaines :</w:t>
            </w:r>
          </w:p>
        </w:tc>
        <w:tc>
          <w:tcPr>
            <w:tcW w:w="1010" w:type="dxa"/>
            <w:tcBorders>
              <w:top w:val="nil"/>
              <w:left w:val="nil"/>
              <w:bottom w:val="single" w:sz="4" w:space="0" w:color="auto"/>
              <w:right w:val="single" w:sz="4" w:space="0" w:color="auto"/>
            </w:tcBorders>
            <w:shd w:val="clear" w:color="000000" w:fill="C4D79B"/>
            <w:vAlign w:val="center"/>
            <w:hideMark/>
          </w:tcPr>
          <w:p w14:paraId="346B193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Le personnel de vulgarisation et la population des grappes de villages connaissent et appliquent des techniques appropriées</w:t>
            </w:r>
          </w:p>
        </w:tc>
        <w:tc>
          <w:tcPr>
            <w:tcW w:w="996" w:type="dxa"/>
            <w:tcBorders>
              <w:top w:val="nil"/>
              <w:left w:val="nil"/>
              <w:bottom w:val="single" w:sz="4" w:space="0" w:color="auto"/>
              <w:right w:val="single" w:sz="4" w:space="0" w:color="auto"/>
            </w:tcBorders>
            <w:shd w:val="clear" w:color="000000" w:fill="C4D79B"/>
            <w:vAlign w:val="center"/>
            <w:hideMark/>
          </w:tcPr>
          <w:p w14:paraId="0BB2643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nil"/>
            </w:tcBorders>
            <w:shd w:val="clear" w:color="000000" w:fill="C4D79B"/>
            <w:noWrap/>
            <w:vAlign w:val="center"/>
            <w:hideMark/>
          </w:tcPr>
          <w:p w14:paraId="55BC402A"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nil"/>
              <w:left w:val="nil"/>
              <w:bottom w:val="single" w:sz="4" w:space="0" w:color="auto"/>
              <w:right w:val="nil"/>
            </w:tcBorders>
            <w:shd w:val="clear" w:color="000000" w:fill="C4D79B"/>
            <w:noWrap/>
            <w:vAlign w:val="center"/>
            <w:hideMark/>
          </w:tcPr>
          <w:p w14:paraId="31F67A74"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nil"/>
              <w:left w:val="nil"/>
              <w:bottom w:val="single" w:sz="4" w:space="0" w:color="auto"/>
              <w:right w:val="nil"/>
            </w:tcBorders>
            <w:shd w:val="clear" w:color="000000" w:fill="C4D79B"/>
            <w:noWrap/>
            <w:vAlign w:val="center"/>
            <w:hideMark/>
          </w:tcPr>
          <w:p w14:paraId="57C47CE5"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nil"/>
              <w:left w:val="nil"/>
              <w:bottom w:val="single" w:sz="4" w:space="0" w:color="auto"/>
              <w:right w:val="nil"/>
            </w:tcBorders>
            <w:shd w:val="clear" w:color="000000" w:fill="C4D79B"/>
            <w:noWrap/>
            <w:vAlign w:val="center"/>
            <w:hideMark/>
          </w:tcPr>
          <w:p w14:paraId="27F84558"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8" w:type="dxa"/>
            <w:tcBorders>
              <w:top w:val="nil"/>
              <w:left w:val="nil"/>
              <w:bottom w:val="single" w:sz="4" w:space="0" w:color="auto"/>
              <w:right w:val="nil"/>
            </w:tcBorders>
            <w:shd w:val="clear" w:color="000000" w:fill="C4D79B"/>
            <w:noWrap/>
            <w:vAlign w:val="center"/>
            <w:hideMark/>
          </w:tcPr>
          <w:p w14:paraId="7A8906E0"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nil"/>
              <w:left w:val="nil"/>
              <w:bottom w:val="single" w:sz="4" w:space="0" w:color="auto"/>
              <w:right w:val="nil"/>
            </w:tcBorders>
            <w:shd w:val="clear" w:color="000000" w:fill="C4D79B"/>
            <w:noWrap/>
            <w:vAlign w:val="center"/>
            <w:hideMark/>
          </w:tcPr>
          <w:p w14:paraId="75D9AB45"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nil"/>
              <w:left w:val="nil"/>
              <w:bottom w:val="single" w:sz="4" w:space="0" w:color="auto"/>
              <w:right w:val="nil"/>
            </w:tcBorders>
            <w:shd w:val="clear" w:color="000000" w:fill="C4D79B"/>
            <w:noWrap/>
            <w:vAlign w:val="center"/>
            <w:hideMark/>
          </w:tcPr>
          <w:p w14:paraId="3A8C657C"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nil"/>
              <w:left w:val="nil"/>
              <w:bottom w:val="single" w:sz="4" w:space="0" w:color="auto"/>
              <w:right w:val="nil"/>
            </w:tcBorders>
            <w:shd w:val="clear" w:color="000000" w:fill="C4D79B"/>
            <w:noWrap/>
            <w:vAlign w:val="center"/>
            <w:hideMark/>
          </w:tcPr>
          <w:p w14:paraId="371E23C8"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5" w:type="dxa"/>
            <w:tcBorders>
              <w:top w:val="nil"/>
              <w:left w:val="nil"/>
              <w:bottom w:val="nil"/>
              <w:right w:val="nil"/>
            </w:tcBorders>
            <w:shd w:val="clear" w:color="000000" w:fill="C4D79B"/>
            <w:noWrap/>
            <w:vAlign w:val="center"/>
            <w:hideMark/>
          </w:tcPr>
          <w:p w14:paraId="1A4F926A"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8" w:type="dxa"/>
            <w:tcBorders>
              <w:top w:val="nil"/>
              <w:left w:val="nil"/>
              <w:bottom w:val="nil"/>
              <w:right w:val="nil"/>
            </w:tcBorders>
            <w:shd w:val="clear" w:color="000000" w:fill="C4D79B"/>
            <w:noWrap/>
            <w:vAlign w:val="center"/>
            <w:hideMark/>
          </w:tcPr>
          <w:p w14:paraId="79B0AF6A"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22" w:type="dxa"/>
            <w:tcBorders>
              <w:top w:val="nil"/>
              <w:left w:val="nil"/>
              <w:bottom w:val="nil"/>
              <w:right w:val="nil"/>
            </w:tcBorders>
            <w:shd w:val="clear" w:color="000000" w:fill="C4D79B"/>
            <w:vAlign w:val="center"/>
            <w:hideMark/>
          </w:tcPr>
          <w:p w14:paraId="0A467D95"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884" w:type="dxa"/>
            <w:tcBorders>
              <w:top w:val="nil"/>
              <w:left w:val="nil"/>
              <w:bottom w:val="nil"/>
              <w:right w:val="nil"/>
            </w:tcBorders>
            <w:shd w:val="clear" w:color="000000" w:fill="C4D79B"/>
            <w:vAlign w:val="center"/>
            <w:hideMark/>
          </w:tcPr>
          <w:p w14:paraId="4D4C6B36"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13" w:type="dxa"/>
            <w:tcBorders>
              <w:top w:val="nil"/>
              <w:left w:val="nil"/>
              <w:bottom w:val="nil"/>
              <w:right w:val="nil"/>
            </w:tcBorders>
            <w:shd w:val="clear" w:color="000000" w:fill="C4D79B"/>
            <w:vAlign w:val="center"/>
            <w:hideMark/>
          </w:tcPr>
          <w:p w14:paraId="07B9C54C"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98" w:type="dxa"/>
            <w:tcBorders>
              <w:top w:val="nil"/>
              <w:left w:val="nil"/>
              <w:bottom w:val="nil"/>
              <w:right w:val="nil"/>
            </w:tcBorders>
            <w:shd w:val="clear" w:color="000000" w:fill="C4D79B"/>
            <w:vAlign w:val="center"/>
            <w:hideMark/>
          </w:tcPr>
          <w:p w14:paraId="7CD29D71"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936" w:type="dxa"/>
            <w:tcBorders>
              <w:top w:val="nil"/>
              <w:left w:val="nil"/>
              <w:bottom w:val="nil"/>
              <w:right w:val="nil"/>
            </w:tcBorders>
            <w:shd w:val="clear" w:color="000000" w:fill="C4D79B"/>
            <w:vAlign w:val="center"/>
            <w:hideMark/>
          </w:tcPr>
          <w:p w14:paraId="36EEF807"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85" w:type="dxa"/>
            <w:tcBorders>
              <w:top w:val="nil"/>
              <w:left w:val="nil"/>
              <w:bottom w:val="nil"/>
              <w:right w:val="nil"/>
            </w:tcBorders>
            <w:shd w:val="clear" w:color="000000" w:fill="C4D79B"/>
            <w:vAlign w:val="center"/>
            <w:hideMark/>
          </w:tcPr>
          <w:p w14:paraId="08AE07A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61" w:type="dxa"/>
            <w:tcBorders>
              <w:top w:val="nil"/>
              <w:left w:val="nil"/>
              <w:bottom w:val="nil"/>
              <w:right w:val="nil"/>
            </w:tcBorders>
            <w:shd w:val="clear" w:color="000000" w:fill="C4D79B"/>
            <w:vAlign w:val="center"/>
            <w:hideMark/>
          </w:tcPr>
          <w:p w14:paraId="1769373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09" w:type="dxa"/>
            <w:tcBorders>
              <w:top w:val="nil"/>
              <w:left w:val="nil"/>
              <w:bottom w:val="nil"/>
              <w:right w:val="nil"/>
            </w:tcBorders>
            <w:shd w:val="clear" w:color="000000" w:fill="C4D79B"/>
            <w:vAlign w:val="center"/>
            <w:hideMark/>
          </w:tcPr>
          <w:p w14:paraId="3A78EC43"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65" w:type="dxa"/>
            <w:tcBorders>
              <w:top w:val="nil"/>
              <w:left w:val="nil"/>
              <w:bottom w:val="nil"/>
              <w:right w:val="nil"/>
            </w:tcBorders>
            <w:shd w:val="clear" w:color="000000" w:fill="C4D79B"/>
            <w:vAlign w:val="center"/>
            <w:hideMark/>
          </w:tcPr>
          <w:p w14:paraId="4C0C9CA8"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2105" w:type="dxa"/>
            <w:tcBorders>
              <w:top w:val="nil"/>
              <w:left w:val="nil"/>
              <w:bottom w:val="single" w:sz="4" w:space="0" w:color="auto"/>
              <w:right w:val="single" w:sz="4" w:space="0" w:color="auto"/>
            </w:tcBorders>
            <w:shd w:val="clear" w:color="000000" w:fill="C4D79B"/>
            <w:vAlign w:val="center"/>
            <w:hideMark/>
          </w:tcPr>
          <w:p w14:paraId="1AE2BC77"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r>
      <w:tr w:rsidR="00F778B7" w:rsidRPr="00EC0175" w14:paraId="35FE3ED4" w14:textId="77777777" w:rsidTr="00FE16F6">
        <w:trPr>
          <w:trHeight w:val="1785"/>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427792F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3.2.1</w:t>
            </w:r>
          </w:p>
        </w:tc>
        <w:tc>
          <w:tcPr>
            <w:tcW w:w="1374" w:type="dxa"/>
            <w:tcBorders>
              <w:top w:val="nil"/>
              <w:left w:val="nil"/>
              <w:bottom w:val="single" w:sz="4" w:space="0" w:color="auto"/>
              <w:right w:val="single" w:sz="4" w:space="0" w:color="auto"/>
            </w:tcBorders>
            <w:shd w:val="clear" w:color="auto" w:fill="auto"/>
            <w:vAlign w:val="center"/>
            <w:hideMark/>
          </w:tcPr>
          <w:p w14:paraId="004E0BE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Elevage</w:t>
            </w:r>
          </w:p>
        </w:tc>
        <w:tc>
          <w:tcPr>
            <w:tcW w:w="1247" w:type="dxa"/>
            <w:tcBorders>
              <w:top w:val="nil"/>
              <w:left w:val="nil"/>
              <w:bottom w:val="single" w:sz="4" w:space="0" w:color="auto"/>
              <w:right w:val="single" w:sz="4" w:space="0" w:color="auto"/>
            </w:tcBorders>
            <w:shd w:val="clear" w:color="auto" w:fill="auto"/>
            <w:vAlign w:val="center"/>
            <w:hideMark/>
          </w:tcPr>
          <w:p w14:paraId="4D2BBEFD"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w:t>
            </w:r>
          </w:p>
        </w:tc>
        <w:tc>
          <w:tcPr>
            <w:tcW w:w="1010" w:type="dxa"/>
            <w:tcBorders>
              <w:top w:val="nil"/>
              <w:left w:val="nil"/>
              <w:bottom w:val="single" w:sz="4" w:space="0" w:color="auto"/>
              <w:right w:val="single" w:sz="4" w:space="0" w:color="auto"/>
            </w:tcBorders>
            <w:shd w:val="clear" w:color="auto" w:fill="auto"/>
            <w:vAlign w:val="center"/>
            <w:hideMark/>
          </w:tcPr>
          <w:p w14:paraId="224AC57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2986D22E"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343A080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3152BBC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4DFB775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000000" w:fill="FFFFFF"/>
            <w:vAlign w:val="center"/>
            <w:hideMark/>
          </w:tcPr>
          <w:p w14:paraId="431E5CE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000000" w:fill="FFFFFF"/>
            <w:vAlign w:val="center"/>
            <w:hideMark/>
          </w:tcPr>
          <w:p w14:paraId="7EE0213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FFFF"/>
            <w:vAlign w:val="center"/>
            <w:hideMark/>
          </w:tcPr>
          <w:p w14:paraId="7767973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5C202D0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596B8974"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0D851E48"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single" w:sz="4" w:space="0" w:color="auto"/>
              <w:left w:val="nil"/>
              <w:bottom w:val="single" w:sz="4" w:space="0" w:color="auto"/>
              <w:right w:val="single" w:sz="4" w:space="0" w:color="auto"/>
            </w:tcBorders>
            <w:shd w:val="clear" w:color="auto" w:fill="auto"/>
            <w:hideMark/>
          </w:tcPr>
          <w:p w14:paraId="46E75C4A"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single" w:sz="4" w:space="0" w:color="auto"/>
              <w:left w:val="nil"/>
              <w:bottom w:val="single" w:sz="4" w:space="0" w:color="auto"/>
              <w:right w:val="single" w:sz="4" w:space="0" w:color="auto"/>
            </w:tcBorders>
            <w:shd w:val="clear" w:color="auto" w:fill="auto"/>
            <w:hideMark/>
          </w:tcPr>
          <w:p w14:paraId="34CC5C33"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ONG spécialisées</w:t>
            </w:r>
            <w:r w:rsidRPr="00EC0175">
              <w:rPr>
                <w:rFonts w:ascii="Candara" w:eastAsia="Times New Roman" w:hAnsi="Candara" w:cs="Arial"/>
                <w:color w:val="000000"/>
                <w:sz w:val="16"/>
                <w:szCs w:val="16"/>
                <w:lang w:eastAsia="fr-FR"/>
              </w:rPr>
              <w:br/>
              <w:t>- Expertise indépendantes</w:t>
            </w:r>
            <w:r w:rsidRPr="00EC0175">
              <w:rPr>
                <w:rFonts w:ascii="Candara" w:eastAsia="Times New Roman" w:hAnsi="Candara" w:cs="Arial"/>
                <w:color w:val="000000"/>
                <w:sz w:val="16"/>
                <w:szCs w:val="16"/>
                <w:lang w:eastAsia="fr-FR"/>
              </w:rPr>
              <w:br/>
              <w:t>- Centres de formation</w:t>
            </w:r>
            <w:r w:rsidRPr="00EC0175">
              <w:rPr>
                <w:rFonts w:ascii="Candara" w:eastAsia="Times New Roman" w:hAnsi="Candara" w:cs="Arial"/>
                <w:color w:val="000000"/>
                <w:sz w:val="16"/>
                <w:szCs w:val="16"/>
                <w:lang w:eastAsia="fr-FR"/>
              </w:rPr>
              <w:br/>
              <w:t>- Programmes/Projets</w:t>
            </w:r>
            <w:r w:rsidRPr="00EC0175">
              <w:rPr>
                <w:rFonts w:ascii="Candara" w:eastAsia="Times New Roman" w:hAnsi="Candara" w:cs="Arial"/>
                <w:color w:val="000000"/>
                <w:sz w:val="16"/>
                <w:szCs w:val="16"/>
                <w:lang w:eastAsia="fr-FR"/>
              </w:rPr>
              <w:br/>
              <w:t>- ENFVA</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EF9D7C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1D809E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80061C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1B48D3A"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69AB3C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07F08F2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32AF7553"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1034BB8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nil"/>
              <w:left w:val="nil"/>
              <w:bottom w:val="single" w:sz="4" w:space="0" w:color="auto"/>
              <w:right w:val="single" w:sz="4" w:space="0" w:color="auto"/>
            </w:tcBorders>
            <w:shd w:val="clear" w:color="auto" w:fill="auto"/>
            <w:vAlign w:val="center"/>
            <w:hideMark/>
          </w:tcPr>
          <w:p w14:paraId="520C1E96"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26F04A25" w14:textId="77777777" w:rsidTr="00FE16F6">
        <w:trPr>
          <w:trHeight w:val="1530"/>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75BD18C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3.2.2</w:t>
            </w:r>
          </w:p>
        </w:tc>
        <w:tc>
          <w:tcPr>
            <w:tcW w:w="1374" w:type="dxa"/>
            <w:tcBorders>
              <w:top w:val="nil"/>
              <w:left w:val="nil"/>
              <w:bottom w:val="single" w:sz="4" w:space="0" w:color="auto"/>
              <w:right w:val="single" w:sz="4" w:space="0" w:color="auto"/>
            </w:tcBorders>
            <w:shd w:val="clear" w:color="auto" w:fill="auto"/>
            <w:vAlign w:val="center"/>
            <w:hideMark/>
          </w:tcPr>
          <w:p w14:paraId="726CEC0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xml:space="preserve">Techniques agricoles </w:t>
            </w:r>
          </w:p>
        </w:tc>
        <w:tc>
          <w:tcPr>
            <w:tcW w:w="1247" w:type="dxa"/>
            <w:tcBorders>
              <w:top w:val="nil"/>
              <w:left w:val="nil"/>
              <w:bottom w:val="single" w:sz="4" w:space="0" w:color="auto"/>
              <w:right w:val="single" w:sz="4" w:space="0" w:color="auto"/>
            </w:tcBorders>
            <w:shd w:val="clear" w:color="auto" w:fill="auto"/>
            <w:vAlign w:val="center"/>
            <w:hideMark/>
          </w:tcPr>
          <w:p w14:paraId="57A89380"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w:t>
            </w:r>
          </w:p>
        </w:tc>
        <w:tc>
          <w:tcPr>
            <w:tcW w:w="1010" w:type="dxa"/>
            <w:tcBorders>
              <w:top w:val="nil"/>
              <w:left w:val="nil"/>
              <w:bottom w:val="single" w:sz="4" w:space="0" w:color="auto"/>
              <w:right w:val="single" w:sz="4" w:space="0" w:color="auto"/>
            </w:tcBorders>
            <w:shd w:val="clear" w:color="auto" w:fill="auto"/>
            <w:vAlign w:val="center"/>
            <w:hideMark/>
          </w:tcPr>
          <w:p w14:paraId="792F7B2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2D9559D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55A48DE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24E4E05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7B7F220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000000" w:fill="FFFFFF"/>
            <w:vAlign w:val="center"/>
            <w:hideMark/>
          </w:tcPr>
          <w:p w14:paraId="574937C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000000" w:fill="FFFFFF"/>
            <w:vAlign w:val="center"/>
            <w:hideMark/>
          </w:tcPr>
          <w:p w14:paraId="2EED302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FFFF"/>
            <w:vAlign w:val="center"/>
            <w:hideMark/>
          </w:tcPr>
          <w:p w14:paraId="5C5CE26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7266063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4F088D45"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1620797E"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nil"/>
              <w:left w:val="nil"/>
              <w:bottom w:val="single" w:sz="4" w:space="0" w:color="auto"/>
              <w:right w:val="single" w:sz="4" w:space="0" w:color="auto"/>
            </w:tcBorders>
            <w:shd w:val="clear" w:color="auto" w:fill="auto"/>
            <w:hideMark/>
          </w:tcPr>
          <w:p w14:paraId="76E1A00D"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nil"/>
              <w:left w:val="nil"/>
              <w:bottom w:val="single" w:sz="4" w:space="0" w:color="auto"/>
              <w:right w:val="single" w:sz="4" w:space="0" w:color="auto"/>
            </w:tcBorders>
            <w:shd w:val="clear" w:color="auto" w:fill="auto"/>
            <w:hideMark/>
          </w:tcPr>
          <w:p w14:paraId="48C6054A"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Centres de formation</w:t>
            </w:r>
            <w:r w:rsidRPr="00EC0175">
              <w:rPr>
                <w:rFonts w:ascii="Candara" w:eastAsia="Times New Roman" w:hAnsi="Candara" w:cs="Arial"/>
                <w:color w:val="000000"/>
                <w:sz w:val="16"/>
                <w:szCs w:val="16"/>
                <w:lang w:eastAsia="fr-FR"/>
              </w:rPr>
              <w:br/>
              <w:t>- ONG spécialisées</w:t>
            </w:r>
            <w:r w:rsidRPr="00EC0175">
              <w:rPr>
                <w:rFonts w:ascii="Candara" w:eastAsia="Times New Roman" w:hAnsi="Candara" w:cs="Arial"/>
                <w:color w:val="000000"/>
                <w:sz w:val="16"/>
                <w:szCs w:val="16"/>
                <w:lang w:eastAsia="fr-FR"/>
              </w:rPr>
              <w:br/>
              <w:t>- Expertise indépendantes</w:t>
            </w:r>
            <w:r w:rsidRPr="00EC0175">
              <w:rPr>
                <w:rFonts w:ascii="Candara" w:eastAsia="Times New Roman" w:hAnsi="Candara" w:cs="Arial"/>
                <w:color w:val="000000"/>
                <w:sz w:val="16"/>
                <w:szCs w:val="16"/>
                <w:lang w:eastAsia="fr-FR"/>
              </w:rPr>
              <w:b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Progs et Projets</w:t>
            </w:r>
          </w:p>
        </w:tc>
        <w:tc>
          <w:tcPr>
            <w:tcW w:w="884" w:type="dxa"/>
            <w:tcBorders>
              <w:top w:val="nil"/>
              <w:left w:val="nil"/>
              <w:bottom w:val="single" w:sz="4" w:space="0" w:color="auto"/>
              <w:right w:val="single" w:sz="4" w:space="0" w:color="auto"/>
            </w:tcBorders>
            <w:shd w:val="clear" w:color="auto" w:fill="auto"/>
            <w:vAlign w:val="center"/>
            <w:hideMark/>
          </w:tcPr>
          <w:p w14:paraId="6FC5B761"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nil"/>
              <w:left w:val="nil"/>
              <w:bottom w:val="single" w:sz="4" w:space="0" w:color="auto"/>
              <w:right w:val="single" w:sz="4" w:space="0" w:color="auto"/>
            </w:tcBorders>
            <w:shd w:val="clear" w:color="auto" w:fill="auto"/>
            <w:vAlign w:val="center"/>
            <w:hideMark/>
          </w:tcPr>
          <w:p w14:paraId="0F18F9BB"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nil"/>
              <w:left w:val="nil"/>
              <w:bottom w:val="single" w:sz="4" w:space="0" w:color="auto"/>
              <w:right w:val="single" w:sz="4" w:space="0" w:color="auto"/>
            </w:tcBorders>
            <w:shd w:val="clear" w:color="auto" w:fill="auto"/>
            <w:vAlign w:val="center"/>
            <w:hideMark/>
          </w:tcPr>
          <w:p w14:paraId="4C312737"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nil"/>
              <w:left w:val="nil"/>
              <w:bottom w:val="single" w:sz="4" w:space="0" w:color="auto"/>
              <w:right w:val="single" w:sz="4" w:space="0" w:color="auto"/>
            </w:tcBorders>
            <w:shd w:val="clear" w:color="auto" w:fill="auto"/>
            <w:vAlign w:val="center"/>
            <w:hideMark/>
          </w:tcPr>
          <w:p w14:paraId="14BA503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nil"/>
              <w:left w:val="nil"/>
              <w:bottom w:val="single" w:sz="4" w:space="0" w:color="auto"/>
              <w:right w:val="single" w:sz="4" w:space="0" w:color="auto"/>
            </w:tcBorders>
            <w:shd w:val="clear" w:color="auto" w:fill="auto"/>
            <w:vAlign w:val="center"/>
            <w:hideMark/>
          </w:tcPr>
          <w:p w14:paraId="4AA4CCD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nil"/>
              <w:left w:val="nil"/>
              <w:bottom w:val="single" w:sz="4" w:space="0" w:color="auto"/>
              <w:right w:val="single" w:sz="4" w:space="0" w:color="auto"/>
            </w:tcBorders>
            <w:shd w:val="clear" w:color="auto" w:fill="auto"/>
            <w:vAlign w:val="center"/>
            <w:hideMark/>
          </w:tcPr>
          <w:p w14:paraId="2F52183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nil"/>
              <w:left w:val="nil"/>
              <w:bottom w:val="single" w:sz="4" w:space="0" w:color="auto"/>
              <w:right w:val="single" w:sz="4" w:space="0" w:color="auto"/>
            </w:tcBorders>
            <w:shd w:val="clear" w:color="auto" w:fill="auto"/>
            <w:vAlign w:val="center"/>
            <w:hideMark/>
          </w:tcPr>
          <w:p w14:paraId="7B76ADFE"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nil"/>
              <w:left w:val="nil"/>
              <w:bottom w:val="single" w:sz="4" w:space="0" w:color="auto"/>
              <w:right w:val="single" w:sz="4" w:space="0" w:color="auto"/>
            </w:tcBorders>
            <w:shd w:val="clear" w:color="auto" w:fill="auto"/>
            <w:vAlign w:val="center"/>
            <w:hideMark/>
          </w:tcPr>
          <w:p w14:paraId="12FDF132"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nil"/>
              <w:left w:val="nil"/>
              <w:bottom w:val="single" w:sz="4" w:space="0" w:color="auto"/>
              <w:right w:val="single" w:sz="4" w:space="0" w:color="auto"/>
            </w:tcBorders>
            <w:shd w:val="clear" w:color="auto" w:fill="auto"/>
            <w:vAlign w:val="center"/>
            <w:hideMark/>
          </w:tcPr>
          <w:p w14:paraId="331AD1D3"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2983C262" w14:textId="77777777" w:rsidTr="00FE16F6">
        <w:trPr>
          <w:trHeight w:val="10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933A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lastRenderedPageBreak/>
              <w:t>3.2.3</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581F48B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Gestion et utilisation de l'eau</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3354D0D"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6ED9CAE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34490DCE"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single" w:sz="4" w:space="0" w:color="auto"/>
              <w:left w:val="nil"/>
              <w:bottom w:val="single" w:sz="4" w:space="0" w:color="auto"/>
              <w:right w:val="single" w:sz="4" w:space="0" w:color="auto"/>
            </w:tcBorders>
            <w:shd w:val="clear" w:color="000000" w:fill="808080"/>
            <w:vAlign w:val="center"/>
            <w:hideMark/>
          </w:tcPr>
          <w:p w14:paraId="71A3593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single" w:sz="4" w:space="0" w:color="auto"/>
            </w:tcBorders>
            <w:shd w:val="clear" w:color="000000" w:fill="808080"/>
            <w:vAlign w:val="center"/>
            <w:hideMark/>
          </w:tcPr>
          <w:p w14:paraId="22A3B5A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FFFF"/>
            <w:vAlign w:val="center"/>
            <w:hideMark/>
          </w:tcPr>
          <w:p w14:paraId="7D7DAE5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599679E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single" w:sz="4" w:space="0" w:color="auto"/>
              <w:left w:val="nil"/>
              <w:bottom w:val="single" w:sz="4" w:space="0" w:color="auto"/>
              <w:right w:val="dotted" w:sz="4" w:space="0" w:color="auto"/>
            </w:tcBorders>
            <w:shd w:val="clear" w:color="000000" w:fill="FFFFFF"/>
            <w:vAlign w:val="center"/>
            <w:hideMark/>
          </w:tcPr>
          <w:p w14:paraId="7CCE75C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FFFF"/>
            <w:vAlign w:val="center"/>
            <w:hideMark/>
          </w:tcPr>
          <w:p w14:paraId="1789CA6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1C26D3B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18950ED1"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29661AA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single" w:sz="4" w:space="0" w:color="auto"/>
              <w:left w:val="nil"/>
              <w:bottom w:val="single" w:sz="4" w:space="0" w:color="auto"/>
              <w:right w:val="single" w:sz="4" w:space="0" w:color="auto"/>
            </w:tcBorders>
            <w:shd w:val="clear" w:color="auto" w:fill="auto"/>
            <w:hideMark/>
          </w:tcPr>
          <w:p w14:paraId="4D195162"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single" w:sz="4" w:space="0" w:color="auto"/>
              <w:left w:val="nil"/>
              <w:bottom w:val="single" w:sz="4" w:space="0" w:color="auto"/>
              <w:right w:val="single" w:sz="4" w:space="0" w:color="auto"/>
            </w:tcBorders>
            <w:shd w:val="clear" w:color="auto" w:fill="auto"/>
            <w:hideMark/>
          </w:tcPr>
          <w:p w14:paraId="5F53F8D6"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Centres de formation</w:t>
            </w:r>
            <w:r w:rsidRPr="00EC0175">
              <w:rPr>
                <w:rFonts w:ascii="Candara" w:eastAsia="Times New Roman" w:hAnsi="Candara" w:cs="Arial"/>
                <w:color w:val="000000"/>
                <w:sz w:val="16"/>
                <w:szCs w:val="16"/>
                <w:lang w:eastAsia="fr-FR"/>
              </w:rPr>
              <w:br/>
              <w:t>- ONG spécialisées</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337E1A9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7CEB51A"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20065A4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2EC2E3C3"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5A874A1"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2A8EEE3A"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4855E137"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21ADD30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14:paraId="24855111"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401713B6" w14:textId="77777777" w:rsidTr="00FE16F6">
        <w:trPr>
          <w:trHeight w:val="1275"/>
        </w:trPr>
        <w:tc>
          <w:tcPr>
            <w:tcW w:w="3083" w:type="dxa"/>
            <w:gridSpan w:val="3"/>
            <w:tcBorders>
              <w:top w:val="single" w:sz="4" w:space="0" w:color="auto"/>
              <w:left w:val="single" w:sz="4" w:space="0" w:color="auto"/>
              <w:bottom w:val="single" w:sz="4" w:space="0" w:color="auto"/>
              <w:right w:val="nil"/>
            </w:tcBorders>
            <w:shd w:val="clear" w:color="000000" w:fill="C4D79B"/>
            <w:vAlign w:val="center"/>
            <w:hideMark/>
          </w:tcPr>
          <w:p w14:paraId="3EC4EED6"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Output 3.3 : Staff technique et représentants de communautés formés et équipés pour des Activité Génératrices de Revenu</w:t>
            </w:r>
          </w:p>
        </w:tc>
        <w:tc>
          <w:tcPr>
            <w:tcW w:w="1010"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40B5B4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Le personnel de vulgarisation et la population des grappes de villages connaissent et appliquent des techniques appropriées</w:t>
            </w:r>
          </w:p>
        </w:tc>
        <w:tc>
          <w:tcPr>
            <w:tcW w:w="996" w:type="dxa"/>
            <w:tcBorders>
              <w:top w:val="single" w:sz="4" w:space="0" w:color="auto"/>
              <w:left w:val="nil"/>
              <w:bottom w:val="single" w:sz="4" w:space="0" w:color="auto"/>
              <w:right w:val="single" w:sz="4" w:space="0" w:color="auto"/>
            </w:tcBorders>
            <w:shd w:val="clear" w:color="000000" w:fill="C4D79B"/>
            <w:vAlign w:val="center"/>
            <w:hideMark/>
          </w:tcPr>
          <w:p w14:paraId="62B9EDA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single" w:sz="4" w:space="0" w:color="auto"/>
              <w:left w:val="nil"/>
              <w:bottom w:val="single" w:sz="4" w:space="0" w:color="auto"/>
              <w:right w:val="nil"/>
            </w:tcBorders>
            <w:shd w:val="clear" w:color="000000" w:fill="C4D79B"/>
            <w:noWrap/>
            <w:vAlign w:val="center"/>
            <w:hideMark/>
          </w:tcPr>
          <w:p w14:paraId="11DF6D0D"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43673A7A"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6A3B4158"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7E46C3CD"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8" w:type="dxa"/>
            <w:tcBorders>
              <w:top w:val="single" w:sz="4" w:space="0" w:color="auto"/>
              <w:left w:val="nil"/>
              <w:bottom w:val="single" w:sz="4" w:space="0" w:color="auto"/>
              <w:right w:val="nil"/>
            </w:tcBorders>
            <w:shd w:val="clear" w:color="000000" w:fill="C4D79B"/>
            <w:noWrap/>
            <w:vAlign w:val="center"/>
            <w:hideMark/>
          </w:tcPr>
          <w:p w14:paraId="7BD292D2"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58576C2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2CDD5410"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41EEA442"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5" w:type="dxa"/>
            <w:tcBorders>
              <w:top w:val="single" w:sz="4" w:space="0" w:color="auto"/>
              <w:left w:val="nil"/>
              <w:bottom w:val="single" w:sz="4" w:space="0" w:color="auto"/>
              <w:right w:val="nil"/>
            </w:tcBorders>
            <w:shd w:val="clear" w:color="000000" w:fill="C4D79B"/>
            <w:noWrap/>
            <w:vAlign w:val="center"/>
            <w:hideMark/>
          </w:tcPr>
          <w:p w14:paraId="7B204586"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8" w:type="dxa"/>
            <w:tcBorders>
              <w:top w:val="single" w:sz="4" w:space="0" w:color="auto"/>
              <w:left w:val="nil"/>
              <w:bottom w:val="single" w:sz="4" w:space="0" w:color="auto"/>
              <w:right w:val="nil"/>
            </w:tcBorders>
            <w:shd w:val="clear" w:color="000000" w:fill="C4D79B"/>
            <w:noWrap/>
            <w:vAlign w:val="center"/>
            <w:hideMark/>
          </w:tcPr>
          <w:p w14:paraId="201825CF"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22" w:type="dxa"/>
            <w:tcBorders>
              <w:top w:val="single" w:sz="4" w:space="0" w:color="auto"/>
              <w:left w:val="nil"/>
              <w:bottom w:val="single" w:sz="4" w:space="0" w:color="auto"/>
              <w:right w:val="nil"/>
            </w:tcBorders>
            <w:shd w:val="clear" w:color="000000" w:fill="C4D79B"/>
            <w:vAlign w:val="center"/>
            <w:hideMark/>
          </w:tcPr>
          <w:p w14:paraId="596F410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884" w:type="dxa"/>
            <w:tcBorders>
              <w:top w:val="single" w:sz="4" w:space="0" w:color="auto"/>
              <w:left w:val="nil"/>
              <w:bottom w:val="single" w:sz="4" w:space="0" w:color="auto"/>
              <w:right w:val="nil"/>
            </w:tcBorders>
            <w:shd w:val="clear" w:color="000000" w:fill="C4D79B"/>
            <w:noWrap/>
            <w:vAlign w:val="center"/>
            <w:hideMark/>
          </w:tcPr>
          <w:p w14:paraId="1C1F7B2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613" w:type="dxa"/>
            <w:tcBorders>
              <w:top w:val="single" w:sz="4" w:space="0" w:color="auto"/>
              <w:left w:val="nil"/>
              <w:bottom w:val="single" w:sz="4" w:space="0" w:color="auto"/>
              <w:right w:val="nil"/>
            </w:tcBorders>
            <w:shd w:val="clear" w:color="000000" w:fill="C4D79B"/>
            <w:noWrap/>
            <w:vAlign w:val="center"/>
            <w:hideMark/>
          </w:tcPr>
          <w:p w14:paraId="7EC50C9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98" w:type="dxa"/>
            <w:tcBorders>
              <w:top w:val="single" w:sz="4" w:space="0" w:color="auto"/>
              <w:left w:val="nil"/>
              <w:bottom w:val="single" w:sz="4" w:space="0" w:color="auto"/>
              <w:right w:val="nil"/>
            </w:tcBorders>
            <w:shd w:val="clear" w:color="000000" w:fill="C4D79B"/>
            <w:noWrap/>
            <w:hideMark/>
          </w:tcPr>
          <w:p w14:paraId="6880F33D"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w:t>
            </w:r>
          </w:p>
        </w:tc>
        <w:tc>
          <w:tcPr>
            <w:tcW w:w="936" w:type="dxa"/>
            <w:tcBorders>
              <w:top w:val="single" w:sz="4" w:space="0" w:color="auto"/>
              <w:left w:val="nil"/>
              <w:bottom w:val="single" w:sz="4" w:space="0" w:color="auto"/>
              <w:right w:val="nil"/>
            </w:tcBorders>
            <w:shd w:val="clear" w:color="000000" w:fill="C4D79B"/>
            <w:noWrap/>
            <w:vAlign w:val="center"/>
            <w:hideMark/>
          </w:tcPr>
          <w:p w14:paraId="36006B1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85" w:type="dxa"/>
            <w:tcBorders>
              <w:top w:val="single" w:sz="4" w:space="0" w:color="auto"/>
              <w:left w:val="nil"/>
              <w:bottom w:val="single" w:sz="4" w:space="0" w:color="auto"/>
              <w:right w:val="nil"/>
            </w:tcBorders>
            <w:shd w:val="clear" w:color="000000" w:fill="C4D79B"/>
            <w:noWrap/>
            <w:vAlign w:val="center"/>
            <w:hideMark/>
          </w:tcPr>
          <w:p w14:paraId="491820F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661" w:type="dxa"/>
            <w:tcBorders>
              <w:top w:val="single" w:sz="4" w:space="0" w:color="auto"/>
              <w:left w:val="nil"/>
              <w:bottom w:val="single" w:sz="4" w:space="0" w:color="auto"/>
              <w:right w:val="nil"/>
            </w:tcBorders>
            <w:shd w:val="clear" w:color="000000" w:fill="C4D79B"/>
            <w:noWrap/>
            <w:hideMark/>
          </w:tcPr>
          <w:p w14:paraId="3DB5DA55"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w:t>
            </w:r>
          </w:p>
        </w:tc>
        <w:tc>
          <w:tcPr>
            <w:tcW w:w="609" w:type="dxa"/>
            <w:tcBorders>
              <w:top w:val="single" w:sz="4" w:space="0" w:color="auto"/>
              <w:left w:val="nil"/>
              <w:bottom w:val="single" w:sz="4" w:space="0" w:color="auto"/>
              <w:right w:val="nil"/>
            </w:tcBorders>
            <w:shd w:val="clear" w:color="000000" w:fill="C4D79B"/>
            <w:noWrap/>
            <w:vAlign w:val="center"/>
            <w:hideMark/>
          </w:tcPr>
          <w:p w14:paraId="0485BB9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565" w:type="dxa"/>
            <w:tcBorders>
              <w:top w:val="single" w:sz="4" w:space="0" w:color="auto"/>
              <w:left w:val="nil"/>
              <w:bottom w:val="single" w:sz="4" w:space="0" w:color="auto"/>
              <w:right w:val="nil"/>
            </w:tcBorders>
            <w:shd w:val="clear" w:color="000000" w:fill="C4D79B"/>
            <w:noWrap/>
            <w:vAlign w:val="center"/>
            <w:hideMark/>
          </w:tcPr>
          <w:p w14:paraId="197B032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105" w:type="dxa"/>
            <w:tcBorders>
              <w:top w:val="single" w:sz="4" w:space="0" w:color="auto"/>
              <w:left w:val="nil"/>
              <w:bottom w:val="single" w:sz="4" w:space="0" w:color="auto"/>
              <w:right w:val="single" w:sz="4" w:space="0" w:color="auto"/>
            </w:tcBorders>
            <w:shd w:val="clear" w:color="000000" w:fill="C4D79B"/>
            <w:vAlign w:val="center"/>
            <w:hideMark/>
          </w:tcPr>
          <w:p w14:paraId="1F349A7B"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r>
      <w:tr w:rsidR="00F778B7" w:rsidRPr="00EC0175" w14:paraId="72430D93" w14:textId="77777777" w:rsidTr="00FE16F6">
        <w:trPr>
          <w:trHeight w:val="10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BFB5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3.3.1</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73C62AB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Production des plants</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461C730"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0623371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1005E94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single" w:sz="4" w:space="0" w:color="auto"/>
              <w:left w:val="nil"/>
              <w:bottom w:val="single" w:sz="4" w:space="0" w:color="auto"/>
              <w:right w:val="single" w:sz="4" w:space="0" w:color="auto"/>
            </w:tcBorders>
            <w:shd w:val="clear" w:color="000000" w:fill="808080"/>
            <w:vAlign w:val="center"/>
            <w:hideMark/>
          </w:tcPr>
          <w:p w14:paraId="4DD2A31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single" w:sz="4" w:space="0" w:color="auto"/>
            </w:tcBorders>
            <w:shd w:val="clear" w:color="000000" w:fill="808080"/>
            <w:vAlign w:val="center"/>
            <w:hideMark/>
          </w:tcPr>
          <w:p w14:paraId="24C80EA3"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FFFF"/>
            <w:vAlign w:val="center"/>
            <w:hideMark/>
          </w:tcPr>
          <w:p w14:paraId="29E6562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dotted" w:sz="4" w:space="0" w:color="auto"/>
              <w:bottom w:val="single" w:sz="4" w:space="0" w:color="auto"/>
              <w:right w:val="single" w:sz="12" w:space="0" w:color="0070C0"/>
            </w:tcBorders>
            <w:shd w:val="clear" w:color="000000" w:fill="FFC000"/>
            <w:vAlign w:val="center"/>
            <w:hideMark/>
          </w:tcPr>
          <w:p w14:paraId="04843FA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single" w:sz="4" w:space="0" w:color="auto"/>
              <w:left w:val="nil"/>
              <w:bottom w:val="single" w:sz="4" w:space="0" w:color="auto"/>
              <w:right w:val="dotted" w:sz="4" w:space="0" w:color="auto"/>
            </w:tcBorders>
            <w:shd w:val="clear" w:color="000000" w:fill="FFC000"/>
            <w:vAlign w:val="center"/>
            <w:hideMark/>
          </w:tcPr>
          <w:p w14:paraId="608AE4E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C000"/>
            <w:vAlign w:val="center"/>
            <w:hideMark/>
          </w:tcPr>
          <w:p w14:paraId="4B7D2A3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1BC9832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1CBA5793"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33BE706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single" w:sz="4" w:space="0" w:color="auto"/>
              <w:left w:val="nil"/>
              <w:bottom w:val="single" w:sz="4" w:space="0" w:color="auto"/>
              <w:right w:val="single" w:sz="4" w:space="0" w:color="auto"/>
            </w:tcBorders>
            <w:shd w:val="clear" w:color="auto" w:fill="auto"/>
            <w:hideMark/>
          </w:tcPr>
          <w:p w14:paraId="2BEAFCA1"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single" w:sz="4" w:space="0" w:color="auto"/>
              <w:left w:val="nil"/>
              <w:bottom w:val="single" w:sz="4" w:space="0" w:color="auto"/>
              <w:right w:val="single" w:sz="4" w:space="0" w:color="auto"/>
            </w:tcBorders>
            <w:shd w:val="clear" w:color="auto" w:fill="auto"/>
            <w:hideMark/>
          </w:tcPr>
          <w:p w14:paraId="70EA84D3"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Centres de formation</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6FF698C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624FC32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28FEF701"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5856A58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F19D0F1"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6C71624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54D4F90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0961EE97"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14:paraId="0D0ACC0F"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73E5EB0F" w14:textId="77777777" w:rsidTr="00FE16F6">
        <w:trPr>
          <w:trHeight w:val="2040"/>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116CAE1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3.3.2</w:t>
            </w:r>
          </w:p>
        </w:tc>
        <w:tc>
          <w:tcPr>
            <w:tcW w:w="1374" w:type="dxa"/>
            <w:tcBorders>
              <w:top w:val="nil"/>
              <w:left w:val="nil"/>
              <w:bottom w:val="single" w:sz="4" w:space="0" w:color="auto"/>
              <w:right w:val="single" w:sz="4" w:space="0" w:color="auto"/>
            </w:tcBorders>
            <w:shd w:val="clear" w:color="auto" w:fill="auto"/>
            <w:vAlign w:val="center"/>
            <w:hideMark/>
          </w:tcPr>
          <w:p w14:paraId="115FCBE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Collecte, transformation et commercialisation des PFNL</w:t>
            </w:r>
          </w:p>
        </w:tc>
        <w:tc>
          <w:tcPr>
            <w:tcW w:w="1247" w:type="dxa"/>
            <w:tcBorders>
              <w:top w:val="nil"/>
              <w:left w:val="nil"/>
              <w:bottom w:val="single" w:sz="4" w:space="0" w:color="auto"/>
              <w:right w:val="single" w:sz="4" w:space="0" w:color="auto"/>
            </w:tcBorders>
            <w:shd w:val="clear" w:color="auto" w:fill="auto"/>
            <w:vAlign w:val="center"/>
            <w:hideMark/>
          </w:tcPr>
          <w:p w14:paraId="231F0A95"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nil"/>
              <w:left w:val="nil"/>
              <w:bottom w:val="single" w:sz="4" w:space="0" w:color="auto"/>
              <w:right w:val="single" w:sz="4" w:space="0" w:color="auto"/>
            </w:tcBorders>
            <w:shd w:val="clear" w:color="auto" w:fill="auto"/>
            <w:vAlign w:val="center"/>
            <w:hideMark/>
          </w:tcPr>
          <w:p w14:paraId="78E5B48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1F4C1E1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462B8A9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0F71613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0BABF71E"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000000" w:fill="FFC000"/>
            <w:vAlign w:val="center"/>
            <w:hideMark/>
          </w:tcPr>
          <w:p w14:paraId="5F33F5D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000000" w:fill="FFC000"/>
            <w:vAlign w:val="center"/>
            <w:hideMark/>
          </w:tcPr>
          <w:p w14:paraId="676B1EEE"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C000"/>
            <w:vAlign w:val="center"/>
            <w:hideMark/>
          </w:tcPr>
          <w:p w14:paraId="138E8AE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5E734563"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0739CAC6"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4F24BF4F"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nil"/>
              <w:left w:val="nil"/>
              <w:bottom w:val="single" w:sz="4" w:space="0" w:color="auto"/>
              <w:right w:val="single" w:sz="4" w:space="0" w:color="auto"/>
            </w:tcBorders>
            <w:shd w:val="clear" w:color="auto" w:fill="auto"/>
            <w:hideMark/>
          </w:tcPr>
          <w:p w14:paraId="4FCC0813"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nil"/>
              <w:left w:val="nil"/>
              <w:bottom w:val="single" w:sz="4" w:space="0" w:color="auto"/>
              <w:right w:val="single" w:sz="4" w:space="0" w:color="auto"/>
            </w:tcBorders>
            <w:shd w:val="clear" w:color="auto" w:fill="auto"/>
            <w:hideMark/>
          </w:tcPr>
          <w:p w14:paraId="615E9A9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Centres de formation</w:t>
            </w:r>
            <w:r w:rsidRPr="00EC0175">
              <w:rPr>
                <w:rFonts w:ascii="Candara" w:eastAsia="Times New Roman" w:hAnsi="Candara" w:cs="Arial"/>
                <w:color w:val="000000"/>
                <w:sz w:val="16"/>
                <w:szCs w:val="16"/>
                <w:lang w:eastAsia="fr-FR"/>
              </w:rPr>
              <w:br/>
              <w:t>- ONG spécialisées</w:t>
            </w:r>
            <w:r w:rsidRPr="00EC0175">
              <w:rPr>
                <w:rFonts w:ascii="Candara" w:eastAsia="Times New Roman" w:hAnsi="Candara" w:cs="Arial"/>
                <w:color w:val="000000"/>
                <w:sz w:val="16"/>
                <w:szCs w:val="16"/>
                <w:lang w:eastAsia="fr-FR"/>
              </w:rPr>
              <w:br/>
              <w:t>- Programmes/Projets dans la région</w:t>
            </w:r>
            <w:r w:rsidRPr="00EC0175">
              <w:rPr>
                <w:rFonts w:ascii="Candara" w:eastAsia="Times New Roman" w:hAnsi="Candara" w:cs="Arial"/>
                <w:color w:val="000000"/>
                <w:sz w:val="16"/>
                <w:szCs w:val="16"/>
                <w:lang w:eastAsia="fr-FR"/>
              </w:rPr>
              <w:br/>
              <w:t>- ENFVA</w:t>
            </w:r>
            <w:r w:rsidRPr="00EC0175">
              <w:rPr>
                <w:rFonts w:ascii="Candara" w:eastAsia="Times New Roman" w:hAnsi="Candara" w:cs="Arial"/>
                <w:color w:val="000000"/>
                <w:sz w:val="16"/>
                <w:szCs w:val="16"/>
                <w:lang w:eastAsia="fr-FR"/>
              </w:rPr>
              <w:br/>
              <w:t>- CFPP</w:t>
            </w:r>
          </w:p>
        </w:tc>
        <w:tc>
          <w:tcPr>
            <w:tcW w:w="884" w:type="dxa"/>
            <w:tcBorders>
              <w:top w:val="nil"/>
              <w:left w:val="nil"/>
              <w:bottom w:val="single" w:sz="4" w:space="0" w:color="auto"/>
              <w:right w:val="single" w:sz="4" w:space="0" w:color="auto"/>
            </w:tcBorders>
            <w:shd w:val="clear" w:color="auto" w:fill="auto"/>
            <w:vAlign w:val="center"/>
            <w:hideMark/>
          </w:tcPr>
          <w:p w14:paraId="055D7CF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nil"/>
              <w:left w:val="nil"/>
              <w:bottom w:val="single" w:sz="4" w:space="0" w:color="auto"/>
              <w:right w:val="single" w:sz="4" w:space="0" w:color="auto"/>
            </w:tcBorders>
            <w:shd w:val="clear" w:color="auto" w:fill="auto"/>
            <w:vAlign w:val="center"/>
            <w:hideMark/>
          </w:tcPr>
          <w:p w14:paraId="6E8F7E4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98" w:type="dxa"/>
            <w:tcBorders>
              <w:top w:val="nil"/>
              <w:left w:val="nil"/>
              <w:bottom w:val="single" w:sz="4" w:space="0" w:color="auto"/>
              <w:right w:val="single" w:sz="4" w:space="0" w:color="auto"/>
            </w:tcBorders>
            <w:shd w:val="clear" w:color="auto" w:fill="auto"/>
            <w:vAlign w:val="center"/>
            <w:hideMark/>
          </w:tcPr>
          <w:p w14:paraId="11EC10E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nil"/>
              <w:left w:val="nil"/>
              <w:bottom w:val="single" w:sz="4" w:space="0" w:color="auto"/>
              <w:right w:val="single" w:sz="4" w:space="0" w:color="auto"/>
            </w:tcBorders>
            <w:shd w:val="clear" w:color="auto" w:fill="auto"/>
            <w:vAlign w:val="center"/>
            <w:hideMark/>
          </w:tcPr>
          <w:p w14:paraId="2851673B"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nil"/>
              <w:left w:val="nil"/>
              <w:bottom w:val="single" w:sz="4" w:space="0" w:color="auto"/>
              <w:right w:val="single" w:sz="4" w:space="0" w:color="auto"/>
            </w:tcBorders>
            <w:shd w:val="clear" w:color="auto" w:fill="auto"/>
            <w:vAlign w:val="center"/>
            <w:hideMark/>
          </w:tcPr>
          <w:p w14:paraId="55F1F8D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nil"/>
              <w:left w:val="nil"/>
              <w:bottom w:val="single" w:sz="4" w:space="0" w:color="auto"/>
              <w:right w:val="single" w:sz="4" w:space="0" w:color="auto"/>
            </w:tcBorders>
            <w:shd w:val="clear" w:color="auto" w:fill="auto"/>
            <w:vAlign w:val="center"/>
            <w:hideMark/>
          </w:tcPr>
          <w:p w14:paraId="3EE3D84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nil"/>
              <w:left w:val="nil"/>
              <w:bottom w:val="single" w:sz="4" w:space="0" w:color="auto"/>
              <w:right w:val="single" w:sz="4" w:space="0" w:color="auto"/>
            </w:tcBorders>
            <w:shd w:val="clear" w:color="auto" w:fill="auto"/>
            <w:vAlign w:val="center"/>
            <w:hideMark/>
          </w:tcPr>
          <w:p w14:paraId="45ECC78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65" w:type="dxa"/>
            <w:tcBorders>
              <w:top w:val="nil"/>
              <w:left w:val="nil"/>
              <w:bottom w:val="single" w:sz="4" w:space="0" w:color="auto"/>
              <w:right w:val="single" w:sz="4" w:space="0" w:color="auto"/>
            </w:tcBorders>
            <w:shd w:val="clear" w:color="auto" w:fill="auto"/>
            <w:vAlign w:val="center"/>
            <w:hideMark/>
          </w:tcPr>
          <w:p w14:paraId="27B0491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2105" w:type="dxa"/>
            <w:tcBorders>
              <w:top w:val="nil"/>
              <w:left w:val="nil"/>
              <w:bottom w:val="single" w:sz="4" w:space="0" w:color="auto"/>
              <w:right w:val="single" w:sz="4" w:space="0" w:color="auto"/>
            </w:tcBorders>
            <w:shd w:val="clear" w:color="auto" w:fill="auto"/>
            <w:vAlign w:val="center"/>
            <w:hideMark/>
          </w:tcPr>
          <w:p w14:paraId="30EFA050"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0EF96C88" w14:textId="77777777" w:rsidTr="00FE16F6">
        <w:trPr>
          <w:trHeight w:val="2040"/>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5677A20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3.3.3</w:t>
            </w:r>
          </w:p>
        </w:tc>
        <w:tc>
          <w:tcPr>
            <w:tcW w:w="1374" w:type="dxa"/>
            <w:tcBorders>
              <w:top w:val="nil"/>
              <w:left w:val="nil"/>
              <w:bottom w:val="single" w:sz="4" w:space="0" w:color="auto"/>
              <w:right w:val="single" w:sz="4" w:space="0" w:color="auto"/>
            </w:tcBorders>
            <w:shd w:val="clear" w:color="auto" w:fill="auto"/>
            <w:vAlign w:val="center"/>
            <w:hideMark/>
          </w:tcPr>
          <w:p w14:paraId="468F988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Collecte et commercialisation des semences forestières</w:t>
            </w:r>
          </w:p>
        </w:tc>
        <w:tc>
          <w:tcPr>
            <w:tcW w:w="1247" w:type="dxa"/>
            <w:tcBorders>
              <w:top w:val="nil"/>
              <w:left w:val="nil"/>
              <w:bottom w:val="single" w:sz="4" w:space="0" w:color="auto"/>
              <w:right w:val="single" w:sz="4" w:space="0" w:color="auto"/>
            </w:tcBorders>
            <w:shd w:val="clear" w:color="auto" w:fill="auto"/>
            <w:vAlign w:val="center"/>
            <w:hideMark/>
          </w:tcPr>
          <w:p w14:paraId="0DDB0614"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nil"/>
              <w:left w:val="nil"/>
              <w:bottom w:val="single" w:sz="4" w:space="0" w:color="auto"/>
              <w:right w:val="single" w:sz="4" w:space="0" w:color="auto"/>
            </w:tcBorders>
            <w:shd w:val="clear" w:color="auto" w:fill="auto"/>
            <w:vAlign w:val="center"/>
            <w:hideMark/>
          </w:tcPr>
          <w:p w14:paraId="2684E5F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5377E1A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39183C6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71D1FD8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1FF71FA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000000" w:fill="FFC000"/>
            <w:vAlign w:val="center"/>
            <w:hideMark/>
          </w:tcPr>
          <w:p w14:paraId="6685D86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000000" w:fill="FFC000"/>
            <w:vAlign w:val="center"/>
            <w:hideMark/>
          </w:tcPr>
          <w:p w14:paraId="37CCC57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C000"/>
            <w:vAlign w:val="center"/>
            <w:hideMark/>
          </w:tcPr>
          <w:p w14:paraId="45C0F18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15FD91F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3BD5A219"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0DB86C1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nil"/>
              <w:left w:val="nil"/>
              <w:bottom w:val="single" w:sz="4" w:space="0" w:color="auto"/>
              <w:right w:val="single" w:sz="4" w:space="0" w:color="auto"/>
            </w:tcBorders>
            <w:shd w:val="clear" w:color="auto" w:fill="auto"/>
            <w:hideMark/>
          </w:tcPr>
          <w:p w14:paraId="7718052C"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nil"/>
              <w:left w:val="nil"/>
              <w:bottom w:val="single" w:sz="4" w:space="0" w:color="auto"/>
              <w:right w:val="single" w:sz="4" w:space="0" w:color="auto"/>
            </w:tcBorders>
            <w:shd w:val="clear" w:color="auto" w:fill="auto"/>
            <w:hideMark/>
          </w:tcPr>
          <w:p w14:paraId="6F8B601E"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Centres de formation</w:t>
            </w:r>
            <w:r w:rsidRPr="00EC0175">
              <w:rPr>
                <w:rFonts w:ascii="Candara" w:eastAsia="Times New Roman" w:hAnsi="Candara" w:cs="Arial"/>
                <w:color w:val="000000"/>
                <w:sz w:val="16"/>
                <w:szCs w:val="16"/>
                <w:lang w:eastAsia="fr-FR"/>
              </w:rPr>
              <w:br/>
              <w:t>- ONG spécialisées</w:t>
            </w:r>
            <w:r w:rsidRPr="00EC0175">
              <w:rPr>
                <w:rFonts w:ascii="Candara" w:eastAsia="Times New Roman" w:hAnsi="Candara" w:cs="Arial"/>
                <w:color w:val="000000"/>
                <w:sz w:val="16"/>
                <w:szCs w:val="16"/>
                <w:lang w:eastAsia="fr-FR"/>
              </w:rPr>
              <w:br/>
              <w:t>- Programmes/Projets dans la région</w:t>
            </w:r>
            <w:r w:rsidRPr="00EC0175">
              <w:rPr>
                <w:rFonts w:ascii="Candara" w:eastAsia="Times New Roman" w:hAnsi="Candara" w:cs="Arial"/>
                <w:color w:val="000000"/>
                <w:sz w:val="16"/>
                <w:szCs w:val="16"/>
                <w:lang w:eastAsia="fr-FR"/>
              </w:rPr>
              <w:br/>
              <w:t>- ENFVA</w:t>
            </w:r>
            <w:r w:rsidRPr="00EC0175">
              <w:rPr>
                <w:rFonts w:ascii="Candara" w:eastAsia="Times New Roman" w:hAnsi="Candara" w:cs="Arial"/>
                <w:color w:val="000000"/>
                <w:sz w:val="16"/>
                <w:szCs w:val="16"/>
                <w:lang w:eastAsia="fr-FR"/>
              </w:rPr>
              <w:br/>
              <w:t>- CFPP</w:t>
            </w:r>
          </w:p>
        </w:tc>
        <w:tc>
          <w:tcPr>
            <w:tcW w:w="884" w:type="dxa"/>
            <w:tcBorders>
              <w:top w:val="nil"/>
              <w:left w:val="nil"/>
              <w:bottom w:val="single" w:sz="4" w:space="0" w:color="auto"/>
              <w:right w:val="single" w:sz="4" w:space="0" w:color="auto"/>
            </w:tcBorders>
            <w:shd w:val="clear" w:color="auto" w:fill="auto"/>
            <w:vAlign w:val="center"/>
            <w:hideMark/>
          </w:tcPr>
          <w:p w14:paraId="50F357E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nil"/>
              <w:left w:val="nil"/>
              <w:bottom w:val="single" w:sz="4" w:space="0" w:color="auto"/>
              <w:right w:val="single" w:sz="4" w:space="0" w:color="auto"/>
            </w:tcBorders>
            <w:shd w:val="clear" w:color="auto" w:fill="auto"/>
            <w:vAlign w:val="center"/>
            <w:hideMark/>
          </w:tcPr>
          <w:p w14:paraId="2280469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nil"/>
              <w:left w:val="nil"/>
              <w:bottom w:val="single" w:sz="4" w:space="0" w:color="auto"/>
              <w:right w:val="single" w:sz="4" w:space="0" w:color="auto"/>
            </w:tcBorders>
            <w:shd w:val="clear" w:color="auto" w:fill="auto"/>
            <w:vAlign w:val="center"/>
            <w:hideMark/>
          </w:tcPr>
          <w:p w14:paraId="2E2194A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nil"/>
              <w:left w:val="nil"/>
              <w:bottom w:val="single" w:sz="4" w:space="0" w:color="auto"/>
              <w:right w:val="single" w:sz="4" w:space="0" w:color="auto"/>
            </w:tcBorders>
            <w:shd w:val="clear" w:color="auto" w:fill="auto"/>
            <w:vAlign w:val="center"/>
            <w:hideMark/>
          </w:tcPr>
          <w:p w14:paraId="5950BD8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nil"/>
              <w:left w:val="nil"/>
              <w:bottom w:val="single" w:sz="4" w:space="0" w:color="auto"/>
              <w:right w:val="single" w:sz="4" w:space="0" w:color="auto"/>
            </w:tcBorders>
            <w:shd w:val="clear" w:color="auto" w:fill="auto"/>
            <w:vAlign w:val="center"/>
            <w:hideMark/>
          </w:tcPr>
          <w:p w14:paraId="0983F5B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nil"/>
              <w:left w:val="nil"/>
              <w:bottom w:val="single" w:sz="4" w:space="0" w:color="auto"/>
              <w:right w:val="single" w:sz="4" w:space="0" w:color="auto"/>
            </w:tcBorders>
            <w:shd w:val="clear" w:color="auto" w:fill="auto"/>
            <w:vAlign w:val="center"/>
            <w:hideMark/>
          </w:tcPr>
          <w:p w14:paraId="2675D86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nil"/>
              <w:left w:val="nil"/>
              <w:bottom w:val="single" w:sz="4" w:space="0" w:color="auto"/>
              <w:right w:val="single" w:sz="4" w:space="0" w:color="auto"/>
            </w:tcBorders>
            <w:shd w:val="clear" w:color="auto" w:fill="auto"/>
            <w:vAlign w:val="center"/>
            <w:hideMark/>
          </w:tcPr>
          <w:p w14:paraId="11FCA5DE"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65" w:type="dxa"/>
            <w:tcBorders>
              <w:top w:val="nil"/>
              <w:left w:val="nil"/>
              <w:bottom w:val="single" w:sz="4" w:space="0" w:color="auto"/>
              <w:right w:val="single" w:sz="4" w:space="0" w:color="auto"/>
            </w:tcBorders>
            <w:shd w:val="clear" w:color="auto" w:fill="auto"/>
            <w:vAlign w:val="center"/>
            <w:hideMark/>
          </w:tcPr>
          <w:p w14:paraId="2473E81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2105" w:type="dxa"/>
            <w:tcBorders>
              <w:top w:val="nil"/>
              <w:left w:val="nil"/>
              <w:bottom w:val="single" w:sz="4" w:space="0" w:color="auto"/>
              <w:right w:val="single" w:sz="4" w:space="0" w:color="auto"/>
            </w:tcBorders>
            <w:shd w:val="clear" w:color="auto" w:fill="auto"/>
            <w:vAlign w:val="center"/>
            <w:hideMark/>
          </w:tcPr>
          <w:p w14:paraId="0D9B041C"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55243DBE" w14:textId="77777777" w:rsidTr="00FE16F6">
        <w:trPr>
          <w:trHeight w:val="1020"/>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11C5666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3.3.4</w:t>
            </w:r>
          </w:p>
        </w:tc>
        <w:tc>
          <w:tcPr>
            <w:tcW w:w="1374" w:type="dxa"/>
            <w:tcBorders>
              <w:top w:val="nil"/>
              <w:left w:val="nil"/>
              <w:bottom w:val="single" w:sz="4" w:space="0" w:color="auto"/>
              <w:right w:val="single" w:sz="4" w:space="0" w:color="auto"/>
            </w:tcBorders>
            <w:shd w:val="clear" w:color="auto" w:fill="auto"/>
            <w:vAlign w:val="center"/>
            <w:hideMark/>
          </w:tcPr>
          <w:p w14:paraId="5CF5BAA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Tannerie</w:t>
            </w:r>
          </w:p>
        </w:tc>
        <w:tc>
          <w:tcPr>
            <w:tcW w:w="1247" w:type="dxa"/>
            <w:tcBorders>
              <w:top w:val="nil"/>
              <w:left w:val="nil"/>
              <w:bottom w:val="single" w:sz="4" w:space="0" w:color="auto"/>
              <w:right w:val="single" w:sz="4" w:space="0" w:color="auto"/>
            </w:tcBorders>
            <w:shd w:val="clear" w:color="auto" w:fill="auto"/>
            <w:vAlign w:val="center"/>
            <w:hideMark/>
          </w:tcPr>
          <w:p w14:paraId="5A069EF0"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nil"/>
              <w:left w:val="nil"/>
              <w:bottom w:val="single" w:sz="4" w:space="0" w:color="auto"/>
              <w:right w:val="single" w:sz="4" w:space="0" w:color="auto"/>
            </w:tcBorders>
            <w:shd w:val="clear" w:color="auto" w:fill="auto"/>
            <w:vAlign w:val="center"/>
            <w:hideMark/>
          </w:tcPr>
          <w:p w14:paraId="4B0C4A3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3187B81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3EAED06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537CFAA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7CA86AD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auto" w:fill="auto"/>
            <w:vAlign w:val="center"/>
            <w:hideMark/>
          </w:tcPr>
          <w:p w14:paraId="6418F28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auto" w:fill="auto"/>
            <w:vAlign w:val="center"/>
            <w:hideMark/>
          </w:tcPr>
          <w:p w14:paraId="2C1D3F9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auto" w:fill="auto"/>
            <w:vAlign w:val="center"/>
            <w:hideMark/>
          </w:tcPr>
          <w:p w14:paraId="791E860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2308E7D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27B37548"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2AA711E4"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nil"/>
              <w:left w:val="nil"/>
              <w:bottom w:val="single" w:sz="4" w:space="0" w:color="auto"/>
              <w:right w:val="single" w:sz="4" w:space="0" w:color="auto"/>
            </w:tcBorders>
            <w:shd w:val="clear" w:color="auto" w:fill="auto"/>
            <w:hideMark/>
          </w:tcPr>
          <w:p w14:paraId="66661D49"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nil"/>
              <w:left w:val="nil"/>
              <w:bottom w:val="single" w:sz="4" w:space="0" w:color="auto"/>
              <w:right w:val="single" w:sz="4" w:space="0" w:color="auto"/>
            </w:tcBorders>
            <w:shd w:val="clear" w:color="auto" w:fill="auto"/>
            <w:hideMark/>
          </w:tcPr>
          <w:p w14:paraId="767E61F7"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Consultants</w:t>
            </w:r>
            <w:r w:rsidRPr="00EC0175">
              <w:rPr>
                <w:rFonts w:ascii="Candara" w:eastAsia="Times New Roman" w:hAnsi="Candara" w:cs="Arial"/>
                <w:color w:val="000000"/>
                <w:sz w:val="16"/>
                <w:szCs w:val="16"/>
                <w:lang w:eastAsia="fr-FR"/>
              </w:rPr>
              <w:br/>
              <w:t>- Bureaux Etudes</w:t>
            </w:r>
            <w:r w:rsidRPr="00EC0175">
              <w:rPr>
                <w:rFonts w:ascii="Candara" w:eastAsia="Times New Roman" w:hAnsi="Candara" w:cs="Arial"/>
                <w:color w:val="000000"/>
                <w:sz w:val="16"/>
                <w:szCs w:val="16"/>
                <w:lang w:eastAsia="fr-FR"/>
              </w:rPr>
              <w:br/>
              <w:t>- Centres de formation</w:t>
            </w:r>
          </w:p>
        </w:tc>
        <w:tc>
          <w:tcPr>
            <w:tcW w:w="884" w:type="dxa"/>
            <w:tcBorders>
              <w:top w:val="nil"/>
              <w:left w:val="nil"/>
              <w:bottom w:val="single" w:sz="4" w:space="0" w:color="auto"/>
              <w:right w:val="single" w:sz="4" w:space="0" w:color="auto"/>
            </w:tcBorders>
            <w:shd w:val="clear" w:color="auto" w:fill="auto"/>
            <w:vAlign w:val="center"/>
            <w:hideMark/>
          </w:tcPr>
          <w:p w14:paraId="698148D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nil"/>
              <w:left w:val="nil"/>
              <w:bottom w:val="single" w:sz="4" w:space="0" w:color="auto"/>
              <w:right w:val="single" w:sz="4" w:space="0" w:color="auto"/>
            </w:tcBorders>
            <w:shd w:val="clear" w:color="auto" w:fill="auto"/>
            <w:vAlign w:val="center"/>
            <w:hideMark/>
          </w:tcPr>
          <w:p w14:paraId="1FD594D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nil"/>
              <w:left w:val="nil"/>
              <w:bottom w:val="single" w:sz="4" w:space="0" w:color="auto"/>
              <w:right w:val="single" w:sz="4" w:space="0" w:color="auto"/>
            </w:tcBorders>
            <w:shd w:val="clear" w:color="auto" w:fill="auto"/>
            <w:vAlign w:val="center"/>
            <w:hideMark/>
          </w:tcPr>
          <w:p w14:paraId="5FBCB3CE"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936" w:type="dxa"/>
            <w:tcBorders>
              <w:top w:val="nil"/>
              <w:left w:val="nil"/>
              <w:bottom w:val="single" w:sz="4" w:space="0" w:color="auto"/>
              <w:right w:val="single" w:sz="4" w:space="0" w:color="auto"/>
            </w:tcBorders>
            <w:shd w:val="clear" w:color="auto" w:fill="auto"/>
            <w:vAlign w:val="center"/>
            <w:hideMark/>
          </w:tcPr>
          <w:p w14:paraId="654AD7A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85" w:type="dxa"/>
            <w:tcBorders>
              <w:top w:val="nil"/>
              <w:left w:val="nil"/>
              <w:bottom w:val="single" w:sz="4" w:space="0" w:color="auto"/>
              <w:right w:val="single" w:sz="4" w:space="0" w:color="auto"/>
            </w:tcBorders>
            <w:shd w:val="clear" w:color="auto" w:fill="auto"/>
            <w:vAlign w:val="center"/>
            <w:hideMark/>
          </w:tcPr>
          <w:p w14:paraId="033FF82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661" w:type="dxa"/>
            <w:tcBorders>
              <w:top w:val="nil"/>
              <w:left w:val="nil"/>
              <w:bottom w:val="single" w:sz="4" w:space="0" w:color="auto"/>
              <w:right w:val="single" w:sz="4" w:space="0" w:color="auto"/>
            </w:tcBorders>
            <w:shd w:val="clear" w:color="auto" w:fill="auto"/>
            <w:vAlign w:val="center"/>
            <w:hideMark/>
          </w:tcPr>
          <w:p w14:paraId="481F21B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nil"/>
              <w:left w:val="nil"/>
              <w:bottom w:val="single" w:sz="4" w:space="0" w:color="auto"/>
              <w:right w:val="single" w:sz="4" w:space="0" w:color="auto"/>
            </w:tcBorders>
            <w:shd w:val="clear" w:color="auto" w:fill="auto"/>
            <w:vAlign w:val="center"/>
            <w:hideMark/>
          </w:tcPr>
          <w:p w14:paraId="6D5D62D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65" w:type="dxa"/>
            <w:tcBorders>
              <w:top w:val="nil"/>
              <w:left w:val="nil"/>
              <w:bottom w:val="single" w:sz="4" w:space="0" w:color="auto"/>
              <w:right w:val="single" w:sz="4" w:space="0" w:color="auto"/>
            </w:tcBorders>
            <w:shd w:val="clear" w:color="auto" w:fill="auto"/>
            <w:vAlign w:val="center"/>
            <w:hideMark/>
          </w:tcPr>
          <w:p w14:paraId="32A6B30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2105" w:type="dxa"/>
            <w:tcBorders>
              <w:top w:val="nil"/>
              <w:left w:val="nil"/>
              <w:bottom w:val="single" w:sz="4" w:space="0" w:color="auto"/>
              <w:right w:val="single" w:sz="4" w:space="0" w:color="auto"/>
            </w:tcBorders>
            <w:shd w:val="clear" w:color="auto" w:fill="auto"/>
            <w:vAlign w:val="center"/>
            <w:hideMark/>
          </w:tcPr>
          <w:p w14:paraId="402E8EAC"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4A5BC778" w14:textId="77777777" w:rsidTr="00FE16F6">
        <w:trPr>
          <w:trHeight w:val="1020"/>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6A61730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3.3.5</w:t>
            </w:r>
          </w:p>
        </w:tc>
        <w:tc>
          <w:tcPr>
            <w:tcW w:w="1374" w:type="dxa"/>
            <w:tcBorders>
              <w:top w:val="nil"/>
              <w:left w:val="nil"/>
              <w:bottom w:val="single" w:sz="4" w:space="0" w:color="auto"/>
              <w:right w:val="single" w:sz="4" w:space="0" w:color="auto"/>
            </w:tcBorders>
            <w:shd w:val="clear" w:color="auto" w:fill="auto"/>
            <w:vAlign w:val="center"/>
            <w:hideMark/>
          </w:tcPr>
          <w:p w14:paraId="37866E3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Promotion des énergies renouvelables</w:t>
            </w:r>
          </w:p>
        </w:tc>
        <w:tc>
          <w:tcPr>
            <w:tcW w:w="1247" w:type="dxa"/>
            <w:tcBorders>
              <w:top w:val="nil"/>
              <w:left w:val="nil"/>
              <w:bottom w:val="single" w:sz="4" w:space="0" w:color="auto"/>
              <w:right w:val="single" w:sz="4" w:space="0" w:color="auto"/>
            </w:tcBorders>
            <w:shd w:val="clear" w:color="auto" w:fill="auto"/>
            <w:vAlign w:val="center"/>
            <w:hideMark/>
          </w:tcPr>
          <w:p w14:paraId="3B3F274C"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nil"/>
              <w:left w:val="nil"/>
              <w:bottom w:val="single" w:sz="4" w:space="0" w:color="auto"/>
              <w:right w:val="single" w:sz="4" w:space="0" w:color="auto"/>
            </w:tcBorders>
            <w:shd w:val="clear" w:color="auto" w:fill="auto"/>
            <w:vAlign w:val="center"/>
            <w:hideMark/>
          </w:tcPr>
          <w:p w14:paraId="00D356F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46BD139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5EA515A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7E3C2A1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6526A0D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auto" w:fill="auto"/>
            <w:vAlign w:val="center"/>
            <w:hideMark/>
          </w:tcPr>
          <w:p w14:paraId="15F47F9E"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auto" w:fill="auto"/>
            <w:vAlign w:val="center"/>
            <w:hideMark/>
          </w:tcPr>
          <w:p w14:paraId="5FD0966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auto" w:fill="auto"/>
            <w:vAlign w:val="center"/>
            <w:hideMark/>
          </w:tcPr>
          <w:p w14:paraId="6025FA1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C000"/>
            <w:vAlign w:val="center"/>
            <w:hideMark/>
          </w:tcPr>
          <w:p w14:paraId="2BF8A2B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7C88310E"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nil"/>
              <w:left w:val="single" w:sz="4" w:space="0" w:color="auto"/>
              <w:bottom w:val="single" w:sz="4" w:space="0" w:color="auto"/>
              <w:right w:val="single" w:sz="4" w:space="0" w:color="auto"/>
            </w:tcBorders>
            <w:shd w:val="clear" w:color="auto" w:fill="auto"/>
            <w:hideMark/>
          </w:tcPr>
          <w:p w14:paraId="0FCEE4B8"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nil"/>
              <w:left w:val="nil"/>
              <w:bottom w:val="single" w:sz="4" w:space="0" w:color="auto"/>
              <w:right w:val="single" w:sz="4" w:space="0" w:color="auto"/>
            </w:tcBorders>
            <w:shd w:val="clear" w:color="auto" w:fill="auto"/>
            <w:hideMark/>
          </w:tcPr>
          <w:p w14:paraId="0F29196C"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w:t>
            </w:r>
          </w:p>
        </w:tc>
        <w:tc>
          <w:tcPr>
            <w:tcW w:w="2722" w:type="dxa"/>
            <w:tcBorders>
              <w:top w:val="nil"/>
              <w:left w:val="nil"/>
              <w:bottom w:val="single" w:sz="4" w:space="0" w:color="auto"/>
              <w:right w:val="single" w:sz="4" w:space="0" w:color="auto"/>
            </w:tcBorders>
            <w:shd w:val="clear" w:color="auto" w:fill="auto"/>
            <w:hideMark/>
          </w:tcPr>
          <w:p w14:paraId="36C10F04"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Expertise</w:t>
            </w:r>
            <w:r w:rsidRPr="00EC0175">
              <w:rPr>
                <w:rFonts w:ascii="Candara" w:eastAsia="Times New Roman" w:hAnsi="Candara" w:cs="Arial"/>
                <w:color w:val="000000"/>
                <w:sz w:val="16"/>
                <w:szCs w:val="16"/>
                <w:lang w:eastAsia="fr-FR"/>
              </w:rPr>
              <w:br/>
              <w:t>- CFPP</w:t>
            </w:r>
            <w:r w:rsidRPr="00EC0175">
              <w:rPr>
                <w:rFonts w:ascii="Candara" w:eastAsia="Times New Roman" w:hAnsi="Candara" w:cs="Arial"/>
                <w:color w:val="000000"/>
                <w:sz w:val="16"/>
                <w:szCs w:val="16"/>
                <w:lang w:eastAsia="fr-FR"/>
              </w:rPr>
              <w:br/>
              <w:t>- ONG qualifiées</w:t>
            </w:r>
            <w:r w:rsidRPr="00EC0175">
              <w:rPr>
                <w:rFonts w:ascii="Candara" w:eastAsia="Times New Roman" w:hAnsi="Candara" w:cs="Arial"/>
                <w:color w:val="000000"/>
                <w:sz w:val="16"/>
                <w:szCs w:val="16"/>
                <w:lang w:eastAsia="fr-FR"/>
              </w:rPr>
              <w:br/>
              <w:t>- Projets/Programmes</w:t>
            </w:r>
          </w:p>
        </w:tc>
        <w:tc>
          <w:tcPr>
            <w:tcW w:w="884" w:type="dxa"/>
            <w:tcBorders>
              <w:top w:val="nil"/>
              <w:left w:val="nil"/>
              <w:bottom w:val="single" w:sz="4" w:space="0" w:color="auto"/>
              <w:right w:val="single" w:sz="4" w:space="0" w:color="auto"/>
            </w:tcBorders>
            <w:shd w:val="clear" w:color="auto" w:fill="auto"/>
            <w:vAlign w:val="center"/>
            <w:hideMark/>
          </w:tcPr>
          <w:p w14:paraId="2769CA92"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nil"/>
              <w:left w:val="nil"/>
              <w:bottom w:val="single" w:sz="4" w:space="0" w:color="auto"/>
              <w:right w:val="single" w:sz="4" w:space="0" w:color="auto"/>
            </w:tcBorders>
            <w:shd w:val="clear" w:color="auto" w:fill="auto"/>
            <w:vAlign w:val="center"/>
            <w:hideMark/>
          </w:tcPr>
          <w:p w14:paraId="208D0CC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98" w:type="dxa"/>
            <w:tcBorders>
              <w:top w:val="nil"/>
              <w:left w:val="nil"/>
              <w:bottom w:val="single" w:sz="4" w:space="0" w:color="auto"/>
              <w:right w:val="single" w:sz="4" w:space="0" w:color="auto"/>
            </w:tcBorders>
            <w:shd w:val="clear" w:color="auto" w:fill="auto"/>
            <w:vAlign w:val="center"/>
            <w:hideMark/>
          </w:tcPr>
          <w:p w14:paraId="5E2FB137"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936" w:type="dxa"/>
            <w:tcBorders>
              <w:top w:val="nil"/>
              <w:left w:val="nil"/>
              <w:bottom w:val="single" w:sz="4" w:space="0" w:color="auto"/>
              <w:right w:val="single" w:sz="4" w:space="0" w:color="auto"/>
            </w:tcBorders>
            <w:shd w:val="clear" w:color="auto" w:fill="auto"/>
            <w:vAlign w:val="center"/>
            <w:hideMark/>
          </w:tcPr>
          <w:p w14:paraId="66AE680A"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585" w:type="dxa"/>
            <w:tcBorders>
              <w:top w:val="nil"/>
              <w:left w:val="nil"/>
              <w:bottom w:val="single" w:sz="4" w:space="0" w:color="auto"/>
              <w:right w:val="single" w:sz="4" w:space="0" w:color="auto"/>
            </w:tcBorders>
            <w:shd w:val="clear" w:color="auto" w:fill="auto"/>
            <w:vAlign w:val="center"/>
            <w:hideMark/>
          </w:tcPr>
          <w:p w14:paraId="4BDA386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661" w:type="dxa"/>
            <w:tcBorders>
              <w:top w:val="nil"/>
              <w:left w:val="nil"/>
              <w:bottom w:val="single" w:sz="4" w:space="0" w:color="auto"/>
              <w:right w:val="single" w:sz="4" w:space="0" w:color="auto"/>
            </w:tcBorders>
            <w:shd w:val="clear" w:color="auto" w:fill="auto"/>
            <w:vAlign w:val="center"/>
            <w:hideMark/>
          </w:tcPr>
          <w:p w14:paraId="0DB2890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nil"/>
              <w:left w:val="nil"/>
              <w:bottom w:val="single" w:sz="4" w:space="0" w:color="auto"/>
              <w:right w:val="single" w:sz="4" w:space="0" w:color="auto"/>
            </w:tcBorders>
            <w:shd w:val="clear" w:color="auto" w:fill="auto"/>
            <w:vAlign w:val="center"/>
            <w:hideMark/>
          </w:tcPr>
          <w:p w14:paraId="1540BC6C"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nil"/>
              <w:left w:val="nil"/>
              <w:bottom w:val="single" w:sz="4" w:space="0" w:color="auto"/>
              <w:right w:val="single" w:sz="4" w:space="0" w:color="auto"/>
            </w:tcBorders>
            <w:shd w:val="clear" w:color="auto" w:fill="auto"/>
            <w:vAlign w:val="center"/>
            <w:hideMark/>
          </w:tcPr>
          <w:p w14:paraId="6F894902"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2105" w:type="dxa"/>
            <w:tcBorders>
              <w:top w:val="nil"/>
              <w:left w:val="nil"/>
              <w:bottom w:val="single" w:sz="4" w:space="0" w:color="auto"/>
              <w:right w:val="single" w:sz="4" w:space="0" w:color="auto"/>
            </w:tcBorders>
            <w:shd w:val="clear" w:color="auto" w:fill="auto"/>
            <w:vAlign w:val="center"/>
            <w:hideMark/>
          </w:tcPr>
          <w:p w14:paraId="00C2C066"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r>
      <w:tr w:rsidR="00F778B7" w:rsidRPr="00EC0175" w14:paraId="6C25F4C3" w14:textId="77777777" w:rsidTr="00FE16F6">
        <w:trPr>
          <w:trHeight w:val="1275"/>
        </w:trPr>
        <w:tc>
          <w:tcPr>
            <w:tcW w:w="3083"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14:paraId="3E002C33"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lastRenderedPageBreak/>
              <w:t xml:space="preserve">Output 3.4:   Staff technique et représentants de communautés formés et équipés pour l'aviculture </w:t>
            </w:r>
          </w:p>
        </w:tc>
        <w:tc>
          <w:tcPr>
            <w:tcW w:w="1010"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7AC6B2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Le personnel de vulgarisation et la population des grappes de villages connaissent et appliquent des techniques appropriées</w:t>
            </w:r>
          </w:p>
        </w:tc>
        <w:tc>
          <w:tcPr>
            <w:tcW w:w="996" w:type="dxa"/>
            <w:tcBorders>
              <w:top w:val="single" w:sz="4" w:space="0" w:color="auto"/>
              <w:left w:val="nil"/>
              <w:bottom w:val="single" w:sz="4" w:space="0" w:color="auto"/>
              <w:right w:val="single" w:sz="4" w:space="0" w:color="auto"/>
            </w:tcBorders>
            <w:shd w:val="clear" w:color="000000" w:fill="C4D79B"/>
            <w:vAlign w:val="center"/>
            <w:hideMark/>
          </w:tcPr>
          <w:p w14:paraId="1C97B413"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single" w:sz="4" w:space="0" w:color="auto"/>
              <w:left w:val="nil"/>
              <w:bottom w:val="single" w:sz="4" w:space="0" w:color="auto"/>
              <w:right w:val="nil"/>
            </w:tcBorders>
            <w:shd w:val="clear" w:color="000000" w:fill="C4D79B"/>
            <w:noWrap/>
            <w:vAlign w:val="center"/>
            <w:hideMark/>
          </w:tcPr>
          <w:p w14:paraId="02E40EE1"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021B7647"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72953F8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62B34F04"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8" w:type="dxa"/>
            <w:tcBorders>
              <w:top w:val="single" w:sz="4" w:space="0" w:color="auto"/>
              <w:left w:val="nil"/>
              <w:bottom w:val="single" w:sz="4" w:space="0" w:color="auto"/>
              <w:right w:val="nil"/>
            </w:tcBorders>
            <w:shd w:val="clear" w:color="000000" w:fill="C4D79B"/>
            <w:noWrap/>
            <w:vAlign w:val="center"/>
            <w:hideMark/>
          </w:tcPr>
          <w:p w14:paraId="13EB4684"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single" w:sz="4" w:space="0" w:color="auto"/>
              <w:left w:val="nil"/>
              <w:bottom w:val="single" w:sz="4" w:space="0" w:color="auto"/>
              <w:right w:val="nil"/>
            </w:tcBorders>
            <w:shd w:val="clear" w:color="000000" w:fill="C4D79B"/>
            <w:noWrap/>
            <w:vAlign w:val="center"/>
            <w:hideMark/>
          </w:tcPr>
          <w:p w14:paraId="43FCE54F"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single" w:sz="4" w:space="0" w:color="auto"/>
              <w:left w:val="nil"/>
              <w:bottom w:val="single" w:sz="4" w:space="0" w:color="auto"/>
              <w:right w:val="nil"/>
            </w:tcBorders>
            <w:shd w:val="clear" w:color="000000" w:fill="C4D79B"/>
            <w:noWrap/>
            <w:vAlign w:val="center"/>
            <w:hideMark/>
          </w:tcPr>
          <w:p w14:paraId="57F5D9BF"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single" w:sz="4" w:space="0" w:color="auto"/>
              <w:left w:val="nil"/>
              <w:bottom w:val="single" w:sz="4" w:space="0" w:color="auto"/>
              <w:right w:val="nil"/>
            </w:tcBorders>
            <w:shd w:val="clear" w:color="000000" w:fill="C4D79B"/>
            <w:noWrap/>
            <w:vAlign w:val="center"/>
            <w:hideMark/>
          </w:tcPr>
          <w:p w14:paraId="0DAF4A42"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5" w:type="dxa"/>
            <w:tcBorders>
              <w:top w:val="single" w:sz="4" w:space="0" w:color="auto"/>
              <w:left w:val="nil"/>
              <w:bottom w:val="single" w:sz="4" w:space="0" w:color="auto"/>
              <w:right w:val="nil"/>
            </w:tcBorders>
            <w:shd w:val="clear" w:color="000000" w:fill="C4D79B"/>
            <w:noWrap/>
            <w:vAlign w:val="center"/>
            <w:hideMark/>
          </w:tcPr>
          <w:p w14:paraId="18C07F9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8" w:type="dxa"/>
            <w:tcBorders>
              <w:top w:val="single" w:sz="4" w:space="0" w:color="auto"/>
              <w:left w:val="nil"/>
              <w:bottom w:val="single" w:sz="4" w:space="0" w:color="auto"/>
              <w:right w:val="nil"/>
            </w:tcBorders>
            <w:shd w:val="clear" w:color="000000" w:fill="C4D79B"/>
            <w:noWrap/>
            <w:vAlign w:val="center"/>
            <w:hideMark/>
          </w:tcPr>
          <w:p w14:paraId="2BEBDE36"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22" w:type="dxa"/>
            <w:tcBorders>
              <w:top w:val="single" w:sz="4" w:space="0" w:color="auto"/>
              <w:left w:val="nil"/>
              <w:bottom w:val="single" w:sz="4" w:space="0" w:color="auto"/>
              <w:right w:val="nil"/>
            </w:tcBorders>
            <w:shd w:val="clear" w:color="000000" w:fill="C4D79B"/>
            <w:vAlign w:val="center"/>
            <w:hideMark/>
          </w:tcPr>
          <w:p w14:paraId="12B877F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884" w:type="dxa"/>
            <w:tcBorders>
              <w:top w:val="single" w:sz="4" w:space="0" w:color="auto"/>
              <w:left w:val="nil"/>
              <w:bottom w:val="single" w:sz="4" w:space="0" w:color="auto"/>
              <w:right w:val="nil"/>
            </w:tcBorders>
            <w:shd w:val="clear" w:color="000000" w:fill="C4D79B"/>
            <w:vAlign w:val="center"/>
            <w:hideMark/>
          </w:tcPr>
          <w:p w14:paraId="49DFEB7E"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13" w:type="dxa"/>
            <w:tcBorders>
              <w:top w:val="single" w:sz="4" w:space="0" w:color="auto"/>
              <w:left w:val="nil"/>
              <w:bottom w:val="single" w:sz="4" w:space="0" w:color="auto"/>
              <w:right w:val="nil"/>
            </w:tcBorders>
            <w:shd w:val="clear" w:color="000000" w:fill="C4D79B"/>
            <w:vAlign w:val="center"/>
            <w:hideMark/>
          </w:tcPr>
          <w:p w14:paraId="2E5A1EA9"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98" w:type="dxa"/>
            <w:tcBorders>
              <w:top w:val="single" w:sz="4" w:space="0" w:color="auto"/>
              <w:left w:val="nil"/>
              <w:bottom w:val="single" w:sz="4" w:space="0" w:color="auto"/>
              <w:right w:val="nil"/>
            </w:tcBorders>
            <w:shd w:val="clear" w:color="000000" w:fill="C4D79B"/>
            <w:vAlign w:val="center"/>
            <w:hideMark/>
          </w:tcPr>
          <w:p w14:paraId="525703B9"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936" w:type="dxa"/>
            <w:tcBorders>
              <w:top w:val="single" w:sz="4" w:space="0" w:color="auto"/>
              <w:left w:val="nil"/>
              <w:bottom w:val="single" w:sz="4" w:space="0" w:color="auto"/>
              <w:right w:val="nil"/>
            </w:tcBorders>
            <w:shd w:val="clear" w:color="000000" w:fill="C4D79B"/>
            <w:vAlign w:val="center"/>
            <w:hideMark/>
          </w:tcPr>
          <w:p w14:paraId="6F36B13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85" w:type="dxa"/>
            <w:tcBorders>
              <w:top w:val="single" w:sz="4" w:space="0" w:color="auto"/>
              <w:left w:val="nil"/>
              <w:bottom w:val="single" w:sz="4" w:space="0" w:color="auto"/>
              <w:right w:val="nil"/>
            </w:tcBorders>
            <w:shd w:val="clear" w:color="000000" w:fill="C4D79B"/>
            <w:vAlign w:val="center"/>
            <w:hideMark/>
          </w:tcPr>
          <w:p w14:paraId="203A539E"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61" w:type="dxa"/>
            <w:tcBorders>
              <w:top w:val="single" w:sz="4" w:space="0" w:color="auto"/>
              <w:left w:val="nil"/>
              <w:bottom w:val="single" w:sz="4" w:space="0" w:color="auto"/>
              <w:right w:val="nil"/>
            </w:tcBorders>
            <w:shd w:val="clear" w:color="000000" w:fill="C4D79B"/>
            <w:vAlign w:val="center"/>
            <w:hideMark/>
          </w:tcPr>
          <w:p w14:paraId="78A6A1F2"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09" w:type="dxa"/>
            <w:tcBorders>
              <w:top w:val="single" w:sz="4" w:space="0" w:color="auto"/>
              <w:left w:val="nil"/>
              <w:bottom w:val="single" w:sz="4" w:space="0" w:color="auto"/>
              <w:right w:val="nil"/>
            </w:tcBorders>
            <w:shd w:val="clear" w:color="000000" w:fill="C4D79B"/>
            <w:vAlign w:val="center"/>
            <w:hideMark/>
          </w:tcPr>
          <w:p w14:paraId="2B9FC10B"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65" w:type="dxa"/>
            <w:tcBorders>
              <w:top w:val="single" w:sz="4" w:space="0" w:color="auto"/>
              <w:left w:val="nil"/>
              <w:bottom w:val="single" w:sz="4" w:space="0" w:color="auto"/>
              <w:right w:val="nil"/>
            </w:tcBorders>
            <w:shd w:val="clear" w:color="000000" w:fill="C4D79B"/>
            <w:vAlign w:val="center"/>
            <w:hideMark/>
          </w:tcPr>
          <w:p w14:paraId="2ABD8DDA"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2105" w:type="dxa"/>
            <w:tcBorders>
              <w:top w:val="single" w:sz="4" w:space="0" w:color="auto"/>
              <w:left w:val="nil"/>
              <w:bottom w:val="single" w:sz="4" w:space="0" w:color="auto"/>
              <w:right w:val="single" w:sz="4" w:space="0" w:color="auto"/>
            </w:tcBorders>
            <w:shd w:val="clear" w:color="000000" w:fill="C4D79B"/>
            <w:vAlign w:val="center"/>
            <w:hideMark/>
          </w:tcPr>
          <w:p w14:paraId="44F7A947"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r>
      <w:tr w:rsidR="00F778B7" w:rsidRPr="00EC0175" w14:paraId="1B63B1EA" w14:textId="77777777" w:rsidTr="00FE16F6">
        <w:trPr>
          <w:trHeight w:val="10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BD33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3.4.1</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3753319C"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xml:space="preserve">Staff technique et représentants de communautés formés et équipés pour l'aviculture </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DA309D6"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Nombre de personnes (ventilées par genre) formées et équipées</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42BD1A41"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6BA4FC5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single" w:sz="4" w:space="0" w:color="auto"/>
            </w:tcBorders>
            <w:shd w:val="clear" w:color="000000" w:fill="808080"/>
            <w:vAlign w:val="center"/>
            <w:hideMark/>
          </w:tcPr>
          <w:p w14:paraId="33716F7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21CD3A2A"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FFFF"/>
            <w:vAlign w:val="center"/>
            <w:hideMark/>
          </w:tcPr>
          <w:p w14:paraId="593D174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dotted" w:sz="4" w:space="0" w:color="auto"/>
              <w:bottom w:val="single" w:sz="4" w:space="0" w:color="auto"/>
              <w:right w:val="single" w:sz="12" w:space="0" w:color="0070C0"/>
            </w:tcBorders>
            <w:shd w:val="clear" w:color="000000" w:fill="FFFFFF"/>
            <w:vAlign w:val="center"/>
            <w:hideMark/>
          </w:tcPr>
          <w:p w14:paraId="17B1E2B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single" w:sz="4" w:space="0" w:color="auto"/>
              <w:left w:val="nil"/>
              <w:bottom w:val="single" w:sz="4" w:space="0" w:color="auto"/>
              <w:right w:val="dotted" w:sz="4" w:space="0" w:color="auto"/>
            </w:tcBorders>
            <w:shd w:val="clear" w:color="000000" w:fill="FFFFFF"/>
            <w:vAlign w:val="center"/>
            <w:hideMark/>
          </w:tcPr>
          <w:p w14:paraId="1E5378F9"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single" w:sz="4" w:space="0" w:color="auto"/>
              <w:left w:val="nil"/>
              <w:bottom w:val="single" w:sz="4" w:space="0" w:color="auto"/>
              <w:right w:val="dotted" w:sz="4" w:space="0" w:color="auto"/>
            </w:tcBorders>
            <w:shd w:val="clear" w:color="000000" w:fill="FFFFFF"/>
            <w:vAlign w:val="center"/>
            <w:hideMark/>
          </w:tcPr>
          <w:p w14:paraId="0354B0EB"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single" w:sz="4" w:space="0" w:color="auto"/>
              <w:left w:val="nil"/>
              <w:bottom w:val="single" w:sz="4" w:space="0" w:color="auto"/>
              <w:right w:val="dotted" w:sz="4" w:space="0" w:color="auto"/>
            </w:tcBorders>
            <w:shd w:val="clear" w:color="000000" w:fill="FFC000"/>
            <w:vAlign w:val="center"/>
            <w:hideMark/>
          </w:tcPr>
          <w:p w14:paraId="6313CD4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single" w:sz="4" w:space="0" w:color="auto"/>
              <w:left w:val="nil"/>
              <w:bottom w:val="single" w:sz="4" w:space="0" w:color="auto"/>
              <w:right w:val="single" w:sz="12" w:space="0" w:color="0070C0"/>
            </w:tcBorders>
            <w:shd w:val="clear" w:color="000000" w:fill="808080"/>
            <w:vAlign w:val="center"/>
            <w:hideMark/>
          </w:tcPr>
          <w:p w14:paraId="09B73FEB"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561BCF0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single" w:sz="4" w:space="0" w:color="auto"/>
              <w:left w:val="nil"/>
              <w:bottom w:val="single" w:sz="4" w:space="0" w:color="auto"/>
              <w:right w:val="single" w:sz="4" w:space="0" w:color="auto"/>
            </w:tcBorders>
            <w:shd w:val="clear" w:color="auto" w:fill="auto"/>
            <w:hideMark/>
          </w:tcPr>
          <w:p w14:paraId="03E2CD70"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Services techniques DR</w:t>
            </w:r>
            <w:r w:rsidRPr="00EC0175">
              <w:rPr>
                <w:rFonts w:ascii="Candara" w:eastAsia="Times New Roman" w:hAnsi="Candara" w:cs="Arial"/>
                <w:color w:val="000000"/>
                <w:sz w:val="16"/>
                <w:szCs w:val="16"/>
                <w:lang w:eastAsia="fr-FR"/>
              </w:rPr>
              <w:br/>
              <w:t>- Projets et Programmes</w:t>
            </w:r>
          </w:p>
        </w:tc>
        <w:tc>
          <w:tcPr>
            <w:tcW w:w="2722" w:type="dxa"/>
            <w:tcBorders>
              <w:top w:val="single" w:sz="4" w:space="0" w:color="auto"/>
              <w:left w:val="nil"/>
              <w:bottom w:val="single" w:sz="4" w:space="0" w:color="auto"/>
              <w:right w:val="single" w:sz="4" w:space="0" w:color="auto"/>
            </w:tcBorders>
            <w:shd w:val="clear" w:color="auto" w:fill="auto"/>
            <w:hideMark/>
          </w:tcPr>
          <w:p w14:paraId="2EEFFF81"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Populations</w:t>
            </w:r>
            <w:r w:rsidRPr="00EC0175">
              <w:rPr>
                <w:rFonts w:ascii="Candara" w:eastAsia="Times New Roman" w:hAnsi="Candara" w:cs="Arial"/>
                <w:color w:val="000000"/>
                <w:sz w:val="16"/>
                <w:szCs w:val="16"/>
                <w:lang w:eastAsia="fr-FR"/>
              </w:rPr>
              <w:br/>
              <w:t>- Expertise</w:t>
            </w:r>
            <w:r w:rsidRPr="00EC0175">
              <w:rPr>
                <w:rFonts w:ascii="Candara" w:eastAsia="Times New Roman" w:hAnsi="Candara" w:cs="Arial"/>
                <w:color w:val="000000"/>
                <w:sz w:val="16"/>
                <w:szCs w:val="16"/>
                <w:lang w:eastAsia="fr-FR"/>
              </w:rPr>
              <w:br/>
              <w:t>- Centres et écoles de formation</w:t>
            </w:r>
            <w:r w:rsidRPr="00EC0175">
              <w:rPr>
                <w:rFonts w:ascii="Candara" w:eastAsia="Times New Roman" w:hAnsi="Candara" w:cs="Arial"/>
                <w:color w:val="000000"/>
                <w:sz w:val="16"/>
                <w:szCs w:val="16"/>
                <w:lang w:eastAsia="fr-FR"/>
              </w:rPr>
              <w:br/>
              <w:t>- ONG spécialisées</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4829CC1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68721C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9271168"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3AD374E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D38D5FA"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6875AEA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05BA773E"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5D7D43F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14:paraId="29A433CB"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Il existe un projet PROLPRAF (Assaba) qui travaille sur l'aviculture avec de bons résultats (scaling up)</w:t>
            </w:r>
          </w:p>
        </w:tc>
      </w:tr>
      <w:tr w:rsidR="00F778B7" w:rsidRPr="00EC0175" w14:paraId="528E7297" w14:textId="77777777" w:rsidTr="00FE16F6">
        <w:trPr>
          <w:trHeight w:val="1275"/>
        </w:trPr>
        <w:tc>
          <w:tcPr>
            <w:tcW w:w="3083"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14:paraId="5AAD1634" w14:textId="77777777" w:rsidR="00F778B7" w:rsidRPr="00EC0175" w:rsidRDefault="00F778B7" w:rsidP="00FE16F6">
            <w:pPr>
              <w:spacing w:after="0" w:line="240" w:lineRule="auto"/>
              <w:rPr>
                <w:rFonts w:ascii="Candara" w:eastAsia="Times New Roman" w:hAnsi="Candara" w:cs="Arial"/>
                <w:b/>
                <w:bCs/>
                <w:sz w:val="16"/>
                <w:szCs w:val="16"/>
                <w:lang w:eastAsia="fr-FR"/>
              </w:rPr>
            </w:pPr>
            <w:r w:rsidRPr="00EC0175">
              <w:rPr>
                <w:rFonts w:ascii="Candara" w:eastAsia="Times New Roman" w:hAnsi="Candara" w:cs="Arial"/>
                <w:b/>
                <w:bCs/>
                <w:sz w:val="16"/>
                <w:szCs w:val="16"/>
                <w:lang w:eastAsia="fr-FR"/>
              </w:rPr>
              <w:t xml:space="preserve">Output 3.5 : Staff technique et représentants de communautés formés et équipés pour l'apiculture </w:t>
            </w:r>
          </w:p>
        </w:tc>
        <w:tc>
          <w:tcPr>
            <w:tcW w:w="1010" w:type="dxa"/>
            <w:tcBorders>
              <w:top w:val="nil"/>
              <w:left w:val="nil"/>
              <w:bottom w:val="single" w:sz="4" w:space="0" w:color="auto"/>
              <w:right w:val="single" w:sz="4" w:space="0" w:color="auto"/>
            </w:tcBorders>
            <w:shd w:val="clear" w:color="000000" w:fill="C4D79B"/>
            <w:vAlign w:val="center"/>
            <w:hideMark/>
          </w:tcPr>
          <w:p w14:paraId="3D39AB92"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Le personnel de vulgarisation et la population des grappes de villages connaissent et appliquent des techniques appropriées</w:t>
            </w:r>
          </w:p>
        </w:tc>
        <w:tc>
          <w:tcPr>
            <w:tcW w:w="996" w:type="dxa"/>
            <w:tcBorders>
              <w:top w:val="nil"/>
              <w:left w:val="nil"/>
              <w:bottom w:val="single" w:sz="4" w:space="0" w:color="auto"/>
              <w:right w:val="single" w:sz="4" w:space="0" w:color="auto"/>
            </w:tcBorders>
            <w:shd w:val="clear" w:color="000000" w:fill="C4D79B"/>
            <w:vAlign w:val="center"/>
            <w:hideMark/>
          </w:tcPr>
          <w:p w14:paraId="6877E258"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Rapports de projet</w:t>
            </w:r>
            <w:r w:rsidRPr="00EC0175">
              <w:rPr>
                <w:rFonts w:ascii="Candara" w:eastAsia="Times New Roman" w:hAnsi="Candara" w:cs="Arial"/>
                <w:sz w:val="16"/>
                <w:szCs w:val="16"/>
                <w:lang w:eastAsia="fr-FR"/>
              </w:rPr>
              <w:br/>
              <w:t>Etude de perception du bénéficiaire</w:t>
            </w:r>
            <w:r w:rsidRPr="00EC0175">
              <w:rPr>
                <w:rFonts w:ascii="Candara" w:eastAsia="Times New Roman" w:hAnsi="Candara" w:cs="Arial"/>
                <w:sz w:val="16"/>
                <w:szCs w:val="16"/>
                <w:lang w:eastAsia="fr-FR"/>
              </w:rPr>
              <w:br/>
              <w:t>Visites de sites</w:t>
            </w:r>
          </w:p>
        </w:tc>
        <w:tc>
          <w:tcPr>
            <w:tcW w:w="278" w:type="dxa"/>
            <w:tcBorders>
              <w:top w:val="nil"/>
              <w:left w:val="nil"/>
              <w:bottom w:val="single" w:sz="4" w:space="0" w:color="auto"/>
              <w:right w:val="nil"/>
            </w:tcBorders>
            <w:shd w:val="clear" w:color="000000" w:fill="C4D79B"/>
            <w:noWrap/>
            <w:vAlign w:val="center"/>
            <w:hideMark/>
          </w:tcPr>
          <w:p w14:paraId="5A332FCC"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nil"/>
              <w:left w:val="nil"/>
              <w:bottom w:val="single" w:sz="4" w:space="0" w:color="auto"/>
              <w:right w:val="nil"/>
            </w:tcBorders>
            <w:shd w:val="clear" w:color="000000" w:fill="C4D79B"/>
            <w:noWrap/>
            <w:vAlign w:val="center"/>
            <w:hideMark/>
          </w:tcPr>
          <w:p w14:paraId="78BD792D"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nil"/>
              <w:left w:val="nil"/>
              <w:bottom w:val="single" w:sz="4" w:space="0" w:color="auto"/>
              <w:right w:val="nil"/>
            </w:tcBorders>
            <w:shd w:val="clear" w:color="000000" w:fill="C4D79B"/>
            <w:noWrap/>
            <w:vAlign w:val="center"/>
            <w:hideMark/>
          </w:tcPr>
          <w:p w14:paraId="17DEABE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nil"/>
              <w:left w:val="nil"/>
              <w:bottom w:val="single" w:sz="4" w:space="0" w:color="auto"/>
              <w:right w:val="nil"/>
            </w:tcBorders>
            <w:shd w:val="clear" w:color="000000" w:fill="C4D79B"/>
            <w:noWrap/>
            <w:vAlign w:val="center"/>
            <w:hideMark/>
          </w:tcPr>
          <w:p w14:paraId="5475C729"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8" w:type="dxa"/>
            <w:tcBorders>
              <w:top w:val="nil"/>
              <w:left w:val="nil"/>
              <w:bottom w:val="single" w:sz="4" w:space="0" w:color="auto"/>
              <w:right w:val="nil"/>
            </w:tcBorders>
            <w:shd w:val="clear" w:color="000000" w:fill="C4D79B"/>
            <w:noWrap/>
            <w:vAlign w:val="center"/>
            <w:hideMark/>
          </w:tcPr>
          <w:p w14:paraId="45664E9B"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96" w:type="dxa"/>
            <w:tcBorders>
              <w:top w:val="nil"/>
              <w:left w:val="nil"/>
              <w:bottom w:val="single" w:sz="4" w:space="0" w:color="auto"/>
              <w:right w:val="nil"/>
            </w:tcBorders>
            <w:shd w:val="clear" w:color="000000" w:fill="C4D79B"/>
            <w:noWrap/>
            <w:vAlign w:val="center"/>
            <w:hideMark/>
          </w:tcPr>
          <w:p w14:paraId="00E25A91"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0" w:type="dxa"/>
            <w:tcBorders>
              <w:top w:val="nil"/>
              <w:left w:val="nil"/>
              <w:bottom w:val="single" w:sz="4" w:space="0" w:color="auto"/>
              <w:right w:val="nil"/>
            </w:tcBorders>
            <w:shd w:val="clear" w:color="000000" w:fill="C4D79B"/>
            <w:noWrap/>
            <w:vAlign w:val="center"/>
            <w:hideMark/>
          </w:tcPr>
          <w:p w14:paraId="06B92061"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307" w:type="dxa"/>
            <w:tcBorders>
              <w:top w:val="nil"/>
              <w:left w:val="nil"/>
              <w:bottom w:val="single" w:sz="4" w:space="0" w:color="auto"/>
              <w:right w:val="nil"/>
            </w:tcBorders>
            <w:shd w:val="clear" w:color="000000" w:fill="C4D79B"/>
            <w:noWrap/>
            <w:vAlign w:val="center"/>
            <w:hideMark/>
          </w:tcPr>
          <w:p w14:paraId="071BE975"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5" w:type="dxa"/>
            <w:tcBorders>
              <w:top w:val="nil"/>
              <w:left w:val="nil"/>
              <w:bottom w:val="nil"/>
              <w:right w:val="nil"/>
            </w:tcBorders>
            <w:shd w:val="clear" w:color="000000" w:fill="C4D79B"/>
            <w:noWrap/>
            <w:vAlign w:val="center"/>
            <w:hideMark/>
          </w:tcPr>
          <w:p w14:paraId="54D7DFAB"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1008" w:type="dxa"/>
            <w:tcBorders>
              <w:top w:val="nil"/>
              <w:left w:val="nil"/>
              <w:bottom w:val="nil"/>
              <w:right w:val="nil"/>
            </w:tcBorders>
            <w:shd w:val="clear" w:color="000000" w:fill="C4D79B"/>
            <w:noWrap/>
            <w:vAlign w:val="center"/>
            <w:hideMark/>
          </w:tcPr>
          <w:p w14:paraId="78AC811E" w14:textId="77777777" w:rsidR="00F778B7" w:rsidRPr="00EC0175" w:rsidRDefault="00F778B7" w:rsidP="00FE16F6">
            <w:pPr>
              <w:spacing w:after="0" w:line="240" w:lineRule="auto"/>
              <w:rPr>
                <w:rFonts w:ascii="Candara" w:eastAsia="Times New Roman" w:hAnsi="Candara" w:cs="Arial"/>
                <w:i/>
                <w:iCs/>
                <w:sz w:val="16"/>
                <w:szCs w:val="16"/>
                <w:lang w:eastAsia="fr-FR"/>
              </w:rPr>
            </w:pPr>
            <w:r w:rsidRPr="00EC0175">
              <w:rPr>
                <w:rFonts w:ascii="Candara" w:eastAsia="Times New Roman" w:hAnsi="Candara" w:cs="Arial"/>
                <w:i/>
                <w:iCs/>
                <w:sz w:val="16"/>
                <w:szCs w:val="16"/>
                <w:lang w:eastAsia="fr-FR"/>
              </w:rPr>
              <w:t> </w:t>
            </w:r>
          </w:p>
        </w:tc>
        <w:tc>
          <w:tcPr>
            <w:tcW w:w="2722" w:type="dxa"/>
            <w:tcBorders>
              <w:top w:val="nil"/>
              <w:left w:val="nil"/>
              <w:bottom w:val="nil"/>
              <w:right w:val="nil"/>
            </w:tcBorders>
            <w:shd w:val="clear" w:color="000000" w:fill="C4D79B"/>
            <w:vAlign w:val="center"/>
            <w:hideMark/>
          </w:tcPr>
          <w:p w14:paraId="0CE243E7"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884" w:type="dxa"/>
            <w:tcBorders>
              <w:top w:val="nil"/>
              <w:left w:val="nil"/>
              <w:bottom w:val="nil"/>
              <w:right w:val="nil"/>
            </w:tcBorders>
            <w:shd w:val="clear" w:color="000000" w:fill="C4D79B"/>
            <w:vAlign w:val="center"/>
            <w:hideMark/>
          </w:tcPr>
          <w:p w14:paraId="5F53ACE3"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13" w:type="dxa"/>
            <w:tcBorders>
              <w:top w:val="nil"/>
              <w:left w:val="nil"/>
              <w:bottom w:val="nil"/>
              <w:right w:val="nil"/>
            </w:tcBorders>
            <w:shd w:val="clear" w:color="000000" w:fill="C4D79B"/>
            <w:vAlign w:val="center"/>
            <w:hideMark/>
          </w:tcPr>
          <w:p w14:paraId="281C749B"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98" w:type="dxa"/>
            <w:tcBorders>
              <w:top w:val="nil"/>
              <w:left w:val="nil"/>
              <w:bottom w:val="nil"/>
              <w:right w:val="nil"/>
            </w:tcBorders>
            <w:shd w:val="clear" w:color="000000" w:fill="C4D79B"/>
            <w:vAlign w:val="center"/>
            <w:hideMark/>
          </w:tcPr>
          <w:p w14:paraId="66B2269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936" w:type="dxa"/>
            <w:tcBorders>
              <w:top w:val="nil"/>
              <w:left w:val="nil"/>
              <w:bottom w:val="nil"/>
              <w:right w:val="nil"/>
            </w:tcBorders>
            <w:shd w:val="clear" w:color="000000" w:fill="C4D79B"/>
            <w:vAlign w:val="center"/>
            <w:hideMark/>
          </w:tcPr>
          <w:p w14:paraId="5B8039BD"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85" w:type="dxa"/>
            <w:tcBorders>
              <w:top w:val="nil"/>
              <w:left w:val="nil"/>
              <w:bottom w:val="nil"/>
              <w:right w:val="nil"/>
            </w:tcBorders>
            <w:shd w:val="clear" w:color="000000" w:fill="C4D79B"/>
            <w:vAlign w:val="center"/>
            <w:hideMark/>
          </w:tcPr>
          <w:p w14:paraId="6133E64B"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61" w:type="dxa"/>
            <w:tcBorders>
              <w:top w:val="nil"/>
              <w:left w:val="nil"/>
              <w:bottom w:val="nil"/>
              <w:right w:val="nil"/>
            </w:tcBorders>
            <w:shd w:val="clear" w:color="000000" w:fill="C4D79B"/>
            <w:vAlign w:val="center"/>
            <w:hideMark/>
          </w:tcPr>
          <w:p w14:paraId="1F16B4E6"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609" w:type="dxa"/>
            <w:tcBorders>
              <w:top w:val="nil"/>
              <w:left w:val="nil"/>
              <w:bottom w:val="nil"/>
              <w:right w:val="nil"/>
            </w:tcBorders>
            <w:shd w:val="clear" w:color="000000" w:fill="C4D79B"/>
            <w:vAlign w:val="center"/>
            <w:hideMark/>
          </w:tcPr>
          <w:p w14:paraId="45269360"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565" w:type="dxa"/>
            <w:tcBorders>
              <w:top w:val="nil"/>
              <w:left w:val="nil"/>
              <w:bottom w:val="nil"/>
              <w:right w:val="nil"/>
            </w:tcBorders>
            <w:shd w:val="clear" w:color="000000" w:fill="C4D79B"/>
            <w:vAlign w:val="center"/>
            <w:hideMark/>
          </w:tcPr>
          <w:p w14:paraId="73F0B013"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c>
          <w:tcPr>
            <w:tcW w:w="2105" w:type="dxa"/>
            <w:tcBorders>
              <w:top w:val="nil"/>
              <w:left w:val="nil"/>
              <w:bottom w:val="single" w:sz="4" w:space="0" w:color="auto"/>
              <w:right w:val="single" w:sz="4" w:space="0" w:color="auto"/>
            </w:tcBorders>
            <w:shd w:val="clear" w:color="000000" w:fill="C4D79B"/>
            <w:vAlign w:val="center"/>
            <w:hideMark/>
          </w:tcPr>
          <w:p w14:paraId="739FBFD0" w14:textId="77777777" w:rsidR="00F778B7" w:rsidRPr="00EC0175" w:rsidRDefault="00F778B7" w:rsidP="00FE16F6">
            <w:pPr>
              <w:spacing w:after="0" w:line="240" w:lineRule="auto"/>
              <w:rPr>
                <w:rFonts w:ascii="Candara" w:eastAsia="Times New Roman" w:hAnsi="Candara" w:cs="Arial"/>
                <w:b/>
                <w:bCs/>
                <w:i/>
                <w:iCs/>
                <w:sz w:val="16"/>
                <w:szCs w:val="16"/>
                <w:lang w:eastAsia="fr-FR"/>
              </w:rPr>
            </w:pPr>
            <w:r w:rsidRPr="00EC0175">
              <w:rPr>
                <w:rFonts w:ascii="Candara" w:eastAsia="Times New Roman" w:hAnsi="Candara" w:cs="Arial"/>
                <w:b/>
                <w:bCs/>
                <w:i/>
                <w:iCs/>
                <w:sz w:val="16"/>
                <w:szCs w:val="16"/>
                <w:lang w:eastAsia="fr-FR"/>
              </w:rPr>
              <w:t> </w:t>
            </w:r>
          </w:p>
        </w:tc>
      </w:tr>
      <w:tr w:rsidR="00F778B7" w:rsidRPr="00EC0175" w14:paraId="2FC0FB64" w14:textId="77777777" w:rsidTr="00FE16F6">
        <w:trPr>
          <w:trHeight w:val="765"/>
        </w:trPr>
        <w:tc>
          <w:tcPr>
            <w:tcW w:w="462" w:type="dxa"/>
            <w:tcBorders>
              <w:top w:val="nil"/>
              <w:left w:val="single" w:sz="4" w:space="0" w:color="auto"/>
              <w:bottom w:val="single" w:sz="4" w:space="0" w:color="auto"/>
              <w:right w:val="single" w:sz="4" w:space="0" w:color="auto"/>
            </w:tcBorders>
            <w:shd w:val="clear" w:color="auto" w:fill="auto"/>
            <w:vAlign w:val="center"/>
            <w:hideMark/>
          </w:tcPr>
          <w:p w14:paraId="3DCEF79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3.5.1</w:t>
            </w:r>
          </w:p>
        </w:tc>
        <w:tc>
          <w:tcPr>
            <w:tcW w:w="1374" w:type="dxa"/>
            <w:tcBorders>
              <w:top w:val="nil"/>
              <w:left w:val="nil"/>
              <w:bottom w:val="single" w:sz="4" w:space="0" w:color="auto"/>
              <w:right w:val="single" w:sz="4" w:space="0" w:color="auto"/>
            </w:tcBorders>
            <w:shd w:val="clear" w:color="auto" w:fill="auto"/>
            <w:vAlign w:val="center"/>
            <w:hideMark/>
          </w:tcPr>
          <w:p w14:paraId="47FCB1BF"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Etude de faisabilité sur l'activité Apiculture dans les zones du projet</w:t>
            </w:r>
          </w:p>
        </w:tc>
        <w:tc>
          <w:tcPr>
            <w:tcW w:w="1247" w:type="dxa"/>
            <w:tcBorders>
              <w:top w:val="nil"/>
              <w:left w:val="nil"/>
              <w:bottom w:val="single" w:sz="4" w:space="0" w:color="auto"/>
              <w:right w:val="single" w:sz="4" w:space="0" w:color="auto"/>
            </w:tcBorders>
            <w:shd w:val="clear" w:color="auto" w:fill="auto"/>
            <w:vAlign w:val="center"/>
            <w:hideMark/>
          </w:tcPr>
          <w:p w14:paraId="443BC314" w14:textId="77777777" w:rsidR="00F778B7" w:rsidRPr="00EC0175" w:rsidRDefault="00F778B7" w:rsidP="00FE16F6">
            <w:pPr>
              <w:spacing w:after="0" w:line="240" w:lineRule="auto"/>
              <w:rPr>
                <w:rFonts w:ascii="Candara" w:eastAsia="Times New Roman" w:hAnsi="Candara" w:cs="Arial"/>
                <w:color w:val="0070C0"/>
                <w:sz w:val="16"/>
                <w:szCs w:val="16"/>
                <w:lang w:eastAsia="fr-FR"/>
              </w:rPr>
            </w:pPr>
            <w:r w:rsidRPr="00EC0175">
              <w:rPr>
                <w:rFonts w:ascii="Candara" w:eastAsia="Times New Roman" w:hAnsi="Candara" w:cs="Arial"/>
                <w:color w:val="0070C0"/>
                <w:sz w:val="16"/>
                <w:szCs w:val="16"/>
                <w:lang w:eastAsia="fr-FR"/>
              </w:rPr>
              <w:t>Etude de faisabilité réalisée</w:t>
            </w:r>
          </w:p>
        </w:tc>
        <w:tc>
          <w:tcPr>
            <w:tcW w:w="1010" w:type="dxa"/>
            <w:tcBorders>
              <w:top w:val="nil"/>
              <w:left w:val="nil"/>
              <w:bottom w:val="single" w:sz="4" w:space="0" w:color="auto"/>
              <w:right w:val="single" w:sz="4" w:space="0" w:color="auto"/>
            </w:tcBorders>
            <w:shd w:val="clear" w:color="auto" w:fill="auto"/>
            <w:vAlign w:val="center"/>
            <w:hideMark/>
          </w:tcPr>
          <w:p w14:paraId="43B7B62D"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996" w:type="dxa"/>
            <w:tcBorders>
              <w:top w:val="nil"/>
              <w:left w:val="nil"/>
              <w:bottom w:val="single" w:sz="4" w:space="0" w:color="auto"/>
              <w:right w:val="single" w:sz="4" w:space="0" w:color="auto"/>
            </w:tcBorders>
            <w:shd w:val="clear" w:color="auto" w:fill="auto"/>
            <w:vAlign w:val="center"/>
            <w:hideMark/>
          </w:tcPr>
          <w:p w14:paraId="79D4A30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Rapport de l'étude</w:t>
            </w:r>
          </w:p>
        </w:tc>
        <w:tc>
          <w:tcPr>
            <w:tcW w:w="278" w:type="dxa"/>
            <w:tcBorders>
              <w:top w:val="nil"/>
              <w:left w:val="nil"/>
              <w:bottom w:val="single" w:sz="4" w:space="0" w:color="auto"/>
              <w:right w:val="single" w:sz="4" w:space="0" w:color="auto"/>
            </w:tcBorders>
            <w:shd w:val="clear" w:color="000000" w:fill="808080"/>
            <w:vAlign w:val="center"/>
            <w:hideMark/>
          </w:tcPr>
          <w:p w14:paraId="6D7E4237"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single" w:sz="4" w:space="0" w:color="auto"/>
            </w:tcBorders>
            <w:shd w:val="clear" w:color="000000" w:fill="808080"/>
            <w:vAlign w:val="center"/>
            <w:hideMark/>
          </w:tcPr>
          <w:p w14:paraId="1FBF24B4"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02EFD673"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dotted" w:sz="4" w:space="0" w:color="auto"/>
              <w:bottom w:val="single" w:sz="4" w:space="0" w:color="auto"/>
              <w:right w:val="single" w:sz="12" w:space="0" w:color="0070C0"/>
            </w:tcBorders>
            <w:shd w:val="clear" w:color="000000" w:fill="FFFFFF"/>
            <w:vAlign w:val="center"/>
            <w:hideMark/>
          </w:tcPr>
          <w:p w14:paraId="4602B113"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78" w:type="dxa"/>
            <w:tcBorders>
              <w:top w:val="nil"/>
              <w:left w:val="nil"/>
              <w:bottom w:val="single" w:sz="4" w:space="0" w:color="auto"/>
              <w:right w:val="dotted" w:sz="4" w:space="0" w:color="auto"/>
            </w:tcBorders>
            <w:shd w:val="clear" w:color="000000" w:fill="FFC000"/>
            <w:vAlign w:val="center"/>
            <w:hideMark/>
          </w:tcPr>
          <w:p w14:paraId="705001B0"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296" w:type="dxa"/>
            <w:tcBorders>
              <w:top w:val="nil"/>
              <w:left w:val="nil"/>
              <w:bottom w:val="single" w:sz="4" w:space="0" w:color="auto"/>
              <w:right w:val="dotted" w:sz="4" w:space="0" w:color="auto"/>
            </w:tcBorders>
            <w:shd w:val="clear" w:color="000000" w:fill="FFC000"/>
            <w:vAlign w:val="center"/>
            <w:hideMark/>
          </w:tcPr>
          <w:p w14:paraId="485DC156"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0" w:type="dxa"/>
            <w:tcBorders>
              <w:top w:val="nil"/>
              <w:left w:val="nil"/>
              <w:bottom w:val="single" w:sz="4" w:space="0" w:color="auto"/>
              <w:right w:val="dotted" w:sz="4" w:space="0" w:color="auto"/>
            </w:tcBorders>
            <w:shd w:val="clear" w:color="000000" w:fill="FFFFFF"/>
            <w:vAlign w:val="center"/>
            <w:hideMark/>
          </w:tcPr>
          <w:p w14:paraId="4FCED895" w14:textId="77777777" w:rsidR="00F778B7" w:rsidRPr="00EC0175" w:rsidRDefault="00F778B7" w:rsidP="00FE16F6">
            <w:pPr>
              <w:spacing w:after="0" w:line="240" w:lineRule="auto"/>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307" w:type="dxa"/>
            <w:tcBorders>
              <w:top w:val="nil"/>
              <w:left w:val="nil"/>
              <w:bottom w:val="single" w:sz="4" w:space="0" w:color="auto"/>
              <w:right w:val="single" w:sz="12" w:space="0" w:color="0070C0"/>
            </w:tcBorders>
            <w:shd w:val="clear" w:color="000000" w:fill="808080"/>
            <w:vAlign w:val="center"/>
            <w:hideMark/>
          </w:tcPr>
          <w:p w14:paraId="4D57ABE3" w14:textId="77777777" w:rsidR="00F778B7" w:rsidRPr="00EC0175" w:rsidRDefault="00F778B7" w:rsidP="00FE16F6">
            <w:pPr>
              <w:spacing w:after="0" w:line="240" w:lineRule="auto"/>
              <w:jc w:val="both"/>
              <w:rPr>
                <w:rFonts w:ascii="Candara" w:eastAsia="Times New Roman" w:hAnsi="Candara" w:cs="Arial"/>
                <w:sz w:val="16"/>
                <w:szCs w:val="16"/>
                <w:lang w:eastAsia="fr-FR"/>
              </w:rPr>
            </w:pPr>
            <w:r w:rsidRPr="00EC0175">
              <w:rPr>
                <w:rFonts w:ascii="Candara" w:eastAsia="Times New Roman" w:hAnsi="Candara" w:cs="Arial"/>
                <w:sz w:val="16"/>
                <w:szCs w:val="16"/>
                <w:lang w:eastAsia="fr-FR"/>
              </w:rPr>
              <w:t> </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376A028D"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1008" w:type="dxa"/>
            <w:tcBorders>
              <w:top w:val="single" w:sz="4" w:space="0" w:color="auto"/>
              <w:left w:val="nil"/>
              <w:bottom w:val="single" w:sz="4" w:space="0" w:color="auto"/>
              <w:right w:val="single" w:sz="4" w:space="0" w:color="auto"/>
            </w:tcBorders>
            <w:shd w:val="clear" w:color="auto" w:fill="auto"/>
            <w:hideMark/>
          </w:tcPr>
          <w:p w14:paraId="78F0A1F4"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DREDD</w:t>
            </w:r>
          </w:p>
        </w:tc>
        <w:tc>
          <w:tcPr>
            <w:tcW w:w="2722" w:type="dxa"/>
            <w:tcBorders>
              <w:top w:val="single" w:sz="4" w:space="0" w:color="auto"/>
              <w:left w:val="nil"/>
              <w:bottom w:val="single" w:sz="4" w:space="0" w:color="auto"/>
              <w:right w:val="single" w:sz="4" w:space="0" w:color="auto"/>
            </w:tcBorders>
            <w:shd w:val="clear" w:color="auto" w:fill="auto"/>
            <w:hideMark/>
          </w:tcPr>
          <w:p w14:paraId="4281F976"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Expertise</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0F4C0C65"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3844113"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33C1738F"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1F7AFFF4"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CBA06A9"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179E6520"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 </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329A4D66"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6498148D" w14:textId="77777777" w:rsidR="00F778B7" w:rsidRPr="00EC0175" w:rsidRDefault="00F778B7" w:rsidP="00FE16F6">
            <w:pPr>
              <w:spacing w:after="0" w:line="240" w:lineRule="auto"/>
              <w:jc w:val="center"/>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X</w:t>
            </w:r>
          </w:p>
        </w:tc>
        <w:tc>
          <w:tcPr>
            <w:tcW w:w="2105" w:type="dxa"/>
            <w:tcBorders>
              <w:top w:val="nil"/>
              <w:left w:val="nil"/>
              <w:bottom w:val="single" w:sz="4" w:space="0" w:color="auto"/>
              <w:right w:val="single" w:sz="4" w:space="0" w:color="auto"/>
            </w:tcBorders>
            <w:shd w:val="clear" w:color="auto" w:fill="auto"/>
            <w:vAlign w:val="center"/>
            <w:hideMark/>
          </w:tcPr>
          <w:p w14:paraId="39593E8A" w14:textId="77777777" w:rsidR="00F778B7" w:rsidRPr="00EC0175" w:rsidRDefault="00F778B7" w:rsidP="00FE16F6">
            <w:pPr>
              <w:spacing w:after="0" w:line="240" w:lineRule="auto"/>
              <w:rPr>
                <w:rFonts w:ascii="Candara" w:eastAsia="Times New Roman" w:hAnsi="Candara" w:cs="Arial"/>
                <w:color w:val="000000"/>
                <w:sz w:val="16"/>
                <w:szCs w:val="16"/>
                <w:lang w:eastAsia="fr-FR"/>
              </w:rPr>
            </w:pPr>
            <w:r w:rsidRPr="00EC0175">
              <w:rPr>
                <w:rFonts w:ascii="Candara" w:eastAsia="Times New Roman" w:hAnsi="Candara" w:cs="Arial"/>
                <w:color w:val="000000"/>
                <w:sz w:val="16"/>
                <w:szCs w:val="16"/>
                <w:lang w:eastAsia="fr-FR"/>
              </w:rPr>
              <w:t>H. Chergui ne s'apprête pas à l'apiculture</w:t>
            </w:r>
          </w:p>
        </w:tc>
      </w:tr>
    </w:tbl>
    <w:p w14:paraId="1978FB34" w14:textId="77777777" w:rsidR="00F778B7" w:rsidRDefault="00F778B7" w:rsidP="00FE16F6">
      <w:pPr>
        <w:spacing w:after="0"/>
      </w:pPr>
    </w:p>
    <w:p w14:paraId="3BFDA426" w14:textId="7E473B0D" w:rsidR="00F778B7" w:rsidRPr="008A0836" w:rsidRDefault="00F778B7" w:rsidP="001D20BA"/>
    <w:sectPr w:rsidR="00F778B7" w:rsidRPr="008A0836" w:rsidSect="00FE16F6">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649C1" w14:textId="77777777" w:rsidR="00EE28D8" w:rsidRDefault="00EE28D8" w:rsidP="002724CD">
      <w:pPr>
        <w:spacing w:after="0" w:line="240" w:lineRule="auto"/>
      </w:pPr>
      <w:r>
        <w:separator/>
      </w:r>
    </w:p>
  </w:endnote>
  <w:endnote w:type="continuationSeparator" w:id="0">
    <w:p w14:paraId="19FC4A94" w14:textId="77777777" w:rsidR="00EE28D8" w:rsidRDefault="00EE28D8" w:rsidP="0027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ffy">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FED98" w14:textId="77777777" w:rsidR="00567401" w:rsidRPr="002724CD" w:rsidRDefault="00567401" w:rsidP="002724CD">
    <w:pPr>
      <w:pStyle w:val="Pieddepage"/>
      <w:pBdr>
        <w:top w:val="single" w:sz="4" w:space="1" w:color="auto"/>
      </w:pBdr>
      <w:jc w:val="right"/>
      <w:rPr>
        <w:rFonts w:asciiTheme="minorBidi" w:hAnsiTheme="minorBidi"/>
        <w:sz w:val="16"/>
        <w:szCs w:val="16"/>
      </w:rPr>
    </w:pPr>
    <w:r w:rsidRPr="002724CD">
      <w:rPr>
        <w:rFonts w:asciiTheme="minorBidi" w:hAnsiTheme="minorBidi"/>
        <w:sz w:val="16"/>
        <w:szCs w:val="16"/>
      </w:rPr>
      <w:t>Page|</w:t>
    </w:r>
    <w:sdt>
      <w:sdtPr>
        <w:rPr>
          <w:rFonts w:asciiTheme="minorBidi" w:hAnsiTheme="minorBidi"/>
          <w:sz w:val="16"/>
          <w:szCs w:val="16"/>
        </w:rPr>
        <w:id w:val="-1109187770"/>
        <w:docPartObj>
          <w:docPartGallery w:val="Page Numbers (Bottom of Page)"/>
          <w:docPartUnique/>
        </w:docPartObj>
      </w:sdtPr>
      <w:sdtContent>
        <w:r w:rsidRPr="002724CD">
          <w:rPr>
            <w:rFonts w:asciiTheme="minorBidi" w:hAnsiTheme="minorBidi"/>
            <w:sz w:val="16"/>
            <w:szCs w:val="16"/>
          </w:rPr>
          <w:fldChar w:fldCharType="begin"/>
        </w:r>
        <w:r w:rsidRPr="002724CD">
          <w:rPr>
            <w:rFonts w:asciiTheme="minorBidi" w:hAnsiTheme="minorBidi"/>
            <w:sz w:val="16"/>
            <w:szCs w:val="16"/>
          </w:rPr>
          <w:instrText>PAGE   \* MERGEFORMAT</w:instrText>
        </w:r>
        <w:r w:rsidRPr="002724CD">
          <w:rPr>
            <w:rFonts w:asciiTheme="minorBidi" w:hAnsiTheme="minorBidi"/>
            <w:sz w:val="16"/>
            <w:szCs w:val="16"/>
          </w:rPr>
          <w:fldChar w:fldCharType="separate"/>
        </w:r>
        <w:r w:rsidR="00B471A6">
          <w:rPr>
            <w:rFonts w:asciiTheme="minorBidi" w:hAnsiTheme="minorBidi"/>
            <w:noProof/>
            <w:sz w:val="16"/>
            <w:szCs w:val="16"/>
          </w:rPr>
          <w:t>15</w:t>
        </w:r>
        <w:r w:rsidRPr="002724CD">
          <w:rPr>
            <w:rFonts w:asciiTheme="minorBidi" w:hAnsiTheme="minorBidi"/>
            <w:sz w:val="16"/>
            <w:szCs w:val="16"/>
          </w:rPr>
          <w:fldChar w:fldCharType="end"/>
        </w:r>
      </w:sdtContent>
    </w:sdt>
  </w:p>
  <w:p w14:paraId="742AAF4D" w14:textId="77777777" w:rsidR="00567401" w:rsidRDefault="0056740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11611" w14:textId="77777777" w:rsidR="00567401" w:rsidRPr="00E63277" w:rsidRDefault="00567401" w:rsidP="00782D9C">
    <w:pPr>
      <w:pStyle w:val="Pieddepage"/>
      <w:pBdr>
        <w:top w:val="single" w:sz="4" w:space="1" w:color="auto"/>
      </w:pBdr>
      <w:jc w:val="right"/>
      <w:rPr>
        <w:rFonts w:ascii="Arial" w:hAnsi="Arial" w:cs="Arial"/>
        <w:sz w:val="16"/>
      </w:rPr>
    </w:pPr>
    <w:r w:rsidRPr="00E63277">
      <w:rPr>
        <w:rFonts w:ascii="Arial" w:hAnsi="Arial" w:cs="Arial"/>
        <w:sz w:val="16"/>
      </w:rPr>
      <w:t>Page|</w:t>
    </w:r>
    <w:sdt>
      <w:sdtPr>
        <w:rPr>
          <w:rFonts w:ascii="Arial" w:hAnsi="Arial" w:cs="Arial"/>
          <w:sz w:val="16"/>
        </w:rPr>
        <w:id w:val="1358703911"/>
        <w:docPartObj>
          <w:docPartGallery w:val="Page Numbers (Bottom of Page)"/>
          <w:docPartUnique/>
        </w:docPartObj>
      </w:sdtPr>
      <w:sdtContent>
        <w:r w:rsidRPr="00E63277">
          <w:rPr>
            <w:rFonts w:ascii="Arial" w:hAnsi="Arial" w:cs="Arial"/>
            <w:sz w:val="16"/>
          </w:rPr>
          <w:fldChar w:fldCharType="begin"/>
        </w:r>
        <w:r w:rsidRPr="00E63277">
          <w:rPr>
            <w:rFonts w:ascii="Arial" w:hAnsi="Arial" w:cs="Arial"/>
            <w:sz w:val="16"/>
          </w:rPr>
          <w:instrText>PAGE   \* MERGEFORMAT</w:instrText>
        </w:r>
        <w:r w:rsidRPr="00E63277">
          <w:rPr>
            <w:rFonts w:ascii="Arial" w:hAnsi="Arial" w:cs="Arial"/>
            <w:sz w:val="16"/>
          </w:rPr>
          <w:fldChar w:fldCharType="separate"/>
        </w:r>
        <w:r w:rsidR="00B471A6">
          <w:rPr>
            <w:rFonts w:ascii="Arial" w:hAnsi="Arial" w:cs="Arial"/>
            <w:noProof/>
            <w:sz w:val="16"/>
          </w:rPr>
          <w:t>25</w:t>
        </w:r>
        <w:r w:rsidRPr="00E63277">
          <w:rPr>
            <w:rFonts w:ascii="Arial" w:hAnsi="Arial" w:cs="Arial"/>
            <w:sz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BAA" w14:textId="77777777" w:rsidR="00567401" w:rsidRPr="002724CD" w:rsidRDefault="00567401" w:rsidP="002724CD">
    <w:pPr>
      <w:pStyle w:val="Pieddepage"/>
      <w:pBdr>
        <w:top w:val="single" w:sz="4" w:space="1" w:color="auto"/>
      </w:pBdr>
      <w:jc w:val="right"/>
      <w:rPr>
        <w:rFonts w:asciiTheme="minorBidi" w:hAnsiTheme="minorBidi"/>
        <w:sz w:val="16"/>
        <w:szCs w:val="16"/>
      </w:rPr>
    </w:pPr>
    <w:r w:rsidRPr="002724CD">
      <w:rPr>
        <w:rFonts w:asciiTheme="minorBidi" w:hAnsiTheme="minorBidi"/>
        <w:sz w:val="16"/>
        <w:szCs w:val="16"/>
      </w:rPr>
      <w:t>Page|</w:t>
    </w:r>
    <w:sdt>
      <w:sdtPr>
        <w:rPr>
          <w:rFonts w:asciiTheme="minorBidi" w:hAnsiTheme="minorBidi"/>
          <w:sz w:val="16"/>
          <w:szCs w:val="16"/>
        </w:rPr>
        <w:id w:val="-1907600895"/>
        <w:docPartObj>
          <w:docPartGallery w:val="Page Numbers (Bottom of Page)"/>
          <w:docPartUnique/>
        </w:docPartObj>
      </w:sdtPr>
      <w:sdtContent>
        <w:r w:rsidRPr="002724CD">
          <w:rPr>
            <w:rFonts w:asciiTheme="minorBidi" w:hAnsiTheme="minorBidi"/>
            <w:sz w:val="16"/>
            <w:szCs w:val="16"/>
          </w:rPr>
          <w:fldChar w:fldCharType="begin"/>
        </w:r>
        <w:r w:rsidRPr="002724CD">
          <w:rPr>
            <w:rFonts w:asciiTheme="minorBidi" w:hAnsiTheme="minorBidi"/>
            <w:sz w:val="16"/>
            <w:szCs w:val="16"/>
          </w:rPr>
          <w:instrText>PAGE   \* MERGEFORMAT</w:instrText>
        </w:r>
        <w:r w:rsidRPr="002724CD">
          <w:rPr>
            <w:rFonts w:asciiTheme="minorBidi" w:hAnsiTheme="minorBidi"/>
            <w:sz w:val="16"/>
            <w:szCs w:val="16"/>
          </w:rPr>
          <w:fldChar w:fldCharType="separate"/>
        </w:r>
        <w:r w:rsidR="00B471A6">
          <w:rPr>
            <w:rFonts w:asciiTheme="minorBidi" w:hAnsiTheme="minorBidi"/>
            <w:noProof/>
            <w:sz w:val="16"/>
            <w:szCs w:val="16"/>
          </w:rPr>
          <w:t>69</w:t>
        </w:r>
        <w:r w:rsidRPr="002724CD">
          <w:rPr>
            <w:rFonts w:asciiTheme="minorBidi" w:hAnsiTheme="minorBidi"/>
            <w:sz w:val="16"/>
            <w:szCs w:val="16"/>
          </w:rPr>
          <w:fldChar w:fldCharType="end"/>
        </w:r>
      </w:sdtContent>
    </w:sdt>
  </w:p>
  <w:p w14:paraId="492E1436" w14:textId="77777777" w:rsidR="00567401" w:rsidRDefault="0056740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CF893" w14:textId="77777777" w:rsidR="00EE28D8" w:rsidRDefault="00EE28D8" w:rsidP="002724CD">
      <w:pPr>
        <w:spacing w:after="0" w:line="240" w:lineRule="auto"/>
      </w:pPr>
      <w:r>
        <w:separator/>
      </w:r>
    </w:p>
  </w:footnote>
  <w:footnote w:type="continuationSeparator" w:id="0">
    <w:p w14:paraId="55754FD8" w14:textId="77777777" w:rsidR="00EE28D8" w:rsidRDefault="00EE28D8" w:rsidP="00272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D3A7D" w14:textId="77777777" w:rsidR="00567401" w:rsidRPr="00F2492D" w:rsidRDefault="00567401" w:rsidP="00F2492D">
    <w:pPr>
      <w:pStyle w:val="En-tte"/>
      <w:pBdr>
        <w:bottom w:val="single" w:sz="4" w:space="1" w:color="auto"/>
      </w:pBdr>
      <w:rPr>
        <w:rFonts w:asciiTheme="minorBidi" w:hAnsiTheme="minorBidi"/>
        <w:i/>
        <w:iCs/>
        <w:sz w:val="18"/>
        <w:szCs w:val="18"/>
      </w:rPr>
    </w:pPr>
    <w:r w:rsidRPr="00F2492D">
      <w:rPr>
        <w:rFonts w:asciiTheme="minorBidi" w:hAnsiTheme="minorBidi"/>
        <w:i/>
        <w:iCs/>
        <w:sz w:val="18"/>
        <w:szCs w:val="18"/>
      </w:rPr>
      <w:t>Rapport initial du projet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84BD8" w14:textId="026817BD" w:rsidR="00567401" w:rsidRPr="00DF25D2" w:rsidRDefault="00567401" w:rsidP="00782D9C">
    <w:pPr>
      <w:pStyle w:val="En-tte"/>
      <w:pBdr>
        <w:bottom w:val="single" w:sz="4" w:space="1" w:color="auto"/>
      </w:pBdr>
      <w:jc w:val="right"/>
      <w:rPr>
        <w:rFonts w:ascii="Tahoma" w:hAnsi="Tahoma" w:cs="Tahoma"/>
        <w:i/>
        <w:iCs/>
        <w:sz w:val="16"/>
        <w:szCs w:val="16"/>
      </w:rPr>
    </w:pPr>
    <w:r w:rsidRPr="00DF25D2">
      <w:rPr>
        <w:rFonts w:ascii="Tahoma" w:hAnsi="Tahoma" w:cs="Tahoma"/>
        <w:i/>
        <w:iCs/>
        <w:sz w:val="16"/>
        <w:szCs w:val="16"/>
      </w:rPr>
      <w:t xml:space="preserve">Compte rendu – </w:t>
    </w:r>
    <w:r>
      <w:rPr>
        <w:rFonts w:ascii="Tahoma" w:hAnsi="Tahoma" w:cs="Tahoma"/>
        <w:i/>
        <w:iCs/>
        <w:sz w:val="16"/>
        <w:szCs w:val="16"/>
      </w:rPr>
      <w:t>Réunion du Comité de Pilotage n°1, 2 Avril 2014</w:t>
    </w:r>
    <w:r w:rsidRPr="00DF25D2">
      <w:rPr>
        <w:rFonts w:ascii="Tahoma" w:hAnsi="Tahoma" w:cs="Tahoma"/>
        <w:i/>
        <w:iCs/>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70E4F" w14:textId="377F1CEF" w:rsidR="00567401" w:rsidRDefault="0056740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1B5EE" w14:textId="77777777" w:rsidR="00567401" w:rsidRPr="00F2492D" w:rsidRDefault="00567401" w:rsidP="00F2492D">
    <w:pPr>
      <w:pStyle w:val="En-tte"/>
      <w:pBdr>
        <w:bottom w:val="single" w:sz="4" w:space="1" w:color="auto"/>
      </w:pBdr>
      <w:rPr>
        <w:rFonts w:asciiTheme="minorBidi" w:hAnsiTheme="minorBidi"/>
        <w:i/>
        <w:iCs/>
        <w:sz w:val="18"/>
        <w:szCs w:val="18"/>
      </w:rPr>
    </w:pPr>
    <w:r w:rsidRPr="00F2492D">
      <w:rPr>
        <w:rFonts w:asciiTheme="minorBidi" w:hAnsiTheme="minorBidi"/>
        <w:i/>
        <w:iCs/>
        <w:sz w:val="18"/>
        <w:szCs w:val="18"/>
      </w:rPr>
      <w:t>Rapport initial du projet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4144"/>
    <w:multiLevelType w:val="hybridMultilevel"/>
    <w:tmpl w:val="053E7846"/>
    <w:lvl w:ilvl="0" w:tplc="08070001">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1">
    <w:nsid w:val="001E3F1D"/>
    <w:multiLevelType w:val="hybridMultilevel"/>
    <w:tmpl w:val="358EF264"/>
    <w:lvl w:ilvl="0" w:tplc="453C6EC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105278"/>
    <w:multiLevelType w:val="hybridMultilevel"/>
    <w:tmpl w:val="34E830A4"/>
    <w:lvl w:ilvl="0" w:tplc="711CC0EC">
      <w:start w:val="1"/>
      <w:numFmt w:val="decimal"/>
      <w:lvlText w:val="%1."/>
      <w:lvlJc w:val="left"/>
      <w:pPr>
        <w:tabs>
          <w:tab w:val="num" w:pos="720"/>
        </w:tabs>
        <w:ind w:left="720" w:hanging="360"/>
      </w:pPr>
    </w:lvl>
    <w:lvl w:ilvl="1" w:tplc="D81C3C4C" w:tentative="1">
      <w:start w:val="1"/>
      <w:numFmt w:val="decimal"/>
      <w:lvlText w:val="%2."/>
      <w:lvlJc w:val="left"/>
      <w:pPr>
        <w:tabs>
          <w:tab w:val="num" w:pos="1440"/>
        </w:tabs>
        <w:ind w:left="1440" w:hanging="360"/>
      </w:pPr>
    </w:lvl>
    <w:lvl w:ilvl="2" w:tplc="C2FE17EC" w:tentative="1">
      <w:start w:val="1"/>
      <w:numFmt w:val="decimal"/>
      <w:lvlText w:val="%3."/>
      <w:lvlJc w:val="left"/>
      <w:pPr>
        <w:tabs>
          <w:tab w:val="num" w:pos="2160"/>
        </w:tabs>
        <w:ind w:left="2160" w:hanging="360"/>
      </w:pPr>
    </w:lvl>
    <w:lvl w:ilvl="3" w:tplc="02BC3264" w:tentative="1">
      <w:start w:val="1"/>
      <w:numFmt w:val="decimal"/>
      <w:lvlText w:val="%4."/>
      <w:lvlJc w:val="left"/>
      <w:pPr>
        <w:tabs>
          <w:tab w:val="num" w:pos="2880"/>
        </w:tabs>
        <w:ind w:left="2880" w:hanging="360"/>
      </w:pPr>
    </w:lvl>
    <w:lvl w:ilvl="4" w:tplc="96942ECE" w:tentative="1">
      <w:start w:val="1"/>
      <w:numFmt w:val="decimal"/>
      <w:lvlText w:val="%5."/>
      <w:lvlJc w:val="left"/>
      <w:pPr>
        <w:tabs>
          <w:tab w:val="num" w:pos="3600"/>
        </w:tabs>
        <w:ind w:left="3600" w:hanging="360"/>
      </w:pPr>
    </w:lvl>
    <w:lvl w:ilvl="5" w:tplc="0BAC47B0" w:tentative="1">
      <w:start w:val="1"/>
      <w:numFmt w:val="decimal"/>
      <w:lvlText w:val="%6."/>
      <w:lvlJc w:val="left"/>
      <w:pPr>
        <w:tabs>
          <w:tab w:val="num" w:pos="4320"/>
        </w:tabs>
        <w:ind w:left="4320" w:hanging="360"/>
      </w:pPr>
    </w:lvl>
    <w:lvl w:ilvl="6" w:tplc="BB74067A" w:tentative="1">
      <w:start w:val="1"/>
      <w:numFmt w:val="decimal"/>
      <w:lvlText w:val="%7."/>
      <w:lvlJc w:val="left"/>
      <w:pPr>
        <w:tabs>
          <w:tab w:val="num" w:pos="5040"/>
        </w:tabs>
        <w:ind w:left="5040" w:hanging="360"/>
      </w:pPr>
    </w:lvl>
    <w:lvl w:ilvl="7" w:tplc="CD8CFB1C" w:tentative="1">
      <w:start w:val="1"/>
      <w:numFmt w:val="decimal"/>
      <w:lvlText w:val="%8."/>
      <w:lvlJc w:val="left"/>
      <w:pPr>
        <w:tabs>
          <w:tab w:val="num" w:pos="5760"/>
        </w:tabs>
        <w:ind w:left="5760" w:hanging="360"/>
      </w:pPr>
    </w:lvl>
    <w:lvl w:ilvl="8" w:tplc="2C44AABC" w:tentative="1">
      <w:start w:val="1"/>
      <w:numFmt w:val="decimal"/>
      <w:lvlText w:val="%9."/>
      <w:lvlJc w:val="left"/>
      <w:pPr>
        <w:tabs>
          <w:tab w:val="num" w:pos="6480"/>
        </w:tabs>
        <w:ind w:left="6480" w:hanging="360"/>
      </w:pPr>
    </w:lvl>
  </w:abstractNum>
  <w:abstractNum w:abstractNumId="3">
    <w:nsid w:val="029E1F34"/>
    <w:multiLevelType w:val="multilevel"/>
    <w:tmpl w:val="6A9AF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2C14A00"/>
    <w:multiLevelType w:val="hybridMultilevel"/>
    <w:tmpl w:val="538816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200FAB"/>
    <w:multiLevelType w:val="hybridMultilevel"/>
    <w:tmpl w:val="FD0AED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627D6D"/>
    <w:multiLevelType w:val="hybridMultilevel"/>
    <w:tmpl w:val="34CE0EA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70B731E"/>
    <w:multiLevelType w:val="hybridMultilevel"/>
    <w:tmpl w:val="1F50B7DA"/>
    <w:lvl w:ilvl="0" w:tplc="33C6C3AA">
      <w:start w:val="4"/>
      <w:numFmt w:val="bullet"/>
      <w:lvlText w:val="-"/>
      <w:lvlJc w:val="left"/>
      <w:pPr>
        <w:ind w:left="2484" w:hanging="360"/>
      </w:pPr>
      <w:rPr>
        <w:rFonts w:ascii="Calibri" w:eastAsia="Calibri" w:hAnsi="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8">
    <w:nsid w:val="09A11D89"/>
    <w:multiLevelType w:val="multilevel"/>
    <w:tmpl w:val="03727156"/>
    <w:lvl w:ilvl="0">
      <w:start w:val="1"/>
      <w:numFmt w:val="decimal"/>
      <w:lvlText w:val="%1."/>
      <w:lvlJc w:val="left"/>
      <w:pPr>
        <w:tabs>
          <w:tab w:val="num" w:pos="720"/>
        </w:tabs>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0A5D44A7"/>
    <w:multiLevelType w:val="hybridMultilevel"/>
    <w:tmpl w:val="251AD0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D00011"/>
    <w:multiLevelType w:val="hybridMultilevel"/>
    <w:tmpl w:val="66AEA928"/>
    <w:lvl w:ilvl="0" w:tplc="5908FA42">
      <w:start w:val="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E4085F"/>
    <w:multiLevelType w:val="hybridMultilevel"/>
    <w:tmpl w:val="B88A085A"/>
    <w:lvl w:ilvl="0" w:tplc="4F48CE16">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B934B10"/>
    <w:multiLevelType w:val="multilevel"/>
    <w:tmpl w:val="B2F872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0CB943E7"/>
    <w:multiLevelType w:val="multilevel"/>
    <w:tmpl w:val="B2F872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0E8F251E"/>
    <w:multiLevelType w:val="hybridMultilevel"/>
    <w:tmpl w:val="6EF88BE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FE32E61"/>
    <w:multiLevelType w:val="hybridMultilevel"/>
    <w:tmpl w:val="D7404CB6"/>
    <w:lvl w:ilvl="0" w:tplc="4F48CE16">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026137"/>
    <w:multiLevelType w:val="multilevel"/>
    <w:tmpl w:val="03727156"/>
    <w:lvl w:ilvl="0">
      <w:start w:val="1"/>
      <w:numFmt w:val="decimal"/>
      <w:lvlText w:val="%1."/>
      <w:lvlJc w:val="left"/>
      <w:pPr>
        <w:tabs>
          <w:tab w:val="num" w:pos="720"/>
        </w:tabs>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1323468A"/>
    <w:multiLevelType w:val="multilevel"/>
    <w:tmpl w:val="6A9AF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45D720C"/>
    <w:multiLevelType w:val="hybridMultilevel"/>
    <w:tmpl w:val="1CDA29C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587017B"/>
    <w:multiLevelType w:val="hybridMultilevel"/>
    <w:tmpl w:val="CF101DF6"/>
    <w:lvl w:ilvl="0" w:tplc="0809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5DA054D"/>
    <w:multiLevelType w:val="hybridMultilevel"/>
    <w:tmpl w:val="F32C95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6881860"/>
    <w:multiLevelType w:val="multilevel"/>
    <w:tmpl w:val="93F6F252"/>
    <w:lvl w:ilvl="0">
      <w:start w:val="1"/>
      <w:numFmt w:val="decimal"/>
      <w:lvlText w:val="%1."/>
      <w:lvlJc w:val="left"/>
      <w:pPr>
        <w:ind w:left="720" w:hanging="360"/>
      </w:pPr>
    </w:lvl>
    <w:lvl w:ilvl="1">
      <w:start w:val="1"/>
      <w:numFmt w:val="lowerLetter"/>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17FE2B6E"/>
    <w:multiLevelType w:val="hybridMultilevel"/>
    <w:tmpl w:val="230CC6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99C216D"/>
    <w:multiLevelType w:val="hybridMultilevel"/>
    <w:tmpl w:val="09D0DD2A"/>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CF103D7"/>
    <w:multiLevelType w:val="hybridMultilevel"/>
    <w:tmpl w:val="02EC767A"/>
    <w:lvl w:ilvl="0" w:tplc="98AED7F8">
      <w:start w:val="1"/>
      <w:numFmt w:val="decimal"/>
      <w:lvlText w:val="%1."/>
      <w:lvlJc w:val="left"/>
      <w:pPr>
        <w:tabs>
          <w:tab w:val="num" w:pos="720"/>
        </w:tabs>
        <w:ind w:left="720" w:hanging="360"/>
      </w:pPr>
    </w:lvl>
    <w:lvl w:ilvl="1" w:tplc="D9A87B16" w:tentative="1">
      <w:start w:val="1"/>
      <w:numFmt w:val="decimal"/>
      <w:lvlText w:val="%2."/>
      <w:lvlJc w:val="left"/>
      <w:pPr>
        <w:tabs>
          <w:tab w:val="num" w:pos="1440"/>
        </w:tabs>
        <w:ind w:left="1440" w:hanging="360"/>
      </w:pPr>
    </w:lvl>
    <w:lvl w:ilvl="2" w:tplc="9878CA2E" w:tentative="1">
      <w:start w:val="1"/>
      <w:numFmt w:val="decimal"/>
      <w:lvlText w:val="%3."/>
      <w:lvlJc w:val="left"/>
      <w:pPr>
        <w:tabs>
          <w:tab w:val="num" w:pos="2160"/>
        </w:tabs>
        <w:ind w:left="2160" w:hanging="360"/>
      </w:pPr>
    </w:lvl>
    <w:lvl w:ilvl="3" w:tplc="E24040A2" w:tentative="1">
      <w:start w:val="1"/>
      <w:numFmt w:val="decimal"/>
      <w:lvlText w:val="%4."/>
      <w:lvlJc w:val="left"/>
      <w:pPr>
        <w:tabs>
          <w:tab w:val="num" w:pos="2880"/>
        </w:tabs>
        <w:ind w:left="2880" w:hanging="360"/>
      </w:pPr>
    </w:lvl>
    <w:lvl w:ilvl="4" w:tplc="D286E786" w:tentative="1">
      <w:start w:val="1"/>
      <w:numFmt w:val="decimal"/>
      <w:lvlText w:val="%5."/>
      <w:lvlJc w:val="left"/>
      <w:pPr>
        <w:tabs>
          <w:tab w:val="num" w:pos="3600"/>
        </w:tabs>
        <w:ind w:left="3600" w:hanging="360"/>
      </w:pPr>
    </w:lvl>
    <w:lvl w:ilvl="5" w:tplc="BE3485C4" w:tentative="1">
      <w:start w:val="1"/>
      <w:numFmt w:val="decimal"/>
      <w:lvlText w:val="%6."/>
      <w:lvlJc w:val="left"/>
      <w:pPr>
        <w:tabs>
          <w:tab w:val="num" w:pos="4320"/>
        </w:tabs>
        <w:ind w:left="4320" w:hanging="360"/>
      </w:pPr>
    </w:lvl>
    <w:lvl w:ilvl="6" w:tplc="1A8E1316" w:tentative="1">
      <w:start w:val="1"/>
      <w:numFmt w:val="decimal"/>
      <w:lvlText w:val="%7."/>
      <w:lvlJc w:val="left"/>
      <w:pPr>
        <w:tabs>
          <w:tab w:val="num" w:pos="5040"/>
        </w:tabs>
        <w:ind w:left="5040" w:hanging="360"/>
      </w:pPr>
    </w:lvl>
    <w:lvl w:ilvl="7" w:tplc="A176CA4C" w:tentative="1">
      <w:start w:val="1"/>
      <w:numFmt w:val="decimal"/>
      <w:lvlText w:val="%8."/>
      <w:lvlJc w:val="left"/>
      <w:pPr>
        <w:tabs>
          <w:tab w:val="num" w:pos="5760"/>
        </w:tabs>
        <w:ind w:left="5760" w:hanging="360"/>
      </w:pPr>
    </w:lvl>
    <w:lvl w:ilvl="8" w:tplc="621AE4F4" w:tentative="1">
      <w:start w:val="1"/>
      <w:numFmt w:val="decimal"/>
      <w:lvlText w:val="%9."/>
      <w:lvlJc w:val="left"/>
      <w:pPr>
        <w:tabs>
          <w:tab w:val="num" w:pos="6480"/>
        </w:tabs>
        <w:ind w:left="6480" w:hanging="360"/>
      </w:pPr>
    </w:lvl>
  </w:abstractNum>
  <w:abstractNum w:abstractNumId="25">
    <w:nsid w:val="1CF112A4"/>
    <w:multiLevelType w:val="hybridMultilevel"/>
    <w:tmpl w:val="7E305CCE"/>
    <w:lvl w:ilvl="0" w:tplc="4F48CE16">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EB07338"/>
    <w:multiLevelType w:val="hybridMultilevel"/>
    <w:tmpl w:val="5428F84E"/>
    <w:lvl w:ilvl="0" w:tplc="25CA2406">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2C0413"/>
    <w:multiLevelType w:val="hybridMultilevel"/>
    <w:tmpl w:val="FA289180"/>
    <w:lvl w:ilvl="0" w:tplc="60447AFE">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00D5D29"/>
    <w:multiLevelType w:val="multilevel"/>
    <w:tmpl w:val="6AA0D28E"/>
    <w:lvl w:ilvl="0">
      <w:start w:val="2"/>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04B066E"/>
    <w:multiLevelType w:val="hybridMultilevel"/>
    <w:tmpl w:val="C44E6920"/>
    <w:lvl w:ilvl="0" w:tplc="46C44014">
      <w:start w:val="1"/>
      <w:numFmt w:val="bullet"/>
      <w:lvlText w:val=""/>
      <w:lvlJc w:val="left"/>
      <w:pPr>
        <w:tabs>
          <w:tab w:val="num" w:pos="720"/>
        </w:tabs>
        <w:ind w:left="720" w:hanging="360"/>
      </w:pPr>
      <w:rPr>
        <w:rFonts w:ascii="Wingdings" w:hAnsi="Wingdings" w:hint="default"/>
      </w:rPr>
    </w:lvl>
    <w:lvl w:ilvl="1" w:tplc="D092ED9A">
      <w:start w:val="1"/>
      <w:numFmt w:val="bullet"/>
      <w:lvlText w:val=""/>
      <w:lvlJc w:val="left"/>
      <w:pPr>
        <w:tabs>
          <w:tab w:val="num" w:pos="1440"/>
        </w:tabs>
        <w:ind w:left="1440" w:hanging="360"/>
      </w:pPr>
      <w:rPr>
        <w:rFonts w:ascii="Wingdings" w:hAnsi="Wingdings" w:hint="default"/>
      </w:rPr>
    </w:lvl>
    <w:lvl w:ilvl="2" w:tplc="E9F041A6" w:tentative="1">
      <w:start w:val="1"/>
      <w:numFmt w:val="bullet"/>
      <w:lvlText w:val=""/>
      <w:lvlJc w:val="left"/>
      <w:pPr>
        <w:tabs>
          <w:tab w:val="num" w:pos="2160"/>
        </w:tabs>
        <w:ind w:left="2160" w:hanging="360"/>
      </w:pPr>
      <w:rPr>
        <w:rFonts w:ascii="Wingdings" w:hAnsi="Wingdings" w:hint="default"/>
      </w:rPr>
    </w:lvl>
    <w:lvl w:ilvl="3" w:tplc="F288D656" w:tentative="1">
      <w:start w:val="1"/>
      <w:numFmt w:val="bullet"/>
      <w:lvlText w:val=""/>
      <w:lvlJc w:val="left"/>
      <w:pPr>
        <w:tabs>
          <w:tab w:val="num" w:pos="2880"/>
        </w:tabs>
        <w:ind w:left="2880" w:hanging="360"/>
      </w:pPr>
      <w:rPr>
        <w:rFonts w:ascii="Wingdings" w:hAnsi="Wingdings" w:hint="default"/>
      </w:rPr>
    </w:lvl>
    <w:lvl w:ilvl="4" w:tplc="43B26EF2" w:tentative="1">
      <w:start w:val="1"/>
      <w:numFmt w:val="bullet"/>
      <w:lvlText w:val=""/>
      <w:lvlJc w:val="left"/>
      <w:pPr>
        <w:tabs>
          <w:tab w:val="num" w:pos="3600"/>
        </w:tabs>
        <w:ind w:left="3600" w:hanging="360"/>
      </w:pPr>
      <w:rPr>
        <w:rFonts w:ascii="Wingdings" w:hAnsi="Wingdings" w:hint="default"/>
      </w:rPr>
    </w:lvl>
    <w:lvl w:ilvl="5" w:tplc="C376FFE6" w:tentative="1">
      <w:start w:val="1"/>
      <w:numFmt w:val="bullet"/>
      <w:lvlText w:val=""/>
      <w:lvlJc w:val="left"/>
      <w:pPr>
        <w:tabs>
          <w:tab w:val="num" w:pos="4320"/>
        </w:tabs>
        <w:ind w:left="4320" w:hanging="360"/>
      </w:pPr>
      <w:rPr>
        <w:rFonts w:ascii="Wingdings" w:hAnsi="Wingdings" w:hint="default"/>
      </w:rPr>
    </w:lvl>
    <w:lvl w:ilvl="6" w:tplc="B880AF7A" w:tentative="1">
      <w:start w:val="1"/>
      <w:numFmt w:val="bullet"/>
      <w:lvlText w:val=""/>
      <w:lvlJc w:val="left"/>
      <w:pPr>
        <w:tabs>
          <w:tab w:val="num" w:pos="5040"/>
        </w:tabs>
        <w:ind w:left="5040" w:hanging="360"/>
      </w:pPr>
      <w:rPr>
        <w:rFonts w:ascii="Wingdings" w:hAnsi="Wingdings" w:hint="default"/>
      </w:rPr>
    </w:lvl>
    <w:lvl w:ilvl="7" w:tplc="827E7ADA" w:tentative="1">
      <w:start w:val="1"/>
      <w:numFmt w:val="bullet"/>
      <w:lvlText w:val=""/>
      <w:lvlJc w:val="left"/>
      <w:pPr>
        <w:tabs>
          <w:tab w:val="num" w:pos="5760"/>
        </w:tabs>
        <w:ind w:left="5760" w:hanging="360"/>
      </w:pPr>
      <w:rPr>
        <w:rFonts w:ascii="Wingdings" w:hAnsi="Wingdings" w:hint="default"/>
      </w:rPr>
    </w:lvl>
    <w:lvl w:ilvl="8" w:tplc="58901CDE" w:tentative="1">
      <w:start w:val="1"/>
      <w:numFmt w:val="bullet"/>
      <w:lvlText w:val=""/>
      <w:lvlJc w:val="left"/>
      <w:pPr>
        <w:tabs>
          <w:tab w:val="num" w:pos="6480"/>
        </w:tabs>
        <w:ind w:left="6480" w:hanging="360"/>
      </w:pPr>
      <w:rPr>
        <w:rFonts w:ascii="Wingdings" w:hAnsi="Wingdings" w:hint="default"/>
      </w:rPr>
    </w:lvl>
  </w:abstractNum>
  <w:abstractNum w:abstractNumId="30">
    <w:nsid w:val="21AA1EF7"/>
    <w:multiLevelType w:val="hybridMultilevel"/>
    <w:tmpl w:val="3B9052B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1F44745"/>
    <w:multiLevelType w:val="hybridMultilevel"/>
    <w:tmpl w:val="6E6E029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42F645C"/>
    <w:multiLevelType w:val="hybridMultilevel"/>
    <w:tmpl w:val="D0BA2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4C4207B"/>
    <w:multiLevelType w:val="hybridMultilevel"/>
    <w:tmpl w:val="A798FCCC"/>
    <w:lvl w:ilvl="0" w:tplc="D8942EA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73D03F4"/>
    <w:multiLevelType w:val="hybridMultilevel"/>
    <w:tmpl w:val="B674F584"/>
    <w:lvl w:ilvl="0" w:tplc="0BBC7DAC">
      <w:start w:val="1"/>
      <w:numFmt w:val="lowerLetter"/>
      <w:lvlText w:val="%1-"/>
      <w:lvlJc w:val="left"/>
      <w:pPr>
        <w:ind w:left="1068" w:hanging="360"/>
      </w:pPr>
      <w:rPr>
        <w:rFonts w:hint="default"/>
      </w:rPr>
    </w:lvl>
    <w:lvl w:ilvl="1" w:tplc="040C0005">
      <w:start w:val="1"/>
      <w:numFmt w:val="bullet"/>
      <w:lvlText w:val=""/>
      <w:lvlJc w:val="left"/>
      <w:pPr>
        <w:ind w:left="1788" w:hanging="360"/>
      </w:pPr>
      <w:rPr>
        <w:rFonts w:ascii="Wingdings" w:hAnsi="Wingdings"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nsid w:val="280A4620"/>
    <w:multiLevelType w:val="hybridMultilevel"/>
    <w:tmpl w:val="E23EEC1A"/>
    <w:lvl w:ilvl="0" w:tplc="4F48CE16">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92D6D3F"/>
    <w:multiLevelType w:val="hybridMultilevel"/>
    <w:tmpl w:val="C24693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95A1C36"/>
    <w:multiLevelType w:val="hybridMultilevel"/>
    <w:tmpl w:val="B4DAC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FC6275"/>
    <w:multiLevelType w:val="multilevel"/>
    <w:tmpl w:val="E9B2D76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nsid w:val="2A07116F"/>
    <w:multiLevelType w:val="hybridMultilevel"/>
    <w:tmpl w:val="1CCE69A4"/>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AEE28E0"/>
    <w:multiLevelType w:val="hybridMultilevel"/>
    <w:tmpl w:val="937EC608"/>
    <w:lvl w:ilvl="0" w:tplc="040C0005">
      <w:start w:val="1"/>
      <w:numFmt w:val="bullet"/>
      <w:lvlText w:val=""/>
      <w:lvlJc w:val="left"/>
      <w:pPr>
        <w:ind w:left="720" w:hanging="360"/>
      </w:pPr>
      <w:rPr>
        <w:rFonts w:ascii="Wingdings" w:hAnsi="Wingding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B894FD6"/>
    <w:multiLevelType w:val="hybridMultilevel"/>
    <w:tmpl w:val="3AEE3E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D5963F3"/>
    <w:multiLevelType w:val="hybridMultilevel"/>
    <w:tmpl w:val="55AC3DF2"/>
    <w:lvl w:ilvl="0" w:tplc="33C6C3AA">
      <w:start w:val="4"/>
      <w:numFmt w:val="bullet"/>
      <w:lvlText w:val="-"/>
      <w:lvlJc w:val="left"/>
      <w:pPr>
        <w:ind w:left="1440" w:hanging="360"/>
      </w:pPr>
      <w:rPr>
        <w:rFonts w:ascii="Calibri" w:eastAsia="Calibri" w:hAnsi="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33E061E5"/>
    <w:multiLevelType w:val="hybridMultilevel"/>
    <w:tmpl w:val="B90EF6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342C3761"/>
    <w:multiLevelType w:val="hybridMultilevel"/>
    <w:tmpl w:val="D3C0066C"/>
    <w:lvl w:ilvl="0" w:tplc="6122CFFE">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5">
    <w:nsid w:val="34851160"/>
    <w:multiLevelType w:val="hybridMultilevel"/>
    <w:tmpl w:val="783C1EC2"/>
    <w:lvl w:ilvl="0" w:tplc="0EF63298">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54841EA"/>
    <w:multiLevelType w:val="hybridMultilevel"/>
    <w:tmpl w:val="21283D8A"/>
    <w:lvl w:ilvl="0" w:tplc="F7C0194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5CE4E70"/>
    <w:multiLevelType w:val="hybridMultilevel"/>
    <w:tmpl w:val="5EC28D22"/>
    <w:lvl w:ilvl="0" w:tplc="167CEEA8">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661694B"/>
    <w:multiLevelType w:val="multilevel"/>
    <w:tmpl w:val="B2F872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9">
    <w:nsid w:val="36B61D9D"/>
    <w:multiLevelType w:val="hybridMultilevel"/>
    <w:tmpl w:val="F0520F00"/>
    <w:lvl w:ilvl="0" w:tplc="277AC4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6E94E4F"/>
    <w:multiLevelType w:val="multilevel"/>
    <w:tmpl w:val="6A9AF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375D1F0C"/>
    <w:multiLevelType w:val="hybridMultilevel"/>
    <w:tmpl w:val="A914DD94"/>
    <w:lvl w:ilvl="0" w:tplc="EC181896">
      <w:start w:val="4"/>
      <w:numFmt w:val="bullet"/>
      <w:lvlText w:val="-"/>
      <w:lvlJc w:val="left"/>
      <w:pPr>
        <w:ind w:left="720" w:hanging="360"/>
      </w:pPr>
      <w:rPr>
        <w:rFonts w:ascii="Georgia" w:eastAsiaTheme="minorEastAsia"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7A0424B"/>
    <w:multiLevelType w:val="hybridMultilevel"/>
    <w:tmpl w:val="F0B84FAA"/>
    <w:lvl w:ilvl="0" w:tplc="33C6C3AA">
      <w:start w:val="4"/>
      <w:numFmt w:val="bullet"/>
      <w:lvlText w:val="-"/>
      <w:lvlJc w:val="left"/>
      <w:pPr>
        <w:ind w:left="1080" w:hanging="360"/>
      </w:pPr>
      <w:rPr>
        <w:rFonts w:ascii="Calibri" w:eastAsia="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37C00D37"/>
    <w:multiLevelType w:val="hybridMultilevel"/>
    <w:tmpl w:val="62CE0424"/>
    <w:lvl w:ilvl="0" w:tplc="3D6CAA8A">
      <w:start w:val="1"/>
      <w:numFmt w:val="bullet"/>
      <w:lvlText w:val=""/>
      <w:lvlJc w:val="left"/>
      <w:pPr>
        <w:tabs>
          <w:tab w:val="num" w:pos="720"/>
        </w:tabs>
        <w:ind w:left="720" w:hanging="360"/>
      </w:pPr>
      <w:rPr>
        <w:rFonts w:ascii="Wingdings" w:hAnsi="Wingdings" w:hint="default"/>
      </w:rPr>
    </w:lvl>
    <w:lvl w:ilvl="1" w:tplc="EE1E9D80" w:tentative="1">
      <w:start w:val="1"/>
      <w:numFmt w:val="bullet"/>
      <w:lvlText w:val=""/>
      <w:lvlJc w:val="left"/>
      <w:pPr>
        <w:tabs>
          <w:tab w:val="num" w:pos="1440"/>
        </w:tabs>
        <w:ind w:left="1440" w:hanging="360"/>
      </w:pPr>
      <w:rPr>
        <w:rFonts w:ascii="Wingdings" w:hAnsi="Wingdings" w:hint="default"/>
      </w:rPr>
    </w:lvl>
    <w:lvl w:ilvl="2" w:tplc="9FC85EDC" w:tentative="1">
      <w:start w:val="1"/>
      <w:numFmt w:val="bullet"/>
      <w:lvlText w:val=""/>
      <w:lvlJc w:val="left"/>
      <w:pPr>
        <w:tabs>
          <w:tab w:val="num" w:pos="2160"/>
        </w:tabs>
        <w:ind w:left="2160" w:hanging="360"/>
      </w:pPr>
      <w:rPr>
        <w:rFonts w:ascii="Wingdings" w:hAnsi="Wingdings" w:hint="default"/>
      </w:rPr>
    </w:lvl>
    <w:lvl w:ilvl="3" w:tplc="A7B080CC" w:tentative="1">
      <w:start w:val="1"/>
      <w:numFmt w:val="bullet"/>
      <w:lvlText w:val=""/>
      <w:lvlJc w:val="left"/>
      <w:pPr>
        <w:tabs>
          <w:tab w:val="num" w:pos="2880"/>
        </w:tabs>
        <w:ind w:left="2880" w:hanging="360"/>
      </w:pPr>
      <w:rPr>
        <w:rFonts w:ascii="Wingdings" w:hAnsi="Wingdings" w:hint="default"/>
      </w:rPr>
    </w:lvl>
    <w:lvl w:ilvl="4" w:tplc="A7B2D9DE" w:tentative="1">
      <w:start w:val="1"/>
      <w:numFmt w:val="bullet"/>
      <w:lvlText w:val=""/>
      <w:lvlJc w:val="left"/>
      <w:pPr>
        <w:tabs>
          <w:tab w:val="num" w:pos="3600"/>
        </w:tabs>
        <w:ind w:left="3600" w:hanging="360"/>
      </w:pPr>
      <w:rPr>
        <w:rFonts w:ascii="Wingdings" w:hAnsi="Wingdings" w:hint="default"/>
      </w:rPr>
    </w:lvl>
    <w:lvl w:ilvl="5" w:tplc="B268F07A" w:tentative="1">
      <w:start w:val="1"/>
      <w:numFmt w:val="bullet"/>
      <w:lvlText w:val=""/>
      <w:lvlJc w:val="left"/>
      <w:pPr>
        <w:tabs>
          <w:tab w:val="num" w:pos="4320"/>
        </w:tabs>
        <w:ind w:left="4320" w:hanging="360"/>
      </w:pPr>
      <w:rPr>
        <w:rFonts w:ascii="Wingdings" w:hAnsi="Wingdings" w:hint="default"/>
      </w:rPr>
    </w:lvl>
    <w:lvl w:ilvl="6" w:tplc="0D46B262" w:tentative="1">
      <w:start w:val="1"/>
      <w:numFmt w:val="bullet"/>
      <w:lvlText w:val=""/>
      <w:lvlJc w:val="left"/>
      <w:pPr>
        <w:tabs>
          <w:tab w:val="num" w:pos="5040"/>
        </w:tabs>
        <w:ind w:left="5040" w:hanging="360"/>
      </w:pPr>
      <w:rPr>
        <w:rFonts w:ascii="Wingdings" w:hAnsi="Wingdings" w:hint="default"/>
      </w:rPr>
    </w:lvl>
    <w:lvl w:ilvl="7" w:tplc="E4A63D16" w:tentative="1">
      <w:start w:val="1"/>
      <w:numFmt w:val="bullet"/>
      <w:lvlText w:val=""/>
      <w:lvlJc w:val="left"/>
      <w:pPr>
        <w:tabs>
          <w:tab w:val="num" w:pos="5760"/>
        </w:tabs>
        <w:ind w:left="5760" w:hanging="360"/>
      </w:pPr>
      <w:rPr>
        <w:rFonts w:ascii="Wingdings" w:hAnsi="Wingdings" w:hint="default"/>
      </w:rPr>
    </w:lvl>
    <w:lvl w:ilvl="8" w:tplc="01D82784" w:tentative="1">
      <w:start w:val="1"/>
      <w:numFmt w:val="bullet"/>
      <w:lvlText w:val=""/>
      <w:lvlJc w:val="left"/>
      <w:pPr>
        <w:tabs>
          <w:tab w:val="num" w:pos="6480"/>
        </w:tabs>
        <w:ind w:left="6480" w:hanging="360"/>
      </w:pPr>
      <w:rPr>
        <w:rFonts w:ascii="Wingdings" w:hAnsi="Wingdings" w:hint="default"/>
      </w:rPr>
    </w:lvl>
  </w:abstractNum>
  <w:abstractNum w:abstractNumId="54">
    <w:nsid w:val="37ED4424"/>
    <w:multiLevelType w:val="hybridMultilevel"/>
    <w:tmpl w:val="D59C3CB2"/>
    <w:lvl w:ilvl="0" w:tplc="040C0019">
      <w:start w:val="1"/>
      <w:numFmt w:val="lowerLetter"/>
      <w:lvlText w:val="%1."/>
      <w:lvlJc w:val="left"/>
      <w:pPr>
        <w:ind w:left="720" w:hanging="360"/>
      </w:pPr>
    </w:lvl>
    <w:lvl w:ilvl="1" w:tplc="F078F3C8">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9041943"/>
    <w:multiLevelType w:val="hybridMultilevel"/>
    <w:tmpl w:val="A6C8C71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DFF221A"/>
    <w:multiLevelType w:val="multilevel"/>
    <w:tmpl w:val="B2F872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7">
    <w:nsid w:val="4039062D"/>
    <w:multiLevelType w:val="hybridMultilevel"/>
    <w:tmpl w:val="1CF8D000"/>
    <w:lvl w:ilvl="0" w:tplc="E5E08A1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17A3877"/>
    <w:multiLevelType w:val="hybridMultilevel"/>
    <w:tmpl w:val="BF70AF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18432BC"/>
    <w:multiLevelType w:val="hybridMultilevel"/>
    <w:tmpl w:val="331056FC"/>
    <w:lvl w:ilvl="0" w:tplc="040C0005">
      <w:start w:val="1"/>
      <w:numFmt w:val="bullet"/>
      <w:lvlText w:val=""/>
      <w:lvlJc w:val="left"/>
      <w:pPr>
        <w:ind w:left="720" w:hanging="360"/>
      </w:pPr>
      <w:rPr>
        <w:rFonts w:ascii="Wingdings" w:hAnsi="Wingdings" w:hint="default"/>
      </w:rPr>
    </w:lvl>
    <w:lvl w:ilvl="1" w:tplc="33C6C3AA">
      <w:start w:val="4"/>
      <w:numFmt w:val="bullet"/>
      <w:lvlText w:val="-"/>
      <w:lvlJc w:val="left"/>
      <w:pPr>
        <w:ind w:left="1440" w:hanging="360"/>
      </w:pPr>
      <w:rPr>
        <w:rFonts w:ascii="Calibri" w:eastAsia="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1E22D08"/>
    <w:multiLevelType w:val="hybridMultilevel"/>
    <w:tmpl w:val="A98AA13A"/>
    <w:lvl w:ilvl="0" w:tplc="D9F2C814">
      <w:start w:val="1"/>
      <w:numFmt w:val="bullet"/>
      <w:lvlText w:val=""/>
      <w:lvlJc w:val="left"/>
      <w:pPr>
        <w:tabs>
          <w:tab w:val="num" w:pos="720"/>
        </w:tabs>
        <w:ind w:left="720" w:hanging="360"/>
      </w:pPr>
      <w:rPr>
        <w:rFonts w:ascii="Wingdings" w:hAnsi="Wingdings" w:hint="default"/>
      </w:rPr>
    </w:lvl>
    <w:lvl w:ilvl="1" w:tplc="5ACCC84E">
      <w:start w:val="1"/>
      <w:numFmt w:val="bullet"/>
      <w:lvlText w:val=""/>
      <w:lvlJc w:val="left"/>
      <w:pPr>
        <w:tabs>
          <w:tab w:val="num" w:pos="1440"/>
        </w:tabs>
        <w:ind w:left="1440" w:hanging="360"/>
      </w:pPr>
      <w:rPr>
        <w:rFonts w:ascii="Wingdings" w:hAnsi="Wingdings" w:hint="default"/>
      </w:rPr>
    </w:lvl>
    <w:lvl w:ilvl="2" w:tplc="14C8B910" w:tentative="1">
      <w:start w:val="1"/>
      <w:numFmt w:val="bullet"/>
      <w:lvlText w:val=""/>
      <w:lvlJc w:val="left"/>
      <w:pPr>
        <w:tabs>
          <w:tab w:val="num" w:pos="2160"/>
        </w:tabs>
        <w:ind w:left="2160" w:hanging="360"/>
      </w:pPr>
      <w:rPr>
        <w:rFonts w:ascii="Wingdings" w:hAnsi="Wingdings" w:hint="default"/>
      </w:rPr>
    </w:lvl>
    <w:lvl w:ilvl="3" w:tplc="35DC8110" w:tentative="1">
      <w:start w:val="1"/>
      <w:numFmt w:val="bullet"/>
      <w:lvlText w:val=""/>
      <w:lvlJc w:val="left"/>
      <w:pPr>
        <w:tabs>
          <w:tab w:val="num" w:pos="2880"/>
        </w:tabs>
        <w:ind w:left="2880" w:hanging="360"/>
      </w:pPr>
      <w:rPr>
        <w:rFonts w:ascii="Wingdings" w:hAnsi="Wingdings" w:hint="default"/>
      </w:rPr>
    </w:lvl>
    <w:lvl w:ilvl="4" w:tplc="BBC403B6" w:tentative="1">
      <w:start w:val="1"/>
      <w:numFmt w:val="bullet"/>
      <w:lvlText w:val=""/>
      <w:lvlJc w:val="left"/>
      <w:pPr>
        <w:tabs>
          <w:tab w:val="num" w:pos="3600"/>
        </w:tabs>
        <w:ind w:left="3600" w:hanging="360"/>
      </w:pPr>
      <w:rPr>
        <w:rFonts w:ascii="Wingdings" w:hAnsi="Wingdings" w:hint="default"/>
      </w:rPr>
    </w:lvl>
    <w:lvl w:ilvl="5" w:tplc="B246AAD4" w:tentative="1">
      <w:start w:val="1"/>
      <w:numFmt w:val="bullet"/>
      <w:lvlText w:val=""/>
      <w:lvlJc w:val="left"/>
      <w:pPr>
        <w:tabs>
          <w:tab w:val="num" w:pos="4320"/>
        </w:tabs>
        <w:ind w:left="4320" w:hanging="360"/>
      </w:pPr>
      <w:rPr>
        <w:rFonts w:ascii="Wingdings" w:hAnsi="Wingdings" w:hint="default"/>
      </w:rPr>
    </w:lvl>
    <w:lvl w:ilvl="6" w:tplc="F9EA3F78" w:tentative="1">
      <w:start w:val="1"/>
      <w:numFmt w:val="bullet"/>
      <w:lvlText w:val=""/>
      <w:lvlJc w:val="left"/>
      <w:pPr>
        <w:tabs>
          <w:tab w:val="num" w:pos="5040"/>
        </w:tabs>
        <w:ind w:left="5040" w:hanging="360"/>
      </w:pPr>
      <w:rPr>
        <w:rFonts w:ascii="Wingdings" w:hAnsi="Wingdings" w:hint="default"/>
      </w:rPr>
    </w:lvl>
    <w:lvl w:ilvl="7" w:tplc="681A380E" w:tentative="1">
      <w:start w:val="1"/>
      <w:numFmt w:val="bullet"/>
      <w:lvlText w:val=""/>
      <w:lvlJc w:val="left"/>
      <w:pPr>
        <w:tabs>
          <w:tab w:val="num" w:pos="5760"/>
        </w:tabs>
        <w:ind w:left="5760" w:hanging="360"/>
      </w:pPr>
      <w:rPr>
        <w:rFonts w:ascii="Wingdings" w:hAnsi="Wingdings" w:hint="default"/>
      </w:rPr>
    </w:lvl>
    <w:lvl w:ilvl="8" w:tplc="DFA0B008" w:tentative="1">
      <w:start w:val="1"/>
      <w:numFmt w:val="bullet"/>
      <w:lvlText w:val=""/>
      <w:lvlJc w:val="left"/>
      <w:pPr>
        <w:tabs>
          <w:tab w:val="num" w:pos="6480"/>
        </w:tabs>
        <w:ind w:left="6480" w:hanging="360"/>
      </w:pPr>
      <w:rPr>
        <w:rFonts w:ascii="Wingdings" w:hAnsi="Wingdings" w:hint="default"/>
      </w:rPr>
    </w:lvl>
  </w:abstractNum>
  <w:abstractNum w:abstractNumId="61">
    <w:nsid w:val="42976421"/>
    <w:multiLevelType w:val="hybridMultilevel"/>
    <w:tmpl w:val="4E14BA9A"/>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42A871CA"/>
    <w:multiLevelType w:val="hybridMultilevel"/>
    <w:tmpl w:val="FEA22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48C7720"/>
    <w:multiLevelType w:val="hybridMultilevel"/>
    <w:tmpl w:val="B364A0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5104AFB"/>
    <w:multiLevelType w:val="hybridMultilevel"/>
    <w:tmpl w:val="6E6E029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5D71765"/>
    <w:multiLevelType w:val="multilevel"/>
    <w:tmpl w:val="84345E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46197B31"/>
    <w:multiLevelType w:val="multilevel"/>
    <w:tmpl w:val="97A07D8A"/>
    <w:lvl w:ilvl="0">
      <w:start w:val="5"/>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7">
    <w:nsid w:val="484A7CC4"/>
    <w:multiLevelType w:val="hybridMultilevel"/>
    <w:tmpl w:val="5B66E5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942326D"/>
    <w:multiLevelType w:val="hybridMultilevel"/>
    <w:tmpl w:val="8F460E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B007E61"/>
    <w:multiLevelType w:val="hybridMultilevel"/>
    <w:tmpl w:val="CAF6C6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B634DC7"/>
    <w:multiLevelType w:val="hybridMultilevel"/>
    <w:tmpl w:val="10D039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BCD446F"/>
    <w:multiLevelType w:val="hybridMultilevel"/>
    <w:tmpl w:val="6F14D0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0E65727"/>
    <w:multiLevelType w:val="hybridMultilevel"/>
    <w:tmpl w:val="0ADC177C"/>
    <w:lvl w:ilvl="0" w:tplc="52F0313A">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11A1D23"/>
    <w:multiLevelType w:val="multilevel"/>
    <w:tmpl w:val="1DF0D3D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521E06CD"/>
    <w:multiLevelType w:val="hybridMultilevel"/>
    <w:tmpl w:val="41A8566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2BF2E4B"/>
    <w:multiLevelType w:val="hybridMultilevel"/>
    <w:tmpl w:val="664AA130"/>
    <w:lvl w:ilvl="0" w:tplc="0BBC7DAC">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6">
    <w:nsid w:val="537E6071"/>
    <w:multiLevelType w:val="hybridMultilevel"/>
    <w:tmpl w:val="4022E9B4"/>
    <w:lvl w:ilvl="0" w:tplc="4F48CE16">
      <w:start w:val="3"/>
      <w:numFmt w:val="bullet"/>
      <w:lvlText w:val="-"/>
      <w:lvlJc w:val="left"/>
      <w:pPr>
        <w:ind w:left="720" w:hanging="360"/>
      </w:pPr>
      <w:rPr>
        <w:rFonts w:ascii="Corbel" w:eastAsiaTheme="minorHAnsi" w:hAnsi="Corbel" w:cs="Corb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3E426D1"/>
    <w:multiLevelType w:val="hybridMultilevel"/>
    <w:tmpl w:val="C980E90C"/>
    <w:lvl w:ilvl="0" w:tplc="0914C77C">
      <w:start w:val="1"/>
      <w:numFmt w:val="decimal"/>
      <w:lvlText w:val="%1."/>
      <w:lvlJc w:val="left"/>
      <w:pPr>
        <w:ind w:left="720" w:hanging="360"/>
      </w:pPr>
      <w:rPr>
        <w:b w:val="0"/>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57365F2"/>
    <w:multiLevelType w:val="hybridMultilevel"/>
    <w:tmpl w:val="7C6CB8CA"/>
    <w:lvl w:ilvl="0" w:tplc="51D24D5A">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5D34103"/>
    <w:multiLevelType w:val="hybridMultilevel"/>
    <w:tmpl w:val="8D580654"/>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72C6DA7"/>
    <w:multiLevelType w:val="multilevel"/>
    <w:tmpl w:val="CF2A0E02"/>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57D556AB"/>
    <w:multiLevelType w:val="hybridMultilevel"/>
    <w:tmpl w:val="2E946044"/>
    <w:lvl w:ilvl="0" w:tplc="040C0011">
      <w:start w:val="1"/>
      <w:numFmt w:val="decimal"/>
      <w:lvlText w:val="%1)"/>
      <w:lvlJc w:val="left"/>
      <w:pPr>
        <w:ind w:left="720" w:hanging="360"/>
      </w:pPr>
    </w:lvl>
    <w:lvl w:ilvl="1" w:tplc="040C000F">
      <w:start w:val="1"/>
      <w:numFmt w:val="decimal"/>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8253E47"/>
    <w:multiLevelType w:val="multilevel"/>
    <w:tmpl w:val="CF2A0E02"/>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59943ED3"/>
    <w:multiLevelType w:val="hybridMultilevel"/>
    <w:tmpl w:val="C72A26BC"/>
    <w:lvl w:ilvl="0" w:tplc="4866C49E">
      <w:start w:val="1"/>
      <w:numFmt w:val="bullet"/>
      <w:lvlText w:val=""/>
      <w:lvlJc w:val="left"/>
      <w:pPr>
        <w:tabs>
          <w:tab w:val="num" w:pos="720"/>
        </w:tabs>
        <w:ind w:left="720" w:hanging="360"/>
      </w:pPr>
      <w:rPr>
        <w:rFonts w:ascii="Wingdings" w:hAnsi="Wingdings" w:hint="default"/>
      </w:rPr>
    </w:lvl>
    <w:lvl w:ilvl="1" w:tplc="86281DB8">
      <w:start w:val="1"/>
      <w:numFmt w:val="bullet"/>
      <w:lvlText w:val=""/>
      <w:lvlJc w:val="left"/>
      <w:pPr>
        <w:tabs>
          <w:tab w:val="num" w:pos="1440"/>
        </w:tabs>
        <w:ind w:left="1440" w:hanging="360"/>
      </w:pPr>
      <w:rPr>
        <w:rFonts w:ascii="Wingdings" w:hAnsi="Wingdings" w:hint="default"/>
      </w:rPr>
    </w:lvl>
    <w:lvl w:ilvl="2" w:tplc="8E3E4AB4" w:tentative="1">
      <w:start w:val="1"/>
      <w:numFmt w:val="bullet"/>
      <w:lvlText w:val=""/>
      <w:lvlJc w:val="left"/>
      <w:pPr>
        <w:tabs>
          <w:tab w:val="num" w:pos="2160"/>
        </w:tabs>
        <w:ind w:left="2160" w:hanging="360"/>
      </w:pPr>
      <w:rPr>
        <w:rFonts w:ascii="Wingdings" w:hAnsi="Wingdings" w:hint="default"/>
      </w:rPr>
    </w:lvl>
    <w:lvl w:ilvl="3" w:tplc="34BEA33C" w:tentative="1">
      <w:start w:val="1"/>
      <w:numFmt w:val="bullet"/>
      <w:lvlText w:val=""/>
      <w:lvlJc w:val="left"/>
      <w:pPr>
        <w:tabs>
          <w:tab w:val="num" w:pos="2880"/>
        </w:tabs>
        <w:ind w:left="2880" w:hanging="360"/>
      </w:pPr>
      <w:rPr>
        <w:rFonts w:ascii="Wingdings" w:hAnsi="Wingdings" w:hint="default"/>
      </w:rPr>
    </w:lvl>
    <w:lvl w:ilvl="4" w:tplc="E28827FA" w:tentative="1">
      <w:start w:val="1"/>
      <w:numFmt w:val="bullet"/>
      <w:lvlText w:val=""/>
      <w:lvlJc w:val="left"/>
      <w:pPr>
        <w:tabs>
          <w:tab w:val="num" w:pos="3600"/>
        </w:tabs>
        <w:ind w:left="3600" w:hanging="360"/>
      </w:pPr>
      <w:rPr>
        <w:rFonts w:ascii="Wingdings" w:hAnsi="Wingdings" w:hint="default"/>
      </w:rPr>
    </w:lvl>
    <w:lvl w:ilvl="5" w:tplc="00B43570" w:tentative="1">
      <w:start w:val="1"/>
      <w:numFmt w:val="bullet"/>
      <w:lvlText w:val=""/>
      <w:lvlJc w:val="left"/>
      <w:pPr>
        <w:tabs>
          <w:tab w:val="num" w:pos="4320"/>
        </w:tabs>
        <w:ind w:left="4320" w:hanging="360"/>
      </w:pPr>
      <w:rPr>
        <w:rFonts w:ascii="Wingdings" w:hAnsi="Wingdings" w:hint="default"/>
      </w:rPr>
    </w:lvl>
    <w:lvl w:ilvl="6" w:tplc="558A0002" w:tentative="1">
      <w:start w:val="1"/>
      <w:numFmt w:val="bullet"/>
      <w:lvlText w:val=""/>
      <w:lvlJc w:val="left"/>
      <w:pPr>
        <w:tabs>
          <w:tab w:val="num" w:pos="5040"/>
        </w:tabs>
        <w:ind w:left="5040" w:hanging="360"/>
      </w:pPr>
      <w:rPr>
        <w:rFonts w:ascii="Wingdings" w:hAnsi="Wingdings" w:hint="default"/>
      </w:rPr>
    </w:lvl>
    <w:lvl w:ilvl="7" w:tplc="A380EF38" w:tentative="1">
      <w:start w:val="1"/>
      <w:numFmt w:val="bullet"/>
      <w:lvlText w:val=""/>
      <w:lvlJc w:val="left"/>
      <w:pPr>
        <w:tabs>
          <w:tab w:val="num" w:pos="5760"/>
        </w:tabs>
        <w:ind w:left="5760" w:hanging="360"/>
      </w:pPr>
      <w:rPr>
        <w:rFonts w:ascii="Wingdings" w:hAnsi="Wingdings" w:hint="default"/>
      </w:rPr>
    </w:lvl>
    <w:lvl w:ilvl="8" w:tplc="E9ACFB4E" w:tentative="1">
      <w:start w:val="1"/>
      <w:numFmt w:val="bullet"/>
      <w:lvlText w:val=""/>
      <w:lvlJc w:val="left"/>
      <w:pPr>
        <w:tabs>
          <w:tab w:val="num" w:pos="6480"/>
        </w:tabs>
        <w:ind w:left="6480" w:hanging="360"/>
      </w:pPr>
      <w:rPr>
        <w:rFonts w:ascii="Wingdings" w:hAnsi="Wingdings" w:hint="default"/>
      </w:rPr>
    </w:lvl>
  </w:abstractNum>
  <w:abstractNum w:abstractNumId="84">
    <w:nsid w:val="59F13A72"/>
    <w:multiLevelType w:val="hybridMultilevel"/>
    <w:tmpl w:val="06AA1C84"/>
    <w:lvl w:ilvl="0" w:tplc="6D641D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E232416"/>
    <w:multiLevelType w:val="hybridMultilevel"/>
    <w:tmpl w:val="38D0013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EC73D53"/>
    <w:multiLevelType w:val="hybridMultilevel"/>
    <w:tmpl w:val="B896D82E"/>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5F191973"/>
    <w:multiLevelType w:val="hybridMultilevel"/>
    <w:tmpl w:val="712AB158"/>
    <w:lvl w:ilvl="0" w:tplc="946C5C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6076672A"/>
    <w:multiLevelType w:val="hybridMultilevel"/>
    <w:tmpl w:val="E5580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14E2A47"/>
    <w:multiLevelType w:val="hybridMultilevel"/>
    <w:tmpl w:val="FBB88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34F26EC"/>
    <w:multiLevelType w:val="multilevel"/>
    <w:tmpl w:val="E9F615E8"/>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39A44B3"/>
    <w:multiLevelType w:val="multilevel"/>
    <w:tmpl w:val="7F0C8F1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64C945F1"/>
    <w:multiLevelType w:val="hybridMultilevel"/>
    <w:tmpl w:val="C06EC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0826F9"/>
    <w:multiLevelType w:val="hybridMultilevel"/>
    <w:tmpl w:val="024A1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0F15FE"/>
    <w:multiLevelType w:val="hybridMultilevel"/>
    <w:tmpl w:val="AAAC1F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6B334DB"/>
    <w:multiLevelType w:val="multilevel"/>
    <w:tmpl w:val="CF2A0E02"/>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678B0927"/>
    <w:multiLevelType w:val="hybridMultilevel"/>
    <w:tmpl w:val="7DA80C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81B249D"/>
    <w:multiLevelType w:val="hybridMultilevel"/>
    <w:tmpl w:val="D82EF5E0"/>
    <w:lvl w:ilvl="0" w:tplc="FBF6C9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CAB24FF"/>
    <w:multiLevelType w:val="hybridMultilevel"/>
    <w:tmpl w:val="02362C6E"/>
    <w:lvl w:ilvl="0" w:tplc="5908FA42">
      <w:start w:val="4"/>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6EC53CB5"/>
    <w:multiLevelType w:val="hybridMultilevel"/>
    <w:tmpl w:val="72F21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F7F3B15"/>
    <w:multiLevelType w:val="hybridMultilevel"/>
    <w:tmpl w:val="8BD87B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0054688"/>
    <w:multiLevelType w:val="multilevel"/>
    <w:tmpl w:val="6A9AF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nsid w:val="73025F3D"/>
    <w:multiLevelType w:val="hybridMultilevel"/>
    <w:tmpl w:val="9FF4BF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381667D"/>
    <w:multiLevelType w:val="hybridMultilevel"/>
    <w:tmpl w:val="3DA099B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4">
    <w:nsid w:val="753F3087"/>
    <w:multiLevelType w:val="hybridMultilevel"/>
    <w:tmpl w:val="EFDC7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8C452B5"/>
    <w:multiLevelType w:val="multilevel"/>
    <w:tmpl w:val="6C020028"/>
    <w:lvl w:ilvl="0">
      <w:start w:val="5"/>
      <w:numFmt w:val="decimal"/>
      <w:lvlText w:val="%1."/>
      <w:lvlJc w:val="left"/>
      <w:pPr>
        <w:ind w:left="1068" w:hanging="360"/>
      </w:pPr>
      <w:rPr>
        <w:rFonts w:hint="default"/>
      </w:rPr>
    </w:lvl>
    <w:lvl w:ilvl="1">
      <w:start w:val="1"/>
      <w:numFmt w:val="decimal"/>
      <w:lvlText w:val="%1.%2."/>
      <w:lvlJc w:val="left"/>
      <w:pPr>
        <w:ind w:left="2868" w:hanging="72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8" w:hanging="1080"/>
      </w:pPr>
      <w:rPr>
        <w:rFonts w:hint="default"/>
      </w:rPr>
    </w:lvl>
    <w:lvl w:ilvl="4">
      <w:start w:val="1"/>
      <w:numFmt w:val="decimal"/>
      <w:lvlText w:val="%1.%2.%3.%4.%5."/>
      <w:lvlJc w:val="left"/>
      <w:pPr>
        <w:ind w:left="7548" w:hanging="1080"/>
      </w:pPr>
      <w:rPr>
        <w:rFonts w:hint="default"/>
      </w:rPr>
    </w:lvl>
    <w:lvl w:ilvl="5">
      <w:start w:val="1"/>
      <w:numFmt w:val="decimal"/>
      <w:lvlText w:val="%1.%2.%3.%4.%5.%6."/>
      <w:lvlJc w:val="left"/>
      <w:pPr>
        <w:ind w:left="9348" w:hanging="1440"/>
      </w:pPr>
      <w:rPr>
        <w:rFonts w:hint="default"/>
      </w:rPr>
    </w:lvl>
    <w:lvl w:ilvl="6">
      <w:start w:val="1"/>
      <w:numFmt w:val="decimal"/>
      <w:lvlText w:val="%1.%2.%3.%4.%5.%6.%7."/>
      <w:lvlJc w:val="left"/>
      <w:pPr>
        <w:ind w:left="10788" w:hanging="1440"/>
      </w:pPr>
      <w:rPr>
        <w:rFonts w:hint="default"/>
      </w:rPr>
    </w:lvl>
    <w:lvl w:ilvl="7">
      <w:start w:val="1"/>
      <w:numFmt w:val="decimal"/>
      <w:lvlText w:val="%1.%2.%3.%4.%5.%6.%7.%8."/>
      <w:lvlJc w:val="left"/>
      <w:pPr>
        <w:ind w:left="12588" w:hanging="1800"/>
      </w:pPr>
      <w:rPr>
        <w:rFonts w:hint="default"/>
      </w:rPr>
    </w:lvl>
    <w:lvl w:ilvl="8">
      <w:start w:val="1"/>
      <w:numFmt w:val="decimal"/>
      <w:lvlText w:val="%1.%2.%3.%4.%5.%6.%7.%8.%9."/>
      <w:lvlJc w:val="left"/>
      <w:pPr>
        <w:ind w:left="14028" w:hanging="1800"/>
      </w:pPr>
      <w:rPr>
        <w:rFonts w:hint="default"/>
      </w:rPr>
    </w:lvl>
  </w:abstractNum>
  <w:abstractNum w:abstractNumId="106">
    <w:nsid w:val="79690D82"/>
    <w:multiLevelType w:val="hybridMultilevel"/>
    <w:tmpl w:val="E522E9C0"/>
    <w:lvl w:ilvl="0" w:tplc="9DC2BBFA">
      <w:numFmt w:val="bullet"/>
      <w:lvlText w:val=""/>
      <w:lvlJc w:val="left"/>
      <w:pPr>
        <w:ind w:left="720" w:hanging="360"/>
      </w:pPr>
      <w:rPr>
        <w:rFonts w:ascii="Symbol" w:eastAsiaTheme="minorHAnsi"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A944420"/>
    <w:multiLevelType w:val="hybridMultilevel"/>
    <w:tmpl w:val="8EDCF9A6"/>
    <w:lvl w:ilvl="0" w:tplc="0C264C56">
      <w:start w:val="1"/>
      <w:numFmt w:val="bullet"/>
      <w:lvlText w:val=""/>
      <w:lvlJc w:val="left"/>
      <w:pPr>
        <w:tabs>
          <w:tab w:val="num" w:pos="720"/>
        </w:tabs>
        <w:ind w:left="720" w:hanging="360"/>
      </w:pPr>
      <w:rPr>
        <w:rFonts w:ascii="Wingdings" w:hAnsi="Wingdings" w:hint="default"/>
      </w:rPr>
    </w:lvl>
    <w:lvl w:ilvl="1" w:tplc="DB700CE6">
      <w:start w:val="1"/>
      <w:numFmt w:val="bullet"/>
      <w:lvlText w:val=""/>
      <w:lvlJc w:val="left"/>
      <w:pPr>
        <w:tabs>
          <w:tab w:val="num" w:pos="1440"/>
        </w:tabs>
        <w:ind w:left="1440" w:hanging="360"/>
      </w:pPr>
      <w:rPr>
        <w:rFonts w:ascii="Wingdings" w:hAnsi="Wingdings" w:hint="default"/>
      </w:rPr>
    </w:lvl>
    <w:lvl w:ilvl="2" w:tplc="3D7634A0" w:tentative="1">
      <w:start w:val="1"/>
      <w:numFmt w:val="bullet"/>
      <w:lvlText w:val=""/>
      <w:lvlJc w:val="left"/>
      <w:pPr>
        <w:tabs>
          <w:tab w:val="num" w:pos="2160"/>
        </w:tabs>
        <w:ind w:left="2160" w:hanging="360"/>
      </w:pPr>
      <w:rPr>
        <w:rFonts w:ascii="Wingdings" w:hAnsi="Wingdings" w:hint="default"/>
      </w:rPr>
    </w:lvl>
    <w:lvl w:ilvl="3" w:tplc="6DDAA068" w:tentative="1">
      <w:start w:val="1"/>
      <w:numFmt w:val="bullet"/>
      <w:lvlText w:val=""/>
      <w:lvlJc w:val="left"/>
      <w:pPr>
        <w:tabs>
          <w:tab w:val="num" w:pos="2880"/>
        </w:tabs>
        <w:ind w:left="2880" w:hanging="360"/>
      </w:pPr>
      <w:rPr>
        <w:rFonts w:ascii="Wingdings" w:hAnsi="Wingdings" w:hint="default"/>
      </w:rPr>
    </w:lvl>
    <w:lvl w:ilvl="4" w:tplc="564E5944" w:tentative="1">
      <w:start w:val="1"/>
      <w:numFmt w:val="bullet"/>
      <w:lvlText w:val=""/>
      <w:lvlJc w:val="left"/>
      <w:pPr>
        <w:tabs>
          <w:tab w:val="num" w:pos="3600"/>
        </w:tabs>
        <w:ind w:left="3600" w:hanging="360"/>
      </w:pPr>
      <w:rPr>
        <w:rFonts w:ascii="Wingdings" w:hAnsi="Wingdings" w:hint="default"/>
      </w:rPr>
    </w:lvl>
    <w:lvl w:ilvl="5" w:tplc="0218AD5C" w:tentative="1">
      <w:start w:val="1"/>
      <w:numFmt w:val="bullet"/>
      <w:lvlText w:val=""/>
      <w:lvlJc w:val="left"/>
      <w:pPr>
        <w:tabs>
          <w:tab w:val="num" w:pos="4320"/>
        </w:tabs>
        <w:ind w:left="4320" w:hanging="360"/>
      </w:pPr>
      <w:rPr>
        <w:rFonts w:ascii="Wingdings" w:hAnsi="Wingdings" w:hint="default"/>
      </w:rPr>
    </w:lvl>
    <w:lvl w:ilvl="6" w:tplc="12E8934A" w:tentative="1">
      <w:start w:val="1"/>
      <w:numFmt w:val="bullet"/>
      <w:lvlText w:val=""/>
      <w:lvlJc w:val="left"/>
      <w:pPr>
        <w:tabs>
          <w:tab w:val="num" w:pos="5040"/>
        </w:tabs>
        <w:ind w:left="5040" w:hanging="360"/>
      </w:pPr>
      <w:rPr>
        <w:rFonts w:ascii="Wingdings" w:hAnsi="Wingdings" w:hint="default"/>
      </w:rPr>
    </w:lvl>
    <w:lvl w:ilvl="7" w:tplc="23EEDC42" w:tentative="1">
      <w:start w:val="1"/>
      <w:numFmt w:val="bullet"/>
      <w:lvlText w:val=""/>
      <w:lvlJc w:val="left"/>
      <w:pPr>
        <w:tabs>
          <w:tab w:val="num" w:pos="5760"/>
        </w:tabs>
        <w:ind w:left="5760" w:hanging="360"/>
      </w:pPr>
      <w:rPr>
        <w:rFonts w:ascii="Wingdings" w:hAnsi="Wingdings" w:hint="default"/>
      </w:rPr>
    </w:lvl>
    <w:lvl w:ilvl="8" w:tplc="4B8CC620" w:tentative="1">
      <w:start w:val="1"/>
      <w:numFmt w:val="bullet"/>
      <w:lvlText w:val=""/>
      <w:lvlJc w:val="left"/>
      <w:pPr>
        <w:tabs>
          <w:tab w:val="num" w:pos="6480"/>
        </w:tabs>
        <w:ind w:left="6480" w:hanging="360"/>
      </w:pPr>
      <w:rPr>
        <w:rFonts w:ascii="Wingdings" w:hAnsi="Wingdings" w:hint="default"/>
      </w:rPr>
    </w:lvl>
  </w:abstractNum>
  <w:abstractNum w:abstractNumId="108">
    <w:nsid w:val="7B663F9A"/>
    <w:multiLevelType w:val="multilevel"/>
    <w:tmpl w:val="7F0C8F1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7E571D0B"/>
    <w:multiLevelType w:val="hybridMultilevel"/>
    <w:tmpl w:val="D0A00D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6"/>
  </w:num>
  <w:num w:numId="3">
    <w:abstractNumId w:val="100"/>
  </w:num>
  <w:num w:numId="4">
    <w:abstractNumId w:val="84"/>
  </w:num>
  <w:num w:numId="5">
    <w:abstractNumId w:val="32"/>
  </w:num>
  <w:num w:numId="6">
    <w:abstractNumId w:val="35"/>
  </w:num>
  <w:num w:numId="7">
    <w:abstractNumId w:val="58"/>
  </w:num>
  <w:num w:numId="8">
    <w:abstractNumId w:val="47"/>
  </w:num>
  <w:num w:numId="9">
    <w:abstractNumId w:val="11"/>
  </w:num>
  <w:num w:numId="10">
    <w:abstractNumId w:val="62"/>
  </w:num>
  <w:num w:numId="11">
    <w:abstractNumId w:val="68"/>
  </w:num>
  <w:num w:numId="12">
    <w:abstractNumId w:val="25"/>
  </w:num>
  <w:num w:numId="13">
    <w:abstractNumId w:val="1"/>
  </w:num>
  <w:num w:numId="14">
    <w:abstractNumId w:val="44"/>
  </w:num>
  <w:num w:numId="15">
    <w:abstractNumId w:val="53"/>
  </w:num>
  <w:num w:numId="16">
    <w:abstractNumId w:val="107"/>
  </w:num>
  <w:num w:numId="17">
    <w:abstractNumId w:val="15"/>
  </w:num>
  <w:num w:numId="18">
    <w:abstractNumId w:val="8"/>
  </w:num>
  <w:num w:numId="19">
    <w:abstractNumId w:val="70"/>
  </w:num>
  <w:num w:numId="20">
    <w:abstractNumId w:val="2"/>
  </w:num>
  <w:num w:numId="21">
    <w:abstractNumId w:val="24"/>
  </w:num>
  <w:num w:numId="22">
    <w:abstractNumId w:val="76"/>
  </w:num>
  <w:num w:numId="23">
    <w:abstractNumId w:val="16"/>
  </w:num>
  <w:num w:numId="24">
    <w:abstractNumId w:val="5"/>
  </w:num>
  <w:num w:numId="25">
    <w:abstractNumId w:val="20"/>
  </w:num>
  <w:num w:numId="26">
    <w:abstractNumId w:val="60"/>
  </w:num>
  <w:num w:numId="27">
    <w:abstractNumId w:val="29"/>
  </w:num>
  <w:num w:numId="28">
    <w:abstractNumId w:val="83"/>
  </w:num>
  <w:num w:numId="29">
    <w:abstractNumId w:val="27"/>
  </w:num>
  <w:num w:numId="30">
    <w:abstractNumId w:val="89"/>
  </w:num>
  <w:num w:numId="31">
    <w:abstractNumId w:val="101"/>
  </w:num>
  <w:num w:numId="32">
    <w:abstractNumId w:val="36"/>
  </w:num>
  <w:num w:numId="33">
    <w:abstractNumId w:val="63"/>
  </w:num>
  <w:num w:numId="34">
    <w:abstractNumId w:val="99"/>
  </w:num>
  <w:num w:numId="35">
    <w:abstractNumId w:val="3"/>
  </w:num>
  <w:num w:numId="36">
    <w:abstractNumId w:val="38"/>
  </w:num>
  <w:num w:numId="37">
    <w:abstractNumId w:val="54"/>
  </w:num>
  <w:num w:numId="38">
    <w:abstractNumId w:val="21"/>
  </w:num>
  <w:num w:numId="39">
    <w:abstractNumId w:val="55"/>
  </w:num>
  <w:num w:numId="40">
    <w:abstractNumId w:val="18"/>
  </w:num>
  <w:num w:numId="41">
    <w:abstractNumId w:val="9"/>
  </w:num>
  <w:num w:numId="42">
    <w:abstractNumId w:val="39"/>
  </w:num>
  <w:num w:numId="43">
    <w:abstractNumId w:val="102"/>
  </w:num>
  <w:num w:numId="44">
    <w:abstractNumId w:val="98"/>
  </w:num>
  <w:num w:numId="45">
    <w:abstractNumId w:val="95"/>
  </w:num>
  <w:num w:numId="46">
    <w:abstractNumId w:val="75"/>
  </w:num>
  <w:num w:numId="47">
    <w:abstractNumId w:val="30"/>
  </w:num>
  <w:num w:numId="48">
    <w:abstractNumId w:val="104"/>
  </w:num>
  <w:num w:numId="49">
    <w:abstractNumId w:val="34"/>
  </w:num>
  <w:num w:numId="50">
    <w:abstractNumId w:val="103"/>
  </w:num>
  <w:num w:numId="51">
    <w:abstractNumId w:val="86"/>
  </w:num>
  <w:num w:numId="52">
    <w:abstractNumId w:val="65"/>
  </w:num>
  <w:num w:numId="53">
    <w:abstractNumId w:val="108"/>
  </w:num>
  <w:num w:numId="54">
    <w:abstractNumId w:val="91"/>
  </w:num>
  <w:num w:numId="55">
    <w:abstractNumId w:val="79"/>
  </w:num>
  <w:num w:numId="56">
    <w:abstractNumId w:val="71"/>
  </w:num>
  <w:num w:numId="57">
    <w:abstractNumId w:val="49"/>
  </w:num>
  <w:num w:numId="58">
    <w:abstractNumId w:val="10"/>
  </w:num>
  <w:num w:numId="59">
    <w:abstractNumId w:val="82"/>
  </w:num>
  <w:num w:numId="60">
    <w:abstractNumId w:val="80"/>
  </w:num>
  <w:num w:numId="61">
    <w:abstractNumId w:val="28"/>
  </w:num>
  <w:num w:numId="62">
    <w:abstractNumId w:val="67"/>
  </w:num>
  <w:num w:numId="63">
    <w:abstractNumId w:val="78"/>
  </w:num>
  <w:num w:numId="64">
    <w:abstractNumId w:val="77"/>
  </w:num>
  <w:num w:numId="65">
    <w:abstractNumId w:val="109"/>
  </w:num>
  <w:num w:numId="66">
    <w:abstractNumId w:val="40"/>
  </w:num>
  <w:num w:numId="67">
    <w:abstractNumId w:val="48"/>
  </w:num>
  <w:num w:numId="68">
    <w:abstractNumId w:val="6"/>
  </w:num>
  <w:num w:numId="69">
    <w:abstractNumId w:val="72"/>
  </w:num>
  <w:num w:numId="70">
    <w:abstractNumId w:val="14"/>
  </w:num>
  <w:num w:numId="71">
    <w:abstractNumId w:val="46"/>
  </w:num>
  <w:num w:numId="72">
    <w:abstractNumId w:val="41"/>
  </w:num>
  <w:num w:numId="73">
    <w:abstractNumId w:val="94"/>
  </w:num>
  <w:num w:numId="74">
    <w:abstractNumId w:val="0"/>
  </w:num>
  <w:num w:numId="75">
    <w:abstractNumId w:val="12"/>
  </w:num>
  <w:num w:numId="76">
    <w:abstractNumId w:val="87"/>
  </w:num>
  <w:num w:numId="77">
    <w:abstractNumId w:val="64"/>
  </w:num>
  <w:num w:numId="78">
    <w:abstractNumId w:val="45"/>
  </w:num>
  <w:num w:numId="79">
    <w:abstractNumId w:val="96"/>
  </w:num>
  <w:num w:numId="80">
    <w:abstractNumId w:val="19"/>
  </w:num>
  <w:num w:numId="81">
    <w:abstractNumId w:val="33"/>
  </w:num>
  <w:num w:numId="82">
    <w:abstractNumId w:val="56"/>
  </w:num>
  <w:num w:numId="83">
    <w:abstractNumId w:val="51"/>
  </w:num>
  <w:num w:numId="84">
    <w:abstractNumId w:val="42"/>
  </w:num>
  <w:num w:numId="85">
    <w:abstractNumId w:val="59"/>
  </w:num>
  <w:num w:numId="86">
    <w:abstractNumId w:val="74"/>
  </w:num>
  <w:num w:numId="87">
    <w:abstractNumId w:val="52"/>
  </w:num>
  <w:num w:numId="88">
    <w:abstractNumId w:val="73"/>
  </w:num>
  <w:num w:numId="89">
    <w:abstractNumId w:val="13"/>
  </w:num>
  <w:num w:numId="90">
    <w:abstractNumId w:val="7"/>
  </w:num>
  <w:num w:numId="91">
    <w:abstractNumId w:val="90"/>
  </w:num>
  <w:num w:numId="92">
    <w:abstractNumId w:val="69"/>
  </w:num>
  <w:num w:numId="93">
    <w:abstractNumId w:val="57"/>
  </w:num>
  <w:num w:numId="94">
    <w:abstractNumId w:val="92"/>
  </w:num>
  <w:num w:numId="95">
    <w:abstractNumId w:val="93"/>
  </w:num>
  <w:num w:numId="96">
    <w:abstractNumId w:val="26"/>
  </w:num>
  <w:num w:numId="97">
    <w:abstractNumId w:val="37"/>
  </w:num>
  <w:num w:numId="98">
    <w:abstractNumId w:val="22"/>
  </w:num>
  <w:num w:numId="99">
    <w:abstractNumId w:val="85"/>
  </w:num>
  <w:num w:numId="100">
    <w:abstractNumId w:val="23"/>
  </w:num>
  <w:num w:numId="101">
    <w:abstractNumId w:val="81"/>
  </w:num>
  <w:num w:numId="102">
    <w:abstractNumId w:val="105"/>
  </w:num>
  <w:num w:numId="103">
    <w:abstractNumId w:val="66"/>
  </w:num>
  <w:num w:numId="104">
    <w:abstractNumId w:val="43"/>
  </w:num>
  <w:num w:numId="105">
    <w:abstractNumId w:val="88"/>
  </w:num>
  <w:num w:numId="106">
    <w:abstractNumId w:val="61"/>
  </w:num>
  <w:num w:numId="107">
    <w:abstractNumId w:val="31"/>
  </w:num>
  <w:num w:numId="108">
    <w:abstractNumId w:val="97"/>
  </w:num>
  <w:num w:numId="109">
    <w:abstractNumId w:val="17"/>
  </w:num>
  <w:num w:numId="110">
    <w:abstractNumId w:val="5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4A"/>
    <w:rsid w:val="00010F34"/>
    <w:rsid w:val="0002302E"/>
    <w:rsid w:val="00023E36"/>
    <w:rsid w:val="0005235C"/>
    <w:rsid w:val="00062CD1"/>
    <w:rsid w:val="00094A89"/>
    <w:rsid w:val="000A7111"/>
    <w:rsid w:val="000B4E0F"/>
    <w:rsid w:val="000B6066"/>
    <w:rsid w:val="000B7D7F"/>
    <w:rsid w:val="000E2B6D"/>
    <w:rsid w:val="000F3E3D"/>
    <w:rsid w:val="00144C69"/>
    <w:rsid w:val="00145C35"/>
    <w:rsid w:val="00147B3E"/>
    <w:rsid w:val="00152045"/>
    <w:rsid w:val="0015443F"/>
    <w:rsid w:val="00172CB3"/>
    <w:rsid w:val="00175115"/>
    <w:rsid w:val="00196BBB"/>
    <w:rsid w:val="001A414E"/>
    <w:rsid w:val="001A6A09"/>
    <w:rsid w:val="001B34D9"/>
    <w:rsid w:val="001B63C1"/>
    <w:rsid w:val="001C53E6"/>
    <w:rsid w:val="001D20BA"/>
    <w:rsid w:val="001E101A"/>
    <w:rsid w:val="001E500F"/>
    <w:rsid w:val="001F15AC"/>
    <w:rsid w:val="001F519A"/>
    <w:rsid w:val="0020495B"/>
    <w:rsid w:val="0025092B"/>
    <w:rsid w:val="00251C48"/>
    <w:rsid w:val="00265FF6"/>
    <w:rsid w:val="002724CD"/>
    <w:rsid w:val="00284145"/>
    <w:rsid w:val="002A697B"/>
    <w:rsid w:val="002D6CA7"/>
    <w:rsid w:val="002E22B7"/>
    <w:rsid w:val="002F3408"/>
    <w:rsid w:val="002F3E80"/>
    <w:rsid w:val="00303AB5"/>
    <w:rsid w:val="00306DE9"/>
    <w:rsid w:val="0031054E"/>
    <w:rsid w:val="003200A6"/>
    <w:rsid w:val="003325A7"/>
    <w:rsid w:val="00350942"/>
    <w:rsid w:val="00363788"/>
    <w:rsid w:val="00375381"/>
    <w:rsid w:val="00376E5D"/>
    <w:rsid w:val="00382989"/>
    <w:rsid w:val="003B3F98"/>
    <w:rsid w:val="003C50CC"/>
    <w:rsid w:val="003C523E"/>
    <w:rsid w:val="003E0771"/>
    <w:rsid w:val="003E4535"/>
    <w:rsid w:val="003F35C0"/>
    <w:rsid w:val="003F5B0A"/>
    <w:rsid w:val="00441CEF"/>
    <w:rsid w:val="00441DCF"/>
    <w:rsid w:val="00453A7B"/>
    <w:rsid w:val="00455122"/>
    <w:rsid w:val="00462875"/>
    <w:rsid w:val="00464F98"/>
    <w:rsid w:val="00473435"/>
    <w:rsid w:val="004772BD"/>
    <w:rsid w:val="00485818"/>
    <w:rsid w:val="004A33AC"/>
    <w:rsid w:val="004A501E"/>
    <w:rsid w:val="004B148C"/>
    <w:rsid w:val="004C54F4"/>
    <w:rsid w:val="004D0D8D"/>
    <w:rsid w:val="004D6520"/>
    <w:rsid w:val="004E4ACB"/>
    <w:rsid w:val="004F4F3A"/>
    <w:rsid w:val="0055706D"/>
    <w:rsid w:val="00561639"/>
    <w:rsid w:val="00567401"/>
    <w:rsid w:val="00567D0A"/>
    <w:rsid w:val="0057164A"/>
    <w:rsid w:val="00572C69"/>
    <w:rsid w:val="005920AE"/>
    <w:rsid w:val="00594542"/>
    <w:rsid w:val="005956D3"/>
    <w:rsid w:val="005A1E11"/>
    <w:rsid w:val="005A475B"/>
    <w:rsid w:val="005A5635"/>
    <w:rsid w:val="005D552C"/>
    <w:rsid w:val="005D61EA"/>
    <w:rsid w:val="005E2273"/>
    <w:rsid w:val="005F6764"/>
    <w:rsid w:val="005F6844"/>
    <w:rsid w:val="006005C9"/>
    <w:rsid w:val="00602E78"/>
    <w:rsid w:val="00614DD4"/>
    <w:rsid w:val="00620F78"/>
    <w:rsid w:val="00631B4A"/>
    <w:rsid w:val="006322C6"/>
    <w:rsid w:val="00653105"/>
    <w:rsid w:val="00656EFA"/>
    <w:rsid w:val="00661BF9"/>
    <w:rsid w:val="006646C1"/>
    <w:rsid w:val="00664BFC"/>
    <w:rsid w:val="0066523B"/>
    <w:rsid w:val="00672613"/>
    <w:rsid w:val="00673DB5"/>
    <w:rsid w:val="00683110"/>
    <w:rsid w:val="00694D5C"/>
    <w:rsid w:val="006B1C03"/>
    <w:rsid w:val="006B1E1A"/>
    <w:rsid w:val="006C3735"/>
    <w:rsid w:val="006F2D11"/>
    <w:rsid w:val="007343F8"/>
    <w:rsid w:val="007741A4"/>
    <w:rsid w:val="00782D9C"/>
    <w:rsid w:val="007A7097"/>
    <w:rsid w:val="007B677C"/>
    <w:rsid w:val="007D1AC9"/>
    <w:rsid w:val="007D7189"/>
    <w:rsid w:val="007F7070"/>
    <w:rsid w:val="00800F86"/>
    <w:rsid w:val="0082207A"/>
    <w:rsid w:val="00834AA5"/>
    <w:rsid w:val="008622CD"/>
    <w:rsid w:val="00872220"/>
    <w:rsid w:val="00872A1F"/>
    <w:rsid w:val="0089709B"/>
    <w:rsid w:val="008A0836"/>
    <w:rsid w:val="008B6889"/>
    <w:rsid w:val="008C6A3C"/>
    <w:rsid w:val="008E11CE"/>
    <w:rsid w:val="008F20B6"/>
    <w:rsid w:val="00900B33"/>
    <w:rsid w:val="00921D44"/>
    <w:rsid w:val="00934D1E"/>
    <w:rsid w:val="00940BE7"/>
    <w:rsid w:val="00943814"/>
    <w:rsid w:val="0095737D"/>
    <w:rsid w:val="00990809"/>
    <w:rsid w:val="00996ECC"/>
    <w:rsid w:val="009A6979"/>
    <w:rsid w:val="009D17A4"/>
    <w:rsid w:val="009F7061"/>
    <w:rsid w:val="00A04885"/>
    <w:rsid w:val="00A65E90"/>
    <w:rsid w:val="00A6748B"/>
    <w:rsid w:val="00A77796"/>
    <w:rsid w:val="00AB6F92"/>
    <w:rsid w:val="00AC3DD9"/>
    <w:rsid w:val="00AE2701"/>
    <w:rsid w:val="00AF1757"/>
    <w:rsid w:val="00AF22AF"/>
    <w:rsid w:val="00B04D56"/>
    <w:rsid w:val="00B1079C"/>
    <w:rsid w:val="00B44AF6"/>
    <w:rsid w:val="00B471A6"/>
    <w:rsid w:val="00B6136D"/>
    <w:rsid w:val="00B652D2"/>
    <w:rsid w:val="00B652ED"/>
    <w:rsid w:val="00B67D93"/>
    <w:rsid w:val="00B80598"/>
    <w:rsid w:val="00BB69D6"/>
    <w:rsid w:val="00BC4256"/>
    <w:rsid w:val="00BF6710"/>
    <w:rsid w:val="00BF7943"/>
    <w:rsid w:val="00C11746"/>
    <w:rsid w:val="00C12679"/>
    <w:rsid w:val="00C3180E"/>
    <w:rsid w:val="00C42112"/>
    <w:rsid w:val="00C56E44"/>
    <w:rsid w:val="00C7322F"/>
    <w:rsid w:val="00C77AA8"/>
    <w:rsid w:val="00C9780E"/>
    <w:rsid w:val="00CA0DA2"/>
    <w:rsid w:val="00CA3030"/>
    <w:rsid w:val="00CA33D3"/>
    <w:rsid w:val="00CB5F67"/>
    <w:rsid w:val="00CC1286"/>
    <w:rsid w:val="00CC60EF"/>
    <w:rsid w:val="00CC6A90"/>
    <w:rsid w:val="00CD5DD6"/>
    <w:rsid w:val="00CE19E8"/>
    <w:rsid w:val="00CE2F25"/>
    <w:rsid w:val="00CF5E20"/>
    <w:rsid w:val="00D156F7"/>
    <w:rsid w:val="00D16940"/>
    <w:rsid w:val="00D21E0F"/>
    <w:rsid w:val="00D31E3E"/>
    <w:rsid w:val="00D3495B"/>
    <w:rsid w:val="00D4321E"/>
    <w:rsid w:val="00D6355D"/>
    <w:rsid w:val="00D733CF"/>
    <w:rsid w:val="00D82F42"/>
    <w:rsid w:val="00D84437"/>
    <w:rsid w:val="00D85F81"/>
    <w:rsid w:val="00D8777B"/>
    <w:rsid w:val="00D90577"/>
    <w:rsid w:val="00DA172B"/>
    <w:rsid w:val="00DA7665"/>
    <w:rsid w:val="00DC31F0"/>
    <w:rsid w:val="00DD3F83"/>
    <w:rsid w:val="00DE0B1D"/>
    <w:rsid w:val="00DF1ED6"/>
    <w:rsid w:val="00DF71B6"/>
    <w:rsid w:val="00E230EE"/>
    <w:rsid w:val="00E36E7A"/>
    <w:rsid w:val="00E504FD"/>
    <w:rsid w:val="00E5513B"/>
    <w:rsid w:val="00E5544F"/>
    <w:rsid w:val="00E611FB"/>
    <w:rsid w:val="00E6599C"/>
    <w:rsid w:val="00E65BFC"/>
    <w:rsid w:val="00E6684B"/>
    <w:rsid w:val="00E70557"/>
    <w:rsid w:val="00E74AF4"/>
    <w:rsid w:val="00E804B4"/>
    <w:rsid w:val="00E8197D"/>
    <w:rsid w:val="00E84A14"/>
    <w:rsid w:val="00E96961"/>
    <w:rsid w:val="00EA00A7"/>
    <w:rsid w:val="00EA7336"/>
    <w:rsid w:val="00EB3A95"/>
    <w:rsid w:val="00EB51B3"/>
    <w:rsid w:val="00EC7DB6"/>
    <w:rsid w:val="00ED15F3"/>
    <w:rsid w:val="00ED181D"/>
    <w:rsid w:val="00EE28D8"/>
    <w:rsid w:val="00EE4251"/>
    <w:rsid w:val="00F216CC"/>
    <w:rsid w:val="00F2492D"/>
    <w:rsid w:val="00F44279"/>
    <w:rsid w:val="00F615CD"/>
    <w:rsid w:val="00F620DB"/>
    <w:rsid w:val="00F649E7"/>
    <w:rsid w:val="00F72BDA"/>
    <w:rsid w:val="00F778B7"/>
    <w:rsid w:val="00F829CF"/>
    <w:rsid w:val="00FB19BF"/>
    <w:rsid w:val="00FE16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A18C18"/>
  <w15:docId w15:val="{76D4F019-55A9-4446-AEA6-19304EBCF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C52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D55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66523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5D55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7">
    <w:name w:val="heading 7"/>
    <w:basedOn w:val="Normal"/>
    <w:next w:val="Normal"/>
    <w:link w:val="Titre7Car"/>
    <w:qFormat/>
    <w:rsid w:val="0005235C"/>
    <w:pPr>
      <w:keepNext/>
      <w:spacing w:after="0" w:line="300" w:lineRule="atLeast"/>
      <w:jc w:val="center"/>
      <w:outlineLvl w:val="6"/>
    </w:pPr>
    <w:rPr>
      <w:rFonts w:ascii="Times New Roman" w:eastAsia="Times New Roman" w:hAnsi="Times New Roman" w:cs="Times New Roman"/>
      <w:b/>
      <w:bCs/>
      <w:sz w:val="24"/>
      <w:szCs w:val="24"/>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523E"/>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5D552C"/>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66523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5D552C"/>
    <w:rPr>
      <w:rFonts w:asciiTheme="majorHAnsi" w:eastAsiaTheme="majorEastAsia" w:hAnsiTheme="majorHAnsi" w:cstheme="majorBidi"/>
      <w:i/>
      <w:iCs/>
      <w:color w:val="365F91" w:themeColor="accent1" w:themeShade="BF"/>
    </w:rPr>
  </w:style>
  <w:style w:type="character" w:customStyle="1" w:styleId="Titre7Car">
    <w:name w:val="Titre 7 Car"/>
    <w:basedOn w:val="Policepardfaut"/>
    <w:link w:val="Titre7"/>
    <w:rsid w:val="0005235C"/>
    <w:rPr>
      <w:rFonts w:ascii="Times New Roman" w:eastAsia="Times New Roman" w:hAnsi="Times New Roman" w:cs="Times New Roman"/>
      <w:b/>
      <w:bCs/>
      <w:sz w:val="24"/>
      <w:szCs w:val="24"/>
      <w:lang w:val="fr-CA" w:eastAsia="fr-FR"/>
    </w:rPr>
  </w:style>
  <w:style w:type="paragraph" w:customStyle="1" w:styleId="Default">
    <w:name w:val="Default"/>
    <w:rsid w:val="0057164A"/>
    <w:pPr>
      <w:autoSpaceDE w:val="0"/>
      <w:autoSpaceDN w:val="0"/>
      <w:adjustRightInd w:val="0"/>
      <w:spacing w:after="0" w:line="240" w:lineRule="auto"/>
    </w:pPr>
    <w:rPr>
      <w:rFonts w:ascii="Corbel" w:hAnsi="Corbel" w:cs="Corbel"/>
      <w:color w:val="000000"/>
      <w:sz w:val="24"/>
      <w:szCs w:val="24"/>
    </w:rPr>
  </w:style>
  <w:style w:type="paragraph" w:styleId="Paragraphedeliste">
    <w:name w:val="List Paragraph"/>
    <w:basedOn w:val="Normal"/>
    <w:uiPriority w:val="34"/>
    <w:qFormat/>
    <w:rsid w:val="00D3495B"/>
    <w:pPr>
      <w:ind w:left="720"/>
      <w:contextualSpacing/>
    </w:pPr>
  </w:style>
  <w:style w:type="character" w:customStyle="1" w:styleId="notranslate">
    <w:name w:val="notranslate"/>
    <w:basedOn w:val="Policepardfaut"/>
    <w:rsid w:val="00602E78"/>
  </w:style>
  <w:style w:type="character" w:customStyle="1" w:styleId="apple-converted-space">
    <w:name w:val="apple-converted-space"/>
    <w:basedOn w:val="Policepardfaut"/>
    <w:rsid w:val="00602E78"/>
  </w:style>
  <w:style w:type="paragraph" w:styleId="NormalWeb">
    <w:name w:val="Normal (Web)"/>
    <w:basedOn w:val="Normal"/>
    <w:uiPriority w:val="99"/>
    <w:rsid w:val="00602E7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66523B"/>
    <w:rPr>
      <w:b/>
      <w:bCs/>
    </w:rPr>
  </w:style>
  <w:style w:type="paragraph" w:styleId="En-tte">
    <w:name w:val="header"/>
    <w:basedOn w:val="Normal"/>
    <w:link w:val="En-tteCar"/>
    <w:uiPriority w:val="99"/>
    <w:unhideWhenUsed/>
    <w:rsid w:val="002724CD"/>
    <w:pPr>
      <w:tabs>
        <w:tab w:val="center" w:pos="4536"/>
        <w:tab w:val="right" w:pos="9072"/>
      </w:tabs>
      <w:spacing w:after="0" w:line="240" w:lineRule="auto"/>
    </w:pPr>
  </w:style>
  <w:style w:type="character" w:customStyle="1" w:styleId="En-tteCar">
    <w:name w:val="En-tête Car"/>
    <w:basedOn w:val="Policepardfaut"/>
    <w:link w:val="En-tte"/>
    <w:uiPriority w:val="99"/>
    <w:rsid w:val="002724CD"/>
  </w:style>
  <w:style w:type="paragraph" w:styleId="Pieddepage">
    <w:name w:val="footer"/>
    <w:basedOn w:val="Normal"/>
    <w:link w:val="PieddepageCar"/>
    <w:uiPriority w:val="99"/>
    <w:unhideWhenUsed/>
    <w:rsid w:val="002724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4CD"/>
  </w:style>
  <w:style w:type="table" w:styleId="Grilledutableau">
    <w:name w:val="Table Grid"/>
    <w:basedOn w:val="TableauNormal"/>
    <w:rsid w:val="00D8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A33D3"/>
    <w:rPr>
      <w:color w:val="0000FF" w:themeColor="hyperlink"/>
      <w:u w:val="single"/>
    </w:rPr>
  </w:style>
  <w:style w:type="paragraph" w:styleId="En-ttedetabledesmatires">
    <w:name w:val="TOC Heading"/>
    <w:basedOn w:val="Titre1"/>
    <w:next w:val="Normal"/>
    <w:uiPriority w:val="39"/>
    <w:unhideWhenUsed/>
    <w:qFormat/>
    <w:rsid w:val="00C42112"/>
    <w:pPr>
      <w:spacing w:line="259" w:lineRule="auto"/>
      <w:outlineLvl w:val="9"/>
    </w:pPr>
    <w:rPr>
      <w:lang w:eastAsia="fr-FR"/>
    </w:rPr>
  </w:style>
  <w:style w:type="paragraph" w:styleId="TM1">
    <w:name w:val="toc 1"/>
    <w:basedOn w:val="Normal"/>
    <w:next w:val="Normal"/>
    <w:autoRedefine/>
    <w:uiPriority w:val="39"/>
    <w:unhideWhenUsed/>
    <w:rsid w:val="00C12679"/>
    <w:pPr>
      <w:spacing w:before="120" w:after="120"/>
    </w:pPr>
    <w:rPr>
      <w:rFonts w:cs="Times New Roman"/>
      <w:b/>
      <w:bCs/>
      <w:caps/>
      <w:sz w:val="20"/>
      <w:szCs w:val="24"/>
    </w:rPr>
  </w:style>
  <w:style w:type="paragraph" w:styleId="TM2">
    <w:name w:val="toc 2"/>
    <w:basedOn w:val="Normal"/>
    <w:next w:val="Normal"/>
    <w:autoRedefine/>
    <w:uiPriority w:val="39"/>
    <w:unhideWhenUsed/>
    <w:rsid w:val="00C42112"/>
    <w:pPr>
      <w:spacing w:after="0"/>
      <w:ind w:left="220"/>
    </w:pPr>
    <w:rPr>
      <w:rFonts w:cs="Times New Roman"/>
      <w:smallCaps/>
      <w:sz w:val="20"/>
      <w:szCs w:val="24"/>
    </w:rPr>
  </w:style>
  <w:style w:type="paragraph" w:styleId="TM3">
    <w:name w:val="toc 3"/>
    <w:basedOn w:val="Normal"/>
    <w:next w:val="Normal"/>
    <w:autoRedefine/>
    <w:uiPriority w:val="39"/>
    <w:unhideWhenUsed/>
    <w:rsid w:val="00C42112"/>
    <w:pPr>
      <w:spacing w:after="0"/>
      <w:ind w:left="440"/>
    </w:pPr>
    <w:rPr>
      <w:rFonts w:cs="Times New Roman"/>
      <w:i/>
      <w:iCs/>
      <w:sz w:val="20"/>
      <w:szCs w:val="24"/>
    </w:rPr>
  </w:style>
  <w:style w:type="paragraph" w:customStyle="1" w:styleId="CM73">
    <w:name w:val="CM73"/>
    <w:basedOn w:val="Default"/>
    <w:next w:val="Default"/>
    <w:rsid w:val="00B1079C"/>
    <w:pPr>
      <w:widowControl w:val="0"/>
    </w:pPr>
    <w:rPr>
      <w:rFonts w:ascii="Arial" w:eastAsia="Times New Roman" w:hAnsi="Arial" w:cs="Times New Roman"/>
      <w:color w:val="auto"/>
      <w:lang w:eastAsia="fr-FR"/>
    </w:rPr>
  </w:style>
  <w:style w:type="character" w:styleId="Marquedecommentaire">
    <w:name w:val="annotation reference"/>
    <w:basedOn w:val="Policepardfaut"/>
    <w:uiPriority w:val="99"/>
    <w:semiHidden/>
    <w:unhideWhenUsed/>
    <w:rsid w:val="00145C35"/>
    <w:rPr>
      <w:sz w:val="16"/>
      <w:szCs w:val="16"/>
    </w:rPr>
  </w:style>
  <w:style w:type="paragraph" w:styleId="Commentaire">
    <w:name w:val="annotation text"/>
    <w:basedOn w:val="Normal"/>
    <w:link w:val="CommentaireCar"/>
    <w:uiPriority w:val="99"/>
    <w:semiHidden/>
    <w:unhideWhenUsed/>
    <w:rsid w:val="00145C35"/>
    <w:pPr>
      <w:spacing w:line="240" w:lineRule="auto"/>
    </w:pPr>
    <w:rPr>
      <w:sz w:val="20"/>
      <w:szCs w:val="20"/>
    </w:rPr>
  </w:style>
  <w:style w:type="character" w:customStyle="1" w:styleId="CommentaireCar">
    <w:name w:val="Commentaire Car"/>
    <w:basedOn w:val="Policepardfaut"/>
    <w:link w:val="Commentaire"/>
    <w:uiPriority w:val="99"/>
    <w:semiHidden/>
    <w:rsid w:val="00145C35"/>
    <w:rPr>
      <w:sz w:val="20"/>
      <w:szCs w:val="20"/>
    </w:rPr>
  </w:style>
  <w:style w:type="paragraph" w:styleId="Objetducommentaire">
    <w:name w:val="annotation subject"/>
    <w:basedOn w:val="Commentaire"/>
    <w:next w:val="Commentaire"/>
    <w:link w:val="ObjetducommentaireCar"/>
    <w:uiPriority w:val="99"/>
    <w:semiHidden/>
    <w:unhideWhenUsed/>
    <w:rsid w:val="00145C35"/>
    <w:rPr>
      <w:b/>
      <w:bCs/>
    </w:rPr>
  </w:style>
  <w:style w:type="character" w:customStyle="1" w:styleId="ObjetducommentaireCar">
    <w:name w:val="Objet du commentaire Car"/>
    <w:basedOn w:val="CommentaireCar"/>
    <w:link w:val="Objetducommentaire"/>
    <w:uiPriority w:val="99"/>
    <w:semiHidden/>
    <w:rsid w:val="00145C35"/>
    <w:rPr>
      <w:b/>
      <w:bCs/>
      <w:sz w:val="20"/>
      <w:szCs w:val="20"/>
    </w:rPr>
  </w:style>
  <w:style w:type="paragraph" w:styleId="Textedebulles">
    <w:name w:val="Balloon Text"/>
    <w:basedOn w:val="Normal"/>
    <w:link w:val="TextedebullesCar"/>
    <w:uiPriority w:val="99"/>
    <w:semiHidden/>
    <w:unhideWhenUsed/>
    <w:rsid w:val="00145C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5C35"/>
    <w:rPr>
      <w:rFonts w:ascii="Segoe UI" w:hAnsi="Segoe UI" w:cs="Segoe UI"/>
      <w:sz w:val="18"/>
      <w:szCs w:val="18"/>
    </w:rPr>
  </w:style>
  <w:style w:type="paragraph" w:styleId="Rvision">
    <w:name w:val="Revision"/>
    <w:hidden/>
    <w:uiPriority w:val="99"/>
    <w:semiHidden/>
    <w:rsid w:val="00E36E7A"/>
    <w:pPr>
      <w:spacing w:after="0" w:line="240" w:lineRule="auto"/>
    </w:pPr>
  </w:style>
  <w:style w:type="paragraph" w:customStyle="1" w:styleId="Style1">
    <w:name w:val="Style1"/>
    <w:basedOn w:val="Titre1"/>
    <w:autoRedefine/>
    <w:rsid w:val="0005235C"/>
    <w:pPr>
      <w:keepLines w:val="0"/>
      <w:spacing w:before="360" w:after="240" w:line="360" w:lineRule="auto"/>
      <w:ind w:left="360"/>
      <w:jc w:val="both"/>
    </w:pPr>
    <w:rPr>
      <w:rFonts w:ascii="Arial" w:eastAsia="Times New Roman" w:hAnsi="Arial" w:cs="Arial"/>
      <w:bCs/>
      <w:color w:val="auto"/>
      <w:kern w:val="32"/>
      <w:sz w:val="24"/>
      <w:lang w:eastAsia="fr-FR"/>
    </w:rPr>
  </w:style>
  <w:style w:type="paragraph" w:styleId="Corpsdetexte">
    <w:name w:val="Body Text"/>
    <w:basedOn w:val="Normal"/>
    <w:link w:val="CorpsdetexteCar"/>
    <w:rsid w:val="0005235C"/>
    <w:pPr>
      <w:spacing w:after="0" w:line="240" w:lineRule="auto"/>
      <w:jc w:val="center"/>
    </w:pPr>
    <w:rPr>
      <w:rFonts w:ascii="Times New Roman" w:eastAsia="Times New Roman" w:hAnsi="Times New Roman" w:cs="Times New Roman"/>
      <w:b/>
      <w:bCs/>
      <w:sz w:val="28"/>
      <w:szCs w:val="28"/>
      <w:lang w:eastAsia="fr-FR"/>
    </w:rPr>
  </w:style>
  <w:style w:type="character" w:customStyle="1" w:styleId="CorpsdetexteCar">
    <w:name w:val="Corps de texte Car"/>
    <w:basedOn w:val="Policepardfaut"/>
    <w:link w:val="Corpsdetexte"/>
    <w:rsid w:val="0005235C"/>
    <w:rPr>
      <w:rFonts w:ascii="Times New Roman" w:eastAsia="Times New Roman" w:hAnsi="Times New Roman" w:cs="Times New Roman"/>
      <w:b/>
      <w:bCs/>
      <w:sz w:val="28"/>
      <w:szCs w:val="28"/>
      <w:lang w:eastAsia="fr-FR"/>
    </w:rPr>
  </w:style>
  <w:style w:type="paragraph" w:styleId="Retraitcorpsdetexte3">
    <w:name w:val="Body Text Indent 3"/>
    <w:basedOn w:val="Normal"/>
    <w:link w:val="Retraitcorpsdetexte3Car"/>
    <w:rsid w:val="0005235C"/>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rsid w:val="0005235C"/>
    <w:rPr>
      <w:rFonts w:ascii="Times New Roman" w:eastAsia="Times New Roman" w:hAnsi="Times New Roman" w:cs="Times New Roman"/>
      <w:sz w:val="16"/>
      <w:szCs w:val="16"/>
      <w:lang w:eastAsia="fr-FR"/>
    </w:rPr>
  </w:style>
  <w:style w:type="paragraph" w:styleId="Retraitcorpsdetexte">
    <w:name w:val="Body Text Indent"/>
    <w:basedOn w:val="Normal"/>
    <w:link w:val="RetraitcorpsdetexteCar"/>
    <w:rsid w:val="0005235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05235C"/>
    <w:rPr>
      <w:rFonts w:ascii="Times New Roman" w:eastAsia="Times New Roman" w:hAnsi="Times New Roman" w:cs="Times New Roman"/>
      <w:sz w:val="24"/>
      <w:szCs w:val="24"/>
      <w:lang w:eastAsia="fr-FR"/>
    </w:rPr>
  </w:style>
  <w:style w:type="paragraph" w:customStyle="1" w:styleId="1Spiegel">
    <w:name w:val="1. Spiegel"/>
    <w:basedOn w:val="Normal"/>
    <w:rsid w:val="0005235C"/>
    <w:pPr>
      <w:spacing w:after="0" w:line="240" w:lineRule="auto"/>
      <w:ind w:left="567" w:hanging="567"/>
    </w:pPr>
    <w:rPr>
      <w:rFonts w:ascii="Arial" w:eastAsia="Times New Roman" w:hAnsi="Arial" w:cs="Times New Roman"/>
      <w:szCs w:val="20"/>
      <w:lang w:val="de-DE" w:eastAsia="de-DE"/>
    </w:rPr>
  </w:style>
  <w:style w:type="paragraph" w:styleId="Corpsdetexte2">
    <w:name w:val="Body Text 2"/>
    <w:basedOn w:val="Normal"/>
    <w:link w:val="Corpsdetexte2Car"/>
    <w:rsid w:val="0005235C"/>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05235C"/>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05235C"/>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05235C"/>
    <w:rPr>
      <w:rFonts w:ascii="Times New Roman" w:eastAsia="Times New Roman" w:hAnsi="Times New Roman" w:cs="Times New Roman"/>
      <w:sz w:val="24"/>
      <w:szCs w:val="24"/>
      <w:lang w:eastAsia="fr-FR"/>
    </w:rPr>
  </w:style>
  <w:style w:type="character" w:styleId="Numrodepage">
    <w:name w:val="page number"/>
    <w:basedOn w:val="Policepardfaut"/>
    <w:uiPriority w:val="99"/>
    <w:unhideWhenUsed/>
    <w:rsid w:val="0005235C"/>
    <w:rPr>
      <w:rFonts w:eastAsia="Times New Roman" w:cs="Arial"/>
      <w:bCs w:val="0"/>
      <w:iCs w:val="0"/>
      <w:szCs w:val="22"/>
      <w:lang w:val="fr-FR"/>
    </w:rPr>
  </w:style>
  <w:style w:type="paragraph" w:styleId="Titre">
    <w:name w:val="Title"/>
    <w:basedOn w:val="Normal"/>
    <w:next w:val="Normal"/>
    <w:link w:val="TitreCar"/>
    <w:qFormat/>
    <w:rsid w:val="0005235C"/>
    <w:pPr>
      <w:spacing w:before="240" w:after="60" w:line="240" w:lineRule="auto"/>
      <w:jc w:val="center"/>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rsid w:val="0005235C"/>
    <w:rPr>
      <w:rFonts w:ascii="Cambria" w:eastAsia="Times New Roman" w:hAnsi="Cambria" w:cs="Times New Roman"/>
      <w:b/>
      <w:bCs/>
      <w:kern w:val="28"/>
      <w:sz w:val="32"/>
      <w:szCs w:val="32"/>
      <w:lang w:eastAsia="fr-FR"/>
    </w:rPr>
  </w:style>
  <w:style w:type="paragraph" w:customStyle="1" w:styleId="Title2">
    <w:name w:val="Title 2"/>
    <w:basedOn w:val="Normal"/>
    <w:autoRedefine/>
    <w:qFormat/>
    <w:rsid w:val="00F778B7"/>
    <w:pPr>
      <w:spacing w:after="0" w:line="380" w:lineRule="exact"/>
    </w:pPr>
    <w:rPr>
      <w:rFonts w:ascii="Arial" w:eastAsia="SimSun" w:hAnsi="Arial" w:cs="Times New Roman"/>
      <w:b/>
      <w:sz w:val="32"/>
      <w:szCs w:val="24"/>
      <w:lang w:val="en-US" w:eastAsia="zh-CN"/>
    </w:rPr>
  </w:style>
  <w:style w:type="paragraph" w:styleId="Notedebasdepage">
    <w:name w:val="footnote text"/>
    <w:basedOn w:val="Normal"/>
    <w:link w:val="NotedebasdepageCar"/>
    <w:uiPriority w:val="99"/>
    <w:unhideWhenUsed/>
    <w:rsid w:val="00F778B7"/>
    <w:pPr>
      <w:spacing w:after="0" w:line="240" w:lineRule="auto"/>
    </w:pPr>
    <w:rPr>
      <w:sz w:val="24"/>
      <w:szCs w:val="24"/>
    </w:rPr>
  </w:style>
  <w:style w:type="character" w:customStyle="1" w:styleId="NotedebasdepageCar">
    <w:name w:val="Note de bas de page Car"/>
    <w:basedOn w:val="Policepardfaut"/>
    <w:link w:val="Notedebasdepage"/>
    <w:uiPriority w:val="99"/>
    <w:rsid w:val="00F778B7"/>
    <w:rPr>
      <w:sz w:val="24"/>
      <w:szCs w:val="24"/>
    </w:rPr>
  </w:style>
  <w:style w:type="character" w:styleId="Appelnotedebasdep">
    <w:name w:val="footnote reference"/>
    <w:basedOn w:val="Policepardfaut"/>
    <w:uiPriority w:val="99"/>
    <w:unhideWhenUsed/>
    <w:rsid w:val="00F778B7"/>
    <w:rPr>
      <w:vertAlign w:val="superscript"/>
    </w:rPr>
  </w:style>
  <w:style w:type="character" w:styleId="Textedelespacerserv">
    <w:name w:val="Placeholder Text"/>
    <w:basedOn w:val="Policepardfaut"/>
    <w:uiPriority w:val="99"/>
    <w:semiHidden/>
    <w:rsid w:val="00F778B7"/>
    <w:rPr>
      <w:color w:val="808080"/>
    </w:rPr>
  </w:style>
  <w:style w:type="paragraph" w:customStyle="1" w:styleId="Normal1">
    <w:name w:val="Normal1"/>
    <w:basedOn w:val="Normal"/>
    <w:rsid w:val="00F778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561639"/>
    <w:rPr>
      <w:color w:val="800080" w:themeColor="followedHyperlink"/>
      <w:u w:val="single"/>
    </w:rPr>
  </w:style>
  <w:style w:type="paragraph" w:styleId="TM6">
    <w:name w:val="toc 6"/>
    <w:basedOn w:val="Normal"/>
    <w:next w:val="Normal"/>
    <w:autoRedefine/>
    <w:uiPriority w:val="39"/>
    <w:unhideWhenUsed/>
    <w:rsid w:val="00996ECC"/>
    <w:pPr>
      <w:spacing w:after="0"/>
      <w:ind w:left="1100"/>
    </w:pPr>
    <w:rPr>
      <w:rFonts w:cs="Times New Roman"/>
      <w:sz w:val="18"/>
      <w:szCs w:val="21"/>
    </w:rPr>
  </w:style>
  <w:style w:type="paragraph" w:styleId="TM4">
    <w:name w:val="toc 4"/>
    <w:basedOn w:val="Normal"/>
    <w:next w:val="Normal"/>
    <w:autoRedefine/>
    <w:uiPriority w:val="39"/>
    <w:unhideWhenUsed/>
    <w:rsid w:val="00996ECC"/>
    <w:pPr>
      <w:spacing w:after="0"/>
      <w:ind w:left="660"/>
    </w:pPr>
    <w:rPr>
      <w:rFonts w:cs="Times New Roman"/>
      <w:sz w:val="18"/>
      <w:szCs w:val="21"/>
    </w:rPr>
  </w:style>
  <w:style w:type="paragraph" w:styleId="TM5">
    <w:name w:val="toc 5"/>
    <w:basedOn w:val="Normal"/>
    <w:next w:val="Normal"/>
    <w:autoRedefine/>
    <w:uiPriority w:val="39"/>
    <w:unhideWhenUsed/>
    <w:rsid w:val="00996ECC"/>
    <w:pPr>
      <w:spacing w:after="0"/>
      <w:ind w:left="880"/>
    </w:pPr>
    <w:rPr>
      <w:rFonts w:cs="Times New Roman"/>
      <w:sz w:val="18"/>
      <w:szCs w:val="21"/>
    </w:rPr>
  </w:style>
  <w:style w:type="paragraph" w:styleId="TM7">
    <w:name w:val="toc 7"/>
    <w:basedOn w:val="Normal"/>
    <w:next w:val="Normal"/>
    <w:autoRedefine/>
    <w:uiPriority w:val="39"/>
    <w:unhideWhenUsed/>
    <w:rsid w:val="00996ECC"/>
    <w:pPr>
      <w:spacing w:after="0"/>
      <w:ind w:left="1320"/>
    </w:pPr>
    <w:rPr>
      <w:rFonts w:cs="Times New Roman"/>
      <w:sz w:val="18"/>
      <w:szCs w:val="21"/>
    </w:rPr>
  </w:style>
  <w:style w:type="paragraph" w:styleId="TM8">
    <w:name w:val="toc 8"/>
    <w:basedOn w:val="Normal"/>
    <w:next w:val="Normal"/>
    <w:autoRedefine/>
    <w:uiPriority w:val="39"/>
    <w:unhideWhenUsed/>
    <w:rsid w:val="00996ECC"/>
    <w:pPr>
      <w:spacing w:after="0"/>
      <w:ind w:left="1540"/>
    </w:pPr>
    <w:rPr>
      <w:rFonts w:cs="Times New Roman"/>
      <w:sz w:val="18"/>
      <w:szCs w:val="21"/>
    </w:rPr>
  </w:style>
  <w:style w:type="paragraph" w:styleId="TM9">
    <w:name w:val="toc 9"/>
    <w:basedOn w:val="Normal"/>
    <w:next w:val="Normal"/>
    <w:autoRedefine/>
    <w:uiPriority w:val="39"/>
    <w:unhideWhenUsed/>
    <w:rsid w:val="00996ECC"/>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2300">
      <w:bodyDiv w:val="1"/>
      <w:marLeft w:val="0"/>
      <w:marRight w:val="0"/>
      <w:marTop w:val="0"/>
      <w:marBottom w:val="0"/>
      <w:divBdr>
        <w:top w:val="none" w:sz="0" w:space="0" w:color="auto"/>
        <w:left w:val="none" w:sz="0" w:space="0" w:color="auto"/>
        <w:bottom w:val="none" w:sz="0" w:space="0" w:color="auto"/>
        <w:right w:val="none" w:sz="0" w:space="0" w:color="auto"/>
      </w:divBdr>
      <w:divsChild>
        <w:div w:id="253166906">
          <w:marLeft w:val="446"/>
          <w:marRight w:val="0"/>
          <w:marTop w:val="170"/>
          <w:marBottom w:val="0"/>
          <w:divBdr>
            <w:top w:val="none" w:sz="0" w:space="0" w:color="auto"/>
            <w:left w:val="none" w:sz="0" w:space="0" w:color="auto"/>
            <w:bottom w:val="none" w:sz="0" w:space="0" w:color="auto"/>
            <w:right w:val="none" w:sz="0" w:space="0" w:color="auto"/>
          </w:divBdr>
        </w:div>
        <w:div w:id="474109074">
          <w:marLeft w:val="446"/>
          <w:marRight w:val="0"/>
          <w:marTop w:val="170"/>
          <w:marBottom w:val="0"/>
          <w:divBdr>
            <w:top w:val="none" w:sz="0" w:space="0" w:color="auto"/>
            <w:left w:val="none" w:sz="0" w:space="0" w:color="auto"/>
            <w:bottom w:val="none" w:sz="0" w:space="0" w:color="auto"/>
            <w:right w:val="none" w:sz="0" w:space="0" w:color="auto"/>
          </w:divBdr>
        </w:div>
        <w:div w:id="648051955">
          <w:marLeft w:val="446"/>
          <w:marRight w:val="0"/>
          <w:marTop w:val="170"/>
          <w:marBottom w:val="0"/>
          <w:divBdr>
            <w:top w:val="none" w:sz="0" w:space="0" w:color="auto"/>
            <w:left w:val="none" w:sz="0" w:space="0" w:color="auto"/>
            <w:bottom w:val="none" w:sz="0" w:space="0" w:color="auto"/>
            <w:right w:val="none" w:sz="0" w:space="0" w:color="auto"/>
          </w:divBdr>
        </w:div>
      </w:divsChild>
    </w:div>
    <w:div w:id="59179837">
      <w:bodyDiv w:val="1"/>
      <w:marLeft w:val="0"/>
      <w:marRight w:val="0"/>
      <w:marTop w:val="0"/>
      <w:marBottom w:val="0"/>
      <w:divBdr>
        <w:top w:val="none" w:sz="0" w:space="0" w:color="auto"/>
        <w:left w:val="none" w:sz="0" w:space="0" w:color="auto"/>
        <w:bottom w:val="none" w:sz="0" w:space="0" w:color="auto"/>
        <w:right w:val="none" w:sz="0" w:space="0" w:color="auto"/>
      </w:divBdr>
    </w:div>
    <w:div w:id="196702361">
      <w:bodyDiv w:val="1"/>
      <w:marLeft w:val="0"/>
      <w:marRight w:val="0"/>
      <w:marTop w:val="0"/>
      <w:marBottom w:val="0"/>
      <w:divBdr>
        <w:top w:val="none" w:sz="0" w:space="0" w:color="auto"/>
        <w:left w:val="none" w:sz="0" w:space="0" w:color="auto"/>
        <w:bottom w:val="none" w:sz="0" w:space="0" w:color="auto"/>
        <w:right w:val="none" w:sz="0" w:space="0" w:color="auto"/>
      </w:divBdr>
      <w:divsChild>
        <w:div w:id="301422425">
          <w:marLeft w:val="720"/>
          <w:marRight w:val="0"/>
          <w:marTop w:val="170"/>
          <w:marBottom w:val="0"/>
          <w:divBdr>
            <w:top w:val="none" w:sz="0" w:space="0" w:color="auto"/>
            <w:left w:val="none" w:sz="0" w:space="0" w:color="auto"/>
            <w:bottom w:val="none" w:sz="0" w:space="0" w:color="auto"/>
            <w:right w:val="none" w:sz="0" w:space="0" w:color="auto"/>
          </w:divBdr>
        </w:div>
        <w:div w:id="309485855">
          <w:marLeft w:val="720"/>
          <w:marRight w:val="0"/>
          <w:marTop w:val="170"/>
          <w:marBottom w:val="0"/>
          <w:divBdr>
            <w:top w:val="none" w:sz="0" w:space="0" w:color="auto"/>
            <w:left w:val="none" w:sz="0" w:space="0" w:color="auto"/>
            <w:bottom w:val="none" w:sz="0" w:space="0" w:color="auto"/>
            <w:right w:val="none" w:sz="0" w:space="0" w:color="auto"/>
          </w:divBdr>
        </w:div>
        <w:div w:id="1384521236">
          <w:marLeft w:val="720"/>
          <w:marRight w:val="0"/>
          <w:marTop w:val="170"/>
          <w:marBottom w:val="0"/>
          <w:divBdr>
            <w:top w:val="none" w:sz="0" w:space="0" w:color="auto"/>
            <w:left w:val="none" w:sz="0" w:space="0" w:color="auto"/>
            <w:bottom w:val="none" w:sz="0" w:space="0" w:color="auto"/>
            <w:right w:val="none" w:sz="0" w:space="0" w:color="auto"/>
          </w:divBdr>
        </w:div>
        <w:div w:id="1405840691">
          <w:marLeft w:val="720"/>
          <w:marRight w:val="0"/>
          <w:marTop w:val="170"/>
          <w:marBottom w:val="0"/>
          <w:divBdr>
            <w:top w:val="none" w:sz="0" w:space="0" w:color="auto"/>
            <w:left w:val="none" w:sz="0" w:space="0" w:color="auto"/>
            <w:bottom w:val="none" w:sz="0" w:space="0" w:color="auto"/>
            <w:right w:val="none" w:sz="0" w:space="0" w:color="auto"/>
          </w:divBdr>
        </w:div>
        <w:div w:id="2085951809">
          <w:marLeft w:val="720"/>
          <w:marRight w:val="0"/>
          <w:marTop w:val="170"/>
          <w:marBottom w:val="0"/>
          <w:divBdr>
            <w:top w:val="none" w:sz="0" w:space="0" w:color="auto"/>
            <w:left w:val="none" w:sz="0" w:space="0" w:color="auto"/>
            <w:bottom w:val="none" w:sz="0" w:space="0" w:color="auto"/>
            <w:right w:val="none" w:sz="0" w:space="0" w:color="auto"/>
          </w:divBdr>
        </w:div>
      </w:divsChild>
    </w:div>
    <w:div w:id="223760092">
      <w:bodyDiv w:val="1"/>
      <w:marLeft w:val="0"/>
      <w:marRight w:val="0"/>
      <w:marTop w:val="0"/>
      <w:marBottom w:val="0"/>
      <w:divBdr>
        <w:top w:val="none" w:sz="0" w:space="0" w:color="auto"/>
        <w:left w:val="none" w:sz="0" w:space="0" w:color="auto"/>
        <w:bottom w:val="none" w:sz="0" w:space="0" w:color="auto"/>
        <w:right w:val="none" w:sz="0" w:space="0" w:color="auto"/>
      </w:divBdr>
      <w:divsChild>
        <w:div w:id="675886087">
          <w:marLeft w:val="1627"/>
          <w:marRight w:val="0"/>
          <w:marTop w:val="77"/>
          <w:marBottom w:val="0"/>
          <w:divBdr>
            <w:top w:val="none" w:sz="0" w:space="0" w:color="auto"/>
            <w:left w:val="none" w:sz="0" w:space="0" w:color="auto"/>
            <w:bottom w:val="none" w:sz="0" w:space="0" w:color="auto"/>
            <w:right w:val="none" w:sz="0" w:space="0" w:color="auto"/>
          </w:divBdr>
        </w:div>
        <w:div w:id="949437523">
          <w:marLeft w:val="1627"/>
          <w:marRight w:val="0"/>
          <w:marTop w:val="77"/>
          <w:marBottom w:val="0"/>
          <w:divBdr>
            <w:top w:val="none" w:sz="0" w:space="0" w:color="auto"/>
            <w:left w:val="none" w:sz="0" w:space="0" w:color="auto"/>
            <w:bottom w:val="none" w:sz="0" w:space="0" w:color="auto"/>
            <w:right w:val="none" w:sz="0" w:space="0" w:color="auto"/>
          </w:divBdr>
        </w:div>
        <w:div w:id="1599562515">
          <w:marLeft w:val="1627"/>
          <w:marRight w:val="0"/>
          <w:marTop w:val="77"/>
          <w:marBottom w:val="0"/>
          <w:divBdr>
            <w:top w:val="none" w:sz="0" w:space="0" w:color="auto"/>
            <w:left w:val="none" w:sz="0" w:space="0" w:color="auto"/>
            <w:bottom w:val="none" w:sz="0" w:space="0" w:color="auto"/>
            <w:right w:val="none" w:sz="0" w:space="0" w:color="auto"/>
          </w:divBdr>
        </w:div>
        <w:div w:id="1623074836">
          <w:marLeft w:val="1627"/>
          <w:marRight w:val="0"/>
          <w:marTop w:val="77"/>
          <w:marBottom w:val="0"/>
          <w:divBdr>
            <w:top w:val="none" w:sz="0" w:space="0" w:color="auto"/>
            <w:left w:val="none" w:sz="0" w:space="0" w:color="auto"/>
            <w:bottom w:val="none" w:sz="0" w:space="0" w:color="auto"/>
            <w:right w:val="none" w:sz="0" w:space="0" w:color="auto"/>
          </w:divBdr>
        </w:div>
      </w:divsChild>
    </w:div>
    <w:div w:id="537622313">
      <w:bodyDiv w:val="1"/>
      <w:marLeft w:val="0"/>
      <w:marRight w:val="0"/>
      <w:marTop w:val="0"/>
      <w:marBottom w:val="0"/>
      <w:divBdr>
        <w:top w:val="none" w:sz="0" w:space="0" w:color="auto"/>
        <w:left w:val="none" w:sz="0" w:space="0" w:color="auto"/>
        <w:bottom w:val="none" w:sz="0" w:space="0" w:color="auto"/>
        <w:right w:val="none" w:sz="0" w:space="0" w:color="auto"/>
      </w:divBdr>
      <w:divsChild>
        <w:div w:id="170725001">
          <w:marLeft w:val="1627"/>
          <w:marRight w:val="0"/>
          <w:marTop w:val="77"/>
          <w:marBottom w:val="0"/>
          <w:divBdr>
            <w:top w:val="none" w:sz="0" w:space="0" w:color="auto"/>
            <w:left w:val="none" w:sz="0" w:space="0" w:color="auto"/>
            <w:bottom w:val="none" w:sz="0" w:space="0" w:color="auto"/>
            <w:right w:val="none" w:sz="0" w:space="0" w:color="auto"/>
          </w:divBdr>
        </w:div>
        <w:div w:id="177474314">
          <w:marLeft w:val="1627"/>
          <w:marRight w:val="0"/>
          <w:marTop w:val="77"/>
          <w:marBottom w:val="0"/>
          <w:divBdr>
            <w:top w:val="none" w:sz="0" w:space="0" w:color="auto"/>
            <w:left w:val="none" w:sz="0" w:space="0" w:color="auto"/>
            <w:bottom w:val="none" w:sz="0" w:space="0" w:color="auto"/>
            <w:right w:val="none" w:sz="0" w:space="0" w:color="auto"/>
          </w:divBdr>
        </w:div>
        <w:div w:id="240801388">
          <w:marLeft w:val="1627"/>
          <w:marRight w:val="0"/>
          <w:marTop w:val="77"/>
          <w:marBottom w:val="0"/>
          <w:divBdr>
            <w:top w:val="none" w:sz="0" w:space="0" w:color="auto"/>
            <w:left w:val="none" w:sz="0" w:space="0" w:color="auto"/>
            <w:bottom w:val="none" w:sz="0" w:space="0" w:color="auto"/>
            <w:right w:val="none" w:sz="0" w:space="0" w:color="auto"/>
          </w:divBdr>
        </w:div>
        <w:div w:id="459080236">
          <w:marLeft w:val="1627"/>
          <w:marRight w:val="0"/>
          <w:marTop w:val="77"/>
          <w:marBottom w:val="0"/>
          <w:divBdr>
            <w:top w:val="none" w:sz="0" w:space="0" w:color="auto"/>
            <w:left w:val="none" w:sz="0" w:space="0" w:color="auto"/>
            <w:bottom w:val="none" w:sz="0" w:space="0" w:color="auto"/>
            <w:right w:val="none" w:sz="0" w:space="0" w:color="auto"/>
          </w:divBdr>
        </w:div>
        <w:div w:id="498275801">
          <w:marLeft w:val="1627"/>
          <w:marRight w:val="0"/>
          <w:marTop w:val="77"/>
          <w:marBottom w:val="0"/>
          <w:divBdr>
            <w:top w:val="none" w:sz="0" w:space="0" w:color="auto"/>
            <w:left w:val="none" w:sz="0" w:space="0" w:color="auto"/>
            <w:bottom w:val="none" w:sz="0" w:space="0" w:color="auto"/>
            <w:right w:val="none" w:sz="0" w:space="0" w:color="auto"/>
          </w:divBdr>
        </w:div>
        <w:div w:id="861020037">
          <w:marLeft w:val="1627"/>
          <w:marRight w:val="0"/>
          <w:marTop w:val="77"/>
          <w:marBottom w:val="0"/>
          <w:divBdr>
            <w:top w:val="none" w:sz="0" w:space="0" w:color="auto"/>
            <w:left w:val="none" w:sz="0" w:space="0" w:color="auto"/>
            <w:bottom w:val="none" w:sz="0" w:space="0" w:color="auto"/>
            <w:right w:val="none" w:sz="0" w:space="0" w:color="auto"/>
          </w:divBdr>
        </w:div>
      </w:divsChild>
    </w:div>
    <w:div w:id="554662655">
      <w:bodyDiv w:val="1"/>
      <w:marLeft w:val="0"/>
      <w:marRight w:val="0"/>
      <w:marTop w:val="0"/>
      <w:marBottom w:val="0"/>
      <w:divBdr>
        <w:top w:val="none" w:sz="0" w:space="0" w:color="auto"/>
        <w:left w:val="none" w:sz="0" w:space="0" w:color="auto"/>
        <w:bottom w:val="none" w:sz="0" w:space="0" w:color="auto"/>
        <w:right w:val="none" w:sz="0" w:space="0" w:color="auto"/>
      </w:divBdr>
    </w:div>
    <w:div w:id="564875644">
      <w:bodyDiv w:val="1"/>
      <w:marLeft w:val="0"/>
      <w:marRight w:val="0"/>
      <w:marTop w:val="0"/>
      <w:marBottom w:val="0"/>
      <w:divBdr>
        <w:top w:val="none" w:sz="0" w:space="0" w:color="auto"/>
        <w:left w:val="none" w:sz="0" w:space="0" w:color="auto"/>
        <w:bottom w:val="none" w:sz="0" w:space="0" w:color="auto"/>
        <w:right w:val="none" w:sz="0" w:space="0" w:color="auto"/>
      </w:divBdr>
    </w:div>
    <w:div w:id="626811327">
      <w:bodyDiv w:val="1"/>
      <w:marLeft w:val="0"/>
      <w:marRight w:val="0"/>
      <w:marTop w:val="0"/>
      <w:marBottom w:val="0"/>
      <w:divBdr>
        <w:top w:val="none" w:sz="0" w:space="0" w:color="auto"/>
        <w:left w:val="none" w:sz="0" w:space="0" w:color="auto"/>
        <w:bottom w:val="none" w:sz="0" w:space="0" w:color="auto"/>
        <w:right w:val="none" w:sz="0" w:space="0" w:color="auto"/>
      </w:divBdr>
    </w:div>
    <w:div w:id="980579686">
      <w:bodyDiv w:val="1"/>
      <w:marLeft w:val="0"/>
      <w:marRight w:val="0"/>
      <w:marTop w:val="0"/>
      <w:marBottom w:val="0"/>
      <w:divBdr>
        <w:top w:val="none" w:sz="0" w:space="0" w:color="auto"/>
        <w:left w:val="none" w:sz="0" w:space="0" w:color="auto"/>
        <w:bottom w:val="none" w:sz="0" w:space="0" w:color="auto"/>
        <w:right w:val="none" w:sz="0" w:space="0" w:color="auto"/>
      </w:divBdr>
    </w:div>
    <w:div w:id="1063407233">
      <w:bodyDiv w:val="1"/>
      <w:marLeft w:val="0"/>
      <w:marRight w:val="0"/>
      <w:marTop w:val="0"/>
      <w:marBottom w:val="0"/>
      <w:divBdr>
        <w:top w:val="none" w:sz="0" w:space="0" w:color="auto"/>
        <w:left w:val="none" w:sz="0" w:space="0" w:color="auto"/>
        <w:bottom w:val="none" w:sz="0" w:space="0" w:color="auto"/>
        <w:right w:val="none" w:sz="0" w:space="0" w:color="auto"/>
      </w:divBdr>
    </w:div>
    <w:div w:id="1110128999">
      <w:bodyDiv w:val="1"/>
      <w:marLeft w:val="0"/>
      <w:marRight w:val="0"/>
      <w:marTop w:val="0"/>
      <w:marBottom w:val="0"/>
      <w:divBdr>
        <w:top w:val="none" w:sz="0" w:space="0" w:color="auto"/>
        <w:left w:val="none" w:sz="0" w:space="0" w:color="auto"/>
        <w:bottom w:val="none" w:sz="0" w:space="0" w:color="auto"/>
        <w:right w:val="none" w:sz="0" w:space="0" w:color="auto"/>
      </w:divBdr>
    </w:div>
    <w:div w:id="1239365701">
      <w:bodyDiv w:val="1"/>
      <w:marLeft w:val="0"/>
      <w:marRight w:val="0"/>
      <w:marTop w:val="0"/>
      <w:marBottom w:val="0"/>
      <w:divBdr>
        <w:top w:val="none" w:sz="0" w:space="0" w:color="auto"/>
        <w:left w:val="none" w:sz="0" w:space="0" w:color="auto"/>
        <w:bottom w:val="none" w:sz="0" w:space="0" w:color="auto"/>
        <w:right w:val="none" w:sz="0" w:space="0" w:color="auto"/>
      </w:divBdr>
    </w:div>
    <w:div w:id="1245723770">
      <w:bodyDiv w:val="1"/>
      <w:marLeft w:val="0"/>
      <w:marRight w:val="0"/>
      <w:marTop w:val="0"/>
      <w:marBottom w:val="0"/>
      <w:divBdr>
        <w:top w:val="none" w:sz="0" w:space="0" w:color="auto"/>
        <w:left w:val="none" w:sz="0" w:space="0" w:color="auto"/>
        <w:bottom w:val="none" w:sz="0" w:space="0" w:color="auto"/>
        <w:right w:val="none" w:sz="0" w:space="0" w:color="auto"/>
      </w:divBdr>
    </w:div>
    <w:div w:id="1342202054">
      <w:bodyDiv w:val="1"/>
      <w:marLeft w:val="0"/>
      <w:marRight w:val="0"/>
      <w:marTop w:val="0"/>
      <w:marBottom w:val="0"/>
      <w:divBdr>
        <w:top w:val="none" w:sz="0" w:space="0" w:color="auto"/>
        <w:left w:val="none" w:sz="0" w:space="0" w:color="auto"/>
        <w:bottom w:val="none" w:sz="0" w:space="0" w:color="auto"/>
        <w:right w:val="none" w:sz="0" w:space="0" w:color="auto"/>
      </w:divBdr>
      <w:divsChild>
        <w:div w:id="562761319">
          <w:marLeft w:val="720"/>
          <w:marRight w:val="0"/>
          <w:marTop w:val="170"/>
          <w:marBottom w:val="0"/>
          <w:divBdr>
            <w:top w:val="none" w:sz="0" w:space="0" w:color="auto"/>
            <w:left w:val="none" w:sz="0" w:space="0" w:color="auto"/>
            <w:bottom w:val="none" w:sz="0" w:space="0" w:color="auto"/>
            <w:right w:val="none" w:sz="0" w:space="0" w:color="auto"/>
          </w:divBdr>
        </w:div>
        <w:div w:id="1984116789">
          <w:marLeft w:val="720"/>
          <w:marRight w:val="0"/>
          <w:marTop w:val="170"/>
          <w:marBottom w:val="0"/>
          <w:divBdr>
            <w:top w:val="none" w:sz="0" w:space="0" w:color="auto"/>
            <w:left w:val="none" w:sz="0" w:space="0" w:color="auto"/>
            <w:bottom w:val="none" w:sz="0" w:space="0" w:color="auto"/>
            <w:right w:val="none" w:sz="0" w:space="0" w:color="auto"/>
          </w:divBdr>
        </w:div>
        <w:div w:id="2112358309">
          <w:marLeft w:val="720"/>
          <w:marRight w:val="0"/>
          <w:marTop w:val="170"/>
          <w:marBottom w:val="0"/>
          <w:divBdr>
            <w:top w:val="none" w:sz="0" w:space="0" w:color="auto"/>
            <w:left w:val="none" w:sz="0" w:space="0" w:color="auto"/>
            <w:bottom w:val="none" w:sz="0" w:space="0" w:color="auto"/>
            <w:right w:val="none" w:sz="0" w:space="0" w:color="auto"/>
          </w:divBdr>
        </w:div>
      </w:divsChild>
    </w:div>
    <w:div w:id="1416364253">
      <w:bodyDiv w:val="1"/>
      <w:marLeft w:val="0"/>
      <w:marRight w:val="0"/>
      <w:marTop w:val="0"/>
      <w:marBottom w:val="0"/>
      <w:divBdr>
        <w:top w:val="none" w:sz="0" w:space="0" w:color="auto"/>
        <w:left w:val="none" w:sz="0" w:space="0" w:color="auto"/>
        <w:bottom w:val="none" w:sz="0" w:space="0" w:color="auto"/>
        <w:right w:val="none" w:sz="0" w:space="0" w:color="auto"/>
      </w:divBdr>
    </w:div>
    <w:div w:id="1696425568">
      <w:bodyDiv w:val="1"/>
      <w:marLeft w:val="0"/>
      <w:marRight w:val="0"/>
      <w:marTop w:val="0"/>
      <w:marBottom w:val="0"/>
      <w:divBdr>
        <w:top w:val="none" w:sz="0" w:space="0" w:color="auto"/>
        <w:left w:val="none" w:sz="0" w:space="0" w:color="auto"/>
        <w:bottom w:val="none" w:sz="0" w:space="0" w:color="auto"/>
        <w:right w:val="none" w:sz="0" w:space="0" w:color="auto"/>
      </w:divBdr>
    </w:div>
    <w:div w:id="1732385329">
      <w:bodyDiv w:val="1"/>
      <w:marLeft w:val="0"/>
      <w:marRight w:val="0"/>
      <w:marTop w:val="0"/>
      <w:marBottom w:val="0"/>
      <w:divBdr>
        <w:top w:val="none" w:sz="0" w:space="0" w:color="auto"/>
        <w:left w:val="none" w:sz="0" w:space="0" w:color="auto"/>
        <w:bottom w:val="none" w:sz="0" w:space="0" w:color="auto"/>
        <w:right w:val="none" w:sz="0" w:space="0" w:color="auto"/>
      </w:divBdr>
    </w:div>
    <w:div w:id="1763793539">
      <w:bodyDiv w:val="1"/>
      <w:marLeft w:val="0"/>
      <w:marRight w:val="0"/>
      <w:marTop w:val="0"/>
      <w:marBottom w:val="0"/>
      <w:divBdr>
        <w:top w:val="none" w:sz="0" w:space="0" w:color="auto"/>
        <w:left w:val="none" w:sz="0" w:space="0" w:color="auto"/>
        <w:bottom w:val="none" w:sz="0" w:space="0" w:color="auto"/>
        <w:right w:val="none" w:sz="0" w:space="0" w:color="auto"/>
      </w:divBdr>
      <w:divsChild>
        <w:div w:id="87577975">
          <w:marLeft w:val="720"/>
          <w:marRight w:val="0"/>
          <w:marTop w:val="170"/>
          <w:marBottom w:val="0"/>
          <w:divBdr>
            <w:top w:val="none" w:sz="0" w:space="0" w:color="auto"/>
            <w:left w:val="none" w:sz="0" w:space="0" w:color="auto"/>
            <w:bottom w:val="none" w:sz="0" w:space="0" w:color="auto"/>
            <w:right w:val="none" w:sz="0" w:space="0" w:color="auto"/>
          </w:divBdr>
        </w:div>
        <w:div w:id="680667377">
          <w:marLeft w:val="720"/>
          <w:marRight w:val="0"/>
          <w:marTop w:val="170"/>
          <w:marBottom w:val="0"/>
          <w:divBdr>
            <w:top w:val="none" w:sz="0" w:space="0" w:color="auto"/>
            <w:left w:val="none" w:sz="0" w:space="0" w:color="auto"/>
            <w:bottom w:val="none" w:sz="0" w:space="0" w:color="auto"/>
            <w:right w:val="none" w:sz="0" w:space="0" w:color="auto"/>
          </w:divBdr>
        </w:div>
        <w:div w:id="1366709463">
          <w:marLeft w:val="720"/>
          <w:marRight w:val="0"/>
          <w:marTop w:val="170"/>
          <w:marBottom w:val="0"/>
          <w:divBdr>
            <w:top w:val="none" w:sz="0" w:space="0" w:color="auto"/>
            <w:left w:val="none" w:sz="0" w:space="0" w:color="auto"/>
            <w:bottom w:val="none" w:sz="0" w:space="0" w:color="auto"/>
            <w:right w:val="none" w:sz="0" w:space="0" w:color="auto"/>
          </w:divBdr>
        </w:div>
        <w:div w:id="2072577707">
          <w:marLeft w:val="720"/>
          <w:marRight w:val="0"/>
          <w:marTop w:val="170"/>
          <w:marBottom w:val="0"/>
          <w:divBdr>
            <w:top w:val="none" w:sz="0" w:space="0" w:color="auto"/>
            <w:left w:val="none" w:sz="0" w:space="0" w:color="auto"/>
            <w:bottom w:val="none" w:sz="0" w:space="0" w:color="auto"/>
            <w:right w:val="none" w:sz="0" w:space="0" w:color="auto"/>
          </w:divBdr>
        </w:div>
      </w:divsChild>
    </w:div>
    <w:div w:id="1936282176">
      <w:bodyDiv w:val="1"/>
      <w:marLeft w:val="0"/>
      <w:marRight w:val="0"/>
      <w:marTop w:val="0"/>
      <w:marBottom w:val="0"/>
      <w:divBdr>
        <w:top w:val="none" w:sz="0" w:space="0" w:color="auto"/>
        <w:left w:val="none" w:sz="0" w:space="0" w:color="auto"/>
        <w:bottom w:val="none" w:sz="0" w:space="0" w:color="auto"/>
        <w:right w:val="none" w:sz="0" w:space="0" w:color="auto"/>
      </w:divBdr>
    </w:div>
    <w:div w:id="199001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parsacc.yolasite.com/ateliers-techniques.php"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arsacc.yolasite.com/atelier-de-lancement.php" TargetMode="External"/><Relationship Id="rId32" Type="http://schemas.openxmlformats.org/officeDocument/2006/relationships/image" Target="media/image16.pn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5.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yperlink" Target="http://parsacc.yolasite.com/atelier-demarrage.php" TargetMode="External"/><Relationship Id="rId30" Type="http://schemas.openxmlformats.org/officeDocument/2006/relationships/header" Target="header3.xml"/><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parsacc.yolasite.com/reunions-regionales.php" TargetMode="External"/><Relationship Id="rId33" Type="http://schemas.openxmlformats.org/officeDocument/2006/relationships/image" Target="media/image17.gif"/><Relationship Id="rId3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14</ProjectId>
    <ReportingPeriod xmlns="dc9b7735-1e97-4a24-b7a2-47bf824ab39e" xsi:nil="true"/>
    <WBDocsDocURL xmlns="dc9b7735-1e97-4a24-b7a2-47bf824ab39e">http://wbdocsservices.worldbank.org/services?I4_SERVICE=VC&amp;I4_KEY=TF069012&amp;I4_DOCID=090224b085c08581</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65</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http://pubdocs.worldbank.org/en/675271532334890479/pdf/14-Mauritania-AF-inception-report-final-21-09-2014.pdf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Status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55E6B678-CCA7-45E1-A5EA-EC65E412CA2A}"/>
</file>

<file path=customXml/itemProps2.xml><?xml version="1.0" encoding="utf-8"?>
<ds:datastoreItem xmlns:ds="http://schemas.openxmlformats.org/officeDocument/2006/customXml" ds:itemID="{AC263DDC-D72E-4C85-BBD7-359C1A6D7E1B}"/>
</file>

<file path=customXml/itemProps3.xml><?xml version="1.0" encoding="utf-8"?>
<ds:datastoreItem xmlns:ds="http://schemas.openxmlformats.org/officeDocument/2006/customXml" ds:itemID="{B45F9C07-E22D-4737-B982-054DBF15DFA9}"/>
</file>

<file path=customXml/itemProps4.xml><?xml version="1.0" encoding="utf-8"?>
<ds:datastoreItem xmlns:ds="http://schemas.openxmlformats.org/officeDocument/2006/customXml" ds:itemID="{02978F29-3791-4072-A4B9-50D06A0A1A54}"/>
</file>

<file path=docProps/app.xml><?xml version="1.0" encoding="utf-8"?>
<Properties xmlns="http://schemas.openxmlformats.org/officeDocument/2006/extended-properties" xmlns:vt="http://schemas.openxmlformats.org/officeDocument/2006/docPropsVTypes">
  <Template>Normal</Template>
  <TotalTime>80</TotalTime>
  <Pages>70</Pages>
  <Words>21650</Words>
  <Characters>119075</Characters>
  <Application>Microsoft Office Word</Application>
  <DocSecurity>0</DocSecurity>
  <Lines>992</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GADER Ghazi</dc:creator>
  <cp:keywords/>
  <dc:description/>
  <cp:lastModifiedBy>GADER Ghazi</cp:lastModifiedBy>
  <cp:revision>9</cp:revision>
  <dcterms:created xsi:type="dcterms:W3CDTF">2014-09-21T09:02:00Z</dcterms:created>
  <dcterms:modified xsi:type="dcterms:W3CDTF">2014-09-21T10:36:00Z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6928cf46-c326-4255-ab09-b0d79a1ac86c,4;6928cf46-c326-4255-ab09-b0d79a1ac86c,6;6928cf46-c326-4255-ab09-b0d79a1ac86c,8;6928cf46-c326-4255-ab09-b0d79a1ac86c,10;6928cf46-c326-4255-ab09-b0d79a1ac86c,12;6928cf46-c326-4255-ab09-b0d79a1ac86c,14;</vt:lpwstr>
  </property>
</Properties>
</file>